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D93" w:rsidRPr="00F827D5" w:rsidRDefault="001F4D93" w:rsidP="001F4D93">
      <w:pPr>
        <w:jc w:val="center"/>
        <w:rPr>
          <w:rFonts w:ascii="Times New Roman" w:hAnsi="Times New Roman"/>
          <w:b/>
        </w:rPr>
      </w:pPr>
      <w:r>
        <w:rPr>
          <w:rFonts w:ascii="Times New Roman" w:hAnsi="Times New Roman"/>
          <w:b/>
        </w:rPr>
        <w:t xml:space="preserve">Ιστορία Παγκόσμιου Θεάτρου </w:t>
      </w:r>
      <w:r>
        <w:rPr>
          <w:rFonts w:ascii="Times New Roman" w:hAnsi="Times New Roman"/>
          <w:b/>
          <w:lang w:val="en-US"/>
        </w:rPr>
        <w:t>IV</w:t>
      </w:r>
      <w:r w:rsidRPr="00F827D5">
        <w:rPr>
          <w:rFonts w:ascii="Times New Roman" w:hAnsi="Times New Roman"/>
          <w:b/>
        </w:rPr>
        <w:t xml:space="preserve">: </w:t>
      </w:r>
      <w:r>
        <w:rPr>
          <w:rFonts w:ascii="Times New Roman" w:hAnsi="Times New Roman"/>
          <w:b/>
        </w:rPr>
        <w:t>20</w:t>
      </w:r>
      <w:r w:rsidRPr="00F827D5">
        <w:rPr>
          <w:rFonts w:ascii="Times New Roman" w:hAnsi="Times New Roman"/>
          <w:b/>
          <w:vertAlign w:val="superscript"/>
        </w:rPr>
        <w:t>ος</w:t>
      </w:r>
      <w:r>
        <w:rPr>
          <w:rFonts w:ascii="Times New Roman" w:hAnsi="Times New Roman"/>
          <w:b/>
        </w:rPr>
        <w:t xml:space="preserve"> Αιώνας</w:t>
      </w:r>
    </w:p>
    <w:p w:rsidR="001F4D93" w:rsidRPr="001F4D93" w:rsidRDefault="001F4D93" w:rsidP="001F4D93">
      <w:pPr>
        <w:jc w:val="center"/>
        <w:rPr>
          <w:rFonts w:ascii="Times New Roman" w:hAnsi="Times New Roman"/>
          <w:b/>
        </w:rPr>
      </w:pPr>
      <w:r>
        <w:rPr>
          <w:rFonts w:ascii="Times New Roman" w:hAnsi="Times New Roman"/>
          <w:b/>
        </w:rPr>
        <w:t xml:space="preserve">Εαρινό Εξάμηνο </w:t>
      </w:r>
      <w:r w:rsidRPr="001F4D93">
        <w:rPr>
          <w:rFonts w:ascii="Times New Roman" w:hAnsi="Times New Roman"/>
          <w:b/>
        </w:rPr>
        <w:t>2022</w:t>
      </w:r>
    </w:p>
    <w:p w:rsidR="001F4D93" w:rsidRDefault="001F4D93" w:rsidP="001F4D93">
      <w:pPr>
        <w:jc w:val="center"/>
        <w:rPr>
          <w:rFonts w:ascii="Times New Roman" w:hAnsi="Times New Roman"/>
          <w:b/>
        </w:rPr>
      </w:pPr>
      <w:r w:rsidRPr="00F827D5">
        <w:rPr>
          <w:rFonts w:ascii="Times New Roman" w:hAnsi="Times New Roman"/>
          <w:b/>
        </w:rPr>
        <w:t xml:space="preserve">Διδάσκουσα: Μαρίνα </w:t>
      </w:r>
      <w:proofErr w:type="spellStart"/>
      <w:r w:rsidRPr="00F827D5">
        <w:rPr>
          <w:rFonts w:ascii="Times New Roman" w:hAnsi="Times New Roman"/>
          <w:b/>
        </w:rPr>
        <w:t>Κοτζαμάνη</w:t>
      </w:r>
      <w:proofErr w:type="spellEnd"/>
    </w:p>
    <w:p w:rsidR="001F4D93" w:rsidRPr="00C6129A" w:rsidRDefault="001F4D93" w:rsidP="001F4D93">
      <w:pPr>
        <w:ind w:left="2160" w:firstLine="720"/>
        <w:rPr>
          <w:rFonts w:ascii="Times New Roman" w:hAnsi="Times New Roman"/>
          <w:b/>
        </w:rPr>
      </w:pPr>
      <w:r>
        <w:rPr>
          <w:rFonts w:ascii="Times New Roman" w:hAnsi="Times New Roman"/>
          <w:b/>
          <w:lang w:val="en-US"/>
        </w:rPr>
        <w:t>m</w:t>
      </w:r>
      <w:r w:rsidRPr="00C6129A">
        <w:rPr>
          <w:rFonts w:ascii="Times New Roman" w:hAnsi="Times New Roman"/>
          <w:b/>
        </w:rPr>
        <w:t>.</w:t>
      </w:r>
      <w:r>
        <w:rPr>
          <w:rFonts w:ascii="Times New Roman" w:hAnsi="Times New Roman"/>
          <w:b/>
          <w:lang w:val="en-US"/>
        </w:rPr>
        <w:t>a</w:t>
      </w:r>
      <w:r w:rsidRPr="00C6129A">
        <w:rPr>
          <w:rFonts w:ascii="Times New Roman" w:hAnsi="Times New Roman"/>
          <w:b/>
        </w:rPr>
        <w:t>.</w:t>
      </w:r>
      <w:proofErr w:type="spellStart"/>
      <w:r>
        <w:rPr>
          <w:rFonts w:ascii="Times New Roman" w:hAnsi="Times New Roman"/>
          <w:b/>
          <w:lang w:val="en-US"/>
        </w:rPr>
        <w:t>kotzamani</w:t>
      </w:r>
      <w:proofErr w:type="spellEnd"/>
      <w:r w:rsidRPr="00C6129A">
        <w:rPr>
          <w:rFonts w:ascii="Times New Roman" w:hAnsi="Times New Roman"/>
          <w:b/>
        </w:rPr>
        <w:t>@</w:t>
      </w:r>
      <w:proofErr w:type="spellStart"/>
      <w:r>
        <w:rPr>
          <w:rFonts w:ascii="Times New Roman" w:hAnsi="Times New Roman"/>
          <w:b/>
          <w:lang w:val="en-US"/>
        </w:rPr>
        <w:t>gmail</w:t>
      </w:r>
      <w:proofErr w:type="spellEnd"/>
      <w:r w:rsidRPr="00C6129A">
        <w:rPr>
          <w:rFonts w:ascii="Times New Roman" w:hAnsi="Times New Roman"/>
          <w:b/>
        </w:rPr>
        <w:t>.</w:t>
      </w:r>
      <w:r>
        <w:rPr>
          <w:rFonts w:ascii="Times New Roman" w:hAnsi="Times New Roman"/>
          <w:b/>
          <w:lang w:val="en-US"/>
        </w:rPr>
        <w:t>com</w:t>
      </w:r>
    </w:p>
    <w:p w:rsidR="001F4D93" w:rsidRPr="00F827D5" w:rsidRDefault="001F4D93" w:rsidP="001F4D93">
      <w:pPr>
        <w:jc w:val="center"/>
        <w:rPr>
          <w:rFonts w:ascii="Times New Roman" w:hAnsi="Times New Roman"/>
          <w:b/>
        </w:rPr>
      </w:pPr>
    </w:p>
    <w:p w:rsidR="001F4D93" w:rsidRDefault="001F4D93" w:rsidP="001F4D93">
      <w:pPr>
        <w:jc w:val="center"/>
        <w:rPr>
          <w:rFonts w:ascii="Times New Roman" w:hAnsi="Times New Roman"/>
        </w:rPr>
      </w:pPr>
    </w:p>
    <w:p w:rsidR="001F4D93" w:rsidRDefault="001F4D93" w:rsidP="001F4D93">
      <w:pPr>
        <w:jc w:val="center"/>
        <w:rPr>
          <w:rFonts w:ascii="Times New Roman" w:hAnsi="Times New Roman"/>
        </w:rPr>
      </w:pPr>
    </w:p>
    <w:p w:rsidR="001F4D93" w:rsidRDefault="001F4D93" w:rsidP="001F4D93">
      <w:pPr>
        <w:rPr>
          <w:rFonts w:ascii="Times New Roman" w:hAnsi="Times New Roman"/>
        </w:rPr>
      </w:pPr>
      <w:r>
        <w:rPr>
          <w:rFonts w:ascii="Times New Roman" w:hAnsi="Times New Roman"/>
        </w:rPr>
        <w:t xml:space="preserve">Το μάθημα εξετάζεται με μια εργασία σε θέμα που έχει δοθεί στην τάξη, καθώς και με γραπτή εξέταση.  Στο μάθημα έχουν επίσης δοθεί μικρές ασκήσεις σε προαιρετική βάση, οι οποίες συμβάλλουν στην βαθμολογία ως συμμετοχή στο μάθημα.  </w:t>
      </w:r>
    </w:p>
    <w:p w:rsidR="001F4D93" w:rsidRDefault="001F4D93" w:rsidP="001F4D93">
      <w:pPr>
        <w:rPr>
          <w:rFonts w:ascii="Times New Roman" w:hAnsi="Times New Roman"/>
        </w:rPr>
      </w:pPr>
    </w:p>
    <w:p w:rsidR="001F4D93" w:rsidRPr="002549D1" w:rsidRDefault="001F4D93" w:rsidP="001F4D93">
      <w:pPr>
        <w:rPr>
          <w:rFonts w:ascii="Times New Roman" w:hAnsi="Times New Roman"/>
        </w:rPr>
      </w:pPr>
      <w:r>
        <w:rPr>
          <w:rFonts w:ascii="Times New Roman" w:hAnsi="Times New Roman"/>
        </w:rPr>
        <w:t>Η ποσόστωση της βαθμολογίας για το μάθημα έχει ως εξής</w:t>
      </w:r>
      <w:r w:rsidRPr="002549D1">
        <w:rPr>
          <w:rFonts w:ascii="Times New Roman" w:hAnsi="Times New Roman"/>
        </w:rPr>
        <w:t>:</w:t>
      </w:r>
    </w:p>
    <w:p w:rsidR="001F4D93" w:rsidRDefault="001F4D93" w:rsidP="001F4D93">
      <w:pPr>
        <w:rPr>
          <w:rFonts w:ascii="Times New Roman" w:hAnsi="Times New Roman"/>
        </w:rPr>
      </w:pPr>
      <w:r>
        <w:rPr>
          <w:rFonts w:ascii="Times New Roman" w:hAnsi="Times New Roman"/>
        </w:rPr>
        <w:t>Εργασία (40%)</w:t>
      </w:r>
    </w:p>
    <w:p w:rsidR="001F4D93" w:rsidRDefault="001F4D93" w:rsidP="001F4D93">
      <w:pPr>
        <w:rPr>
          <w:rFonts w:ascii="Times New Roman" w:hAnsi="Times New Roman"/>
        </w:rPr>
      </w:pPr>
      <w:r>
        <w:rPr>
          <w:rFonts w:ascii="Times New Roman" w:hAnsi="Times New Roman"/>
        </w:rPr>
        <w:t xml:space="preserve">Τελική Εξέταση (60%) </w:t>
      </w:r>
      <w:r w:rsidRPr="00F827D5">
        <w:rPr>
          <w:rFonts w:ascii="Times New Roman" w:hAnsi="Times New Roman"/>
        </w:rPr>
        <w:t xml:space="preserve"> </w:t>
      </w:r>
    </w:p>
    <w:p w:rsidR="001F4D93" w:rsidRDefault="001F4D93" w:rsidP="001F4D93">
      <w:pPr>
        <w:rPr>
          <w:rFonts w:ascii="Times New Roman" w:hAnsi="Times New Roman"/>
          <w:lang w:val="en-US"/>
        </w:rPr>
      </w:pPr>
      <w:r>
        <w:rPr>
          <w:rFonts w:ascii="Times New Roman" w:hAnsi="Times New Roman"/>
        </w:rPr>
        <w:t>Συμμετοχή στο μάθημα (έως 20% του βαθμού επιπλέον)</w:t>
      </w:r>
    </w:p>
    <w:p w:rsidR="001F4D93" w:rsidRDefault="001F4D93" w:rsidP="001F4D93">
      <w:pPr>
        <w:rPr>
          <w:rFonts w:ascii="Times New Roman" w:hAnsi="Times New Roman"/>
          <w:lang w:val="en-US"/>
        </w:rPr>
      </w:pPr>
    </w:p>
    <w:p w:rsidR="001F4D93" w:rsidRPr="001F4D93" w:rsidRDefault="001F4D93" w:rsidP="001F4D93">
      <w:pPr>
        <w:rPr>
          <w:rFonts w:ascii="Times New Roman" w:hAnsi="Times New Roman"/>
        </w:rPr>
      </w:pPr>
      <w:r>
        <w:rPr>
          <w:rFonts w:ascii="Times New Roman" w:hAnsi="Times New Roman"/>
        </w:rPr>
        <w:t>Όσοι οφείλουν το μάθημα υποχρεώνονται να δώσουν μόνο την τελική γραπτή εξέταση στην οποία και βασίζεται η τελική βαθμολογία.</w:t>
      </w:r>
    </w:p>
    <w:p w:rsidR="001F4D93" w:rsidRPr="001F4D93" w:rsidRDefault="001F4D93" w:rsidP="001F4D93">
      <w:pPr>
        <w:rPr>
          <w:rFonts w:ascii="Times New Roman" w:hAnsi="Times New Roman"/>
        </w:rPr>
      </w:pPr>
    </w:p>
    <w:p w:rsidR="001F4D93" w:rsidRDefault="001F4D93" w:rsidP="001F4D93">
      <w:pPr>
        <w:pStyle w:val="BodyText"/>
        <w:rPr>
          <w:rFonts w:ascii="Times New Roman" w:hAnsi="Times New Roman"/>
          <w:bCs/>
        </w:rPr>
      </w:pPr>
    </w:p>
    <w:p w:rsidR="001F4D93" w:rsidRDefault="001F4D93" w:rsidP="001F4D93">
      <w:pPr>
        <w:jc w:val="both"/>
        <w:rPr>
          <w:rFonts w:ascii="Times New Roman" w:hAnsi="Times New Roman"/>
          <w:b/>
          <w:szCs w:val="24"/>
        </w:rPr>
      </w:pPr>
      <w:r>
        <w:rPr>
          <w:rFonts w:ascii="Times New Roman" w:hAnsi="Times New Roman"/>
          <w:b/>
          <w:szCs w:val="24"/>
        </w:rPr>
        <w:t>ΥΛΗ ΤΟΥ ΜΑΘΗΜΑΤΟΣ</w:t>
      </w:r>
    </w:p>
    <w:p w:rsidR="001F4D93" w:rsidRDefault="001F4D93" w:rsidP="001F4D93">
      <w:pPr>
        <w:pStyle w:val="BodyText"/>
        <w:rPr>
          <w:rFonts w:ascii="Times New Roman" w:hAnsi="Times New Roman"/>
          <w:b/>
        </w:rPr>
      </w:pPr>
    </w:p>
    <w:p w:rsidR="001F4D93" w:rsidRPr="00B6423D" w:rsidRDefault="001F4D93" w:rsidP="001F4D93">
      <w:pPr>
        <w:pStyle w:val="BodyText"/>
        <w:rPr>
          <w:rFonts w:ascii="Times New Roman" w:hAnsi="Times New Roman"/>
          <w:b/>
        </w:rPr>
      </w:pPr>
      <w:r>
        <w:rPr>
          <w:rFonts w:ascii="Times New Roman" w:hAnsi="Times New Roman"/>
          <w:b/>
        </w:rPr>
        <w:t>Πολιτικό θέατρο</w:t>
      </w:r>
    </w:p>
    <w:p w:rsidR="001F4D93" w:rsidRPr="008E719F" w:rsidRDefault="001F4D93" w:rsidP="00C9119A">
      <w:pPr>
        <w:rPr>
          <w:rFonts w:ascii="Times New Roman" w:hAnsi="Times New Roman"/>
          <w:szCs w:val="24"/>
        </w:rPr>
      </w:pPr>
      <w:r>
        <w:rPr>
          <w:rFonts w:ascii="Times New Roman" w:hAnsi="Times New Roman"/>
          <w:szCs w:val="24"/>
        </w:rPr>
        <w:t>Το</w:t>
      </w:r>
      <w:r w:rsidRPr="008E719F">
        <w:rPr>
          <w:rFonts w:ascii="Times New Roman" w:hAnsi="Times New Roman"/>
          <w:szCs w:val="24"/>
        </w:rPr>
        <w:t xml:space="preserve"> </w:t>
      </w:r>
      <w:r>
        <w:rPr>
          <w:rFonts w:ascii="Times New Roman" w:hAnsi="Times New Roman"/>
          <w:szCs w:val="24"/>
        </w:rPr>
        <w:t>πολιτικό</w:t>
      </w:r>
      <w:r w:rsidRPr="008E719F">
        <w:rPr>
          <w:rFonts w:ascii="Times New Roman" w:hAnsi="Times New Roman"/>
          <w:szCs w:val="24"/>
        </w:rPr>
        <w:t xml:space="preserve"> </w:t>
      </w:r>
      <w:r>
        <w:rPr>
          <w:rFonts w:ascii="Times New Roman" w:hAnsi="Times New Roman"/>
          <w:szCs w:val="24"/>
        </w:rPr>
        <w:t>θέατρο</w:t>
      </w:r>
      <w:r w:rsidRPr="008E719F">
        <w:rPr>
          <w:rFonts w:ascii="Times New Roman" w:hAnsi="Times New Roman"/>
          <w:szCs w:val="24"/>
        </w:rPr>
        <w:t xml:space="preserve"> </w:t>
      </w:r>
      <w:r>
        <w:rPr>
          <w:rFonts w:ascii="Times New Roman" w:hAnsi="Times New Roman"/>
          <w:szCs w:val="24"/>
        </w:rPr>
        <w:t>στη</w:t>
      </w:r>
      <w:r w:rsidRPr="008E719F">
        <w:rPr>
          <w:rFonts w:ascii="Times New Roman" w:hAnsi="Times New Roman"/>
          <w:szCs w:val="24"/>
        </w:rPr>
        <w:t xml:space="preserve"> </w:t>
      </w:r>
      <w:r>
        <w:rPr>
          <w:rFonts w:ascii="Times New Roman" w:hAnsi="Times New Roman"/>
          <w:szCs w:val="24"/>
        </w:rPr>
        <w:t>Γερμανία</w:t>
      </w:r>
    </w:p>
    <w:p w:rsidR="001F4D93" w:rsidRPr="008E719F" w:rsidRDefault="001F4D93" w:rsidP="00C9119A">
      <w:pPr>
        <w:rPr>
          <w:rFonts w:ascii="Times New Roman" w:hAnsi="Times New Roman"/>
          <w:szCs w:val="24"/>
        </w:rPr>
      </w:pPr>
      <w:r w:rsidRPr="00C47ED6">
        <w:rPr>
          <w:rFonts w:ascii="Times New Roman" w:hAnsi="Times New Roman"/>
          <w:szCs w:val="24"/>
        </w:rPr>
        <w:t>Εξπρεσιονισμός,</w:t>
      </w:r>
      <w:r w:rsidRPr="008E719F">
        <w:rPr>
          <w:rFonts w:ascii="Times New Roman" w:hAnsi="Times New Roman"/>
          <w:szCs w:val="24"/>
        </w:rPr>
        <w:t xml:space="preserve"> </w:t>
      </w:r>
      <w:r>
        <w:rPr>
          <w:rFonts w:ascii="Times New Roman" w:hAnsi="Times New Roman"/>
          <w:szCs w:val="24"/>
          <w:lang w:val="en-US"/>
        </w:rPr>
        <w:t>E</w:t>
      </w:r>
      <w:r w:rsidRPr="008E719F">
        <w:rPr>
          <w:rFonts w:ascii="Times New Roman" w:hAnsi="Times New Roman"/>
          <w:szCs w:val="24"/>
        </w:rPr>
        <w:t xml:space="preserve">. </w:t>
      </w:r>
      <w:proofErr w:type="spellStart"/>
      <w:r>
        <w:rPr>
          <w:rFonts w:ascii="Times New Roman" w:hAnsi="Times New Roman"/>
          <w:szCs w:val="24"/>
          <w:lang w:val="en-US"/>
        </w:rPr>
        <w:t>Piscator</w:t>
      </w:r>
      <w:proofErr w:type="spellEnd"/>
      <w:r w:rsidRPr="008E719F">
        <w:rPr>
          <w:rFonts w:ascii="Times New Roman" w:hAnsi="Times New Roman"/>
          <w:szCs w:val="24"/>
        </w:rPr>
        <w:t xml:space="preserve"> </w:t>
      </w:r>
      <w:r>
        <w:rPr>
          <w:rFonts w:ascii="Times New Roman" w:hAnsi="Times New Roman"/>
          <w:szCs w:val="24"/>
        </w:rPr>
        <w:t>και</w:t>
      </w:r>
      <w:r w:rsidRPr="008E719F">
        <w:rPr>
          <w:rFonts w:ascii="Times New Roman" w:hAnsi="Times New Roman"/>
          <w:szCs w:val="24"/>
        </w:rPr>
        <w:t xml:space="preserve"> </w:t>
      </w:r>
      <w:r>
        <w:rPr>
          <w:rFonts w:ascii="Times New Roman" w:hAnsi="Times New Roman"/>
          <w:szCs w:val="24"/>
          <w:lang w:val="en-US"/>
        </w:rPr>
        <w:t>B</w:t>
      </w:r>
      <w:r w:rsidRPr="008E719F">
        <w:rPr>
          <w:rFonts w:ascii="Times New Roman" w:hAnsi="Times New Roman"/>
          <w:szCs w:val="24"/>
        </w:rPr>
        <w:t xml:space="preserve">. </w:t>
      </w:r>
      <w:r>
        <w:rPr>
          <w:rFonts w:ascii="Times New Roman" w:hAnsi="Times New Roman"/>
          <w:szCs w:val="24"/>
          <w:lang w:val="en-US"/>
        </w:rPr>
        <w:t>Brecht</w:t>
      </w:r>
    </w:p>
    <w:p w:rsidR="001F4D93" w:rsidRPr="00C9119A" w:rsidRDefault="001F4D93" w:rsidP="00C9119A">
      <w:pPr>
        <w:rPr>
          <w:rFonts w:ascii="Times New Roman" w:hAnsi="Times New Roman"/>
          <w:szCs w:val="24"/>
        </w:rPr>
      </w:pPr>
      <w:proofErr w:type="spellStart"/>
      <w:r w:rsidRPr="00C9119A">
        <w:rPr>
          <w:rFonts w:ascii="Times New Roman" w:hAnsi="Times New Roman"/>
          <w:szCs w:val="24"/>
          <w:lang w:val="en-US"/>
        </w:rPr>
        <w:t>Jomaron</w:t>
      </w:r>
      <w:proofErr w:type="spellEnd"/>
      <w:r w:rsidRPr="00C9119A">
        <w:rPr>
          <w:rFonts w:ascii="Times New Roman" w:hAnsi="Times New Roman"/>
          <w:szCs w:val="24"/>
        </w:rPr>
        <w:t xml:space="preserve">, </w:t>
      </w:r>
      <w:r w:rsidRPr="00C9119A">
        <w:rPr>
          <w:rFonts w:ascii="Times New Roman" w:hAnsi="Times New Roman"/>
          <w:i/>
          <w:szCs w:val="24"/>
        </w:rPr>
        <w:t>Ιστορία της Σύγχρονης σκηνοθεσίας ΙΙ</w:t>
      </w:r>
      <w:r w:rsidRPr="00C9119A">
        <w:rPr>
          <w:rFonts w:ascii="Times New Roman" w:hAnsi="Times New Roman"/>
          <w:szCs w:val="24"/>
        </w:rPr>
        <w:t>, 13-67</w:t>
      </w:r>
    </w:p>
    <w:p w:rsidR="001F4D93" w:rsidRPr="00C9119A" w:rsidRDefault="001F4D93" w:rsidP="00C9119A">
      <w:pPr>
        <w:rPr>
          <w:rFonts w:ascii="Times New Roman" w:hAnsi="Times New Roman"/>
          <w:szCs w:val="24"/>
        </w:rPr>
      </w:pPr>
      <w:r w:rsidRPr="00C9119A">
        <w:rPr>
          <w:rFonts w:ascii="Times New Roman" w:hAnsi="Times New Roman"/>
          <w:szCs w:val="24"/>
          <w:lang w:val="en-US"/>
        </w:rPr>
        <w:t>E</w:t>
      </w:r>
      <w:r w:rsidRPr="00C9119A">
        <w:rPr>
          <w:rFonts w:ascii="Times New Roman" w:hAnsi="Times New Roman"/>
          <w:szCs w:val="24"/>
        </w:rPr>
        <w:t xml:space="preserve">. </w:t>
      </w:r>
      <w:proofErr w:type="spellStart"/>
      <w:r w:rsidRPr="00C9119A">
        <w:rPr>
          <w:rFonts w:ascii="Times New Roman" w:hAnsi="Times New Roman"/>
          <w:szCs w:val="24"/>
          <w:lang w:val="en-US"/>
        </w:rPr>
        <w:t>Piscator</w:t>
      </w:r>
      <w:proofErr w:type="spellEnd"/>
      <w:r w:rsidRPr="00C9119A">
        <w:rPr>
          <w:rFonts w:ascii="Times New Roman" w:hAnsi="Times New Roman"/>
          <w:szCs w:val="24"/>
        </w:rPr>
        <w:t>, «Το θέατρο έχει την δυνατότητα να ανήκει στον αιώνα μας» στο        Αρχιτέκτονες του σύγχρονου θεάτρου 77-80</w:t>
      </w:r>
    </w:p>
    <w:p w:rsidR="001F4D93" w:rsidRDefault="001F4D93" w:rsidP="00C9119A">
      <w:pPr>
        <w:rPr>
          <w:rFonts w:ascii="Times New Roman" w:hAnsi="Times New Roman"/>
          <w:szCs w:val="24"/>
        </w:rPr>
      </w:pPr>
      <w:r w:rsidRPr="00C9119A">
        <w:rPr>
          <w:rFonts w:ascii="Times New Roman" w:hAnsi="Times New Roman"/>
          <w:szCs w:val="24"/>
          <w:lang w:val="en-US"/>
        </w:rPr>
        <w:t>B</w:t>
      </w:r>
      <w:r w:rsidRPr="00C9119A">
        <w:rPr>
          <w:rFonts w:ascii="Times New Roman" w:hAnsi="Times New Roman"/>
          <w:szCs w:val="24"/>
        </w:rPr>
        <w:t xml:space="preserve">. </w:t>
      </w:r>
      <w:r w:rsidRPr="00C9119A">
        <w:rPr>
          <w:rFonts w:ascii="Times New Roman" w:hAnsi="Times New Roman"/>
          <w:szCs w:val="24"/>
          <w:lang w:val="en-US"/>
        </w:rPr>
        <w:t>Brecht</w:t>
      </w:r>
      <w:r w:rsidRPr="00C9119A">
        <w:rPr>
          <w:rFonts w:ascii="Times New Roman" w:hAnsi="Times New Roman"/>
          <w:szCs w:val="24"/>
        </w:rPr>
        <w:t xml:space="preserve">, «Σκηνή του δρόμου» στο </w:t>
      </w:r>
      <w:r w:rsidRPr="00C9119A">
        <w:rPr>
          <w:rFonts w:ascii="Times New Roman" w:hAnsi="Times New Roman"/>
          <w:i/>
          <w:szCs w:val="24"/>
        </w:rPr>
        <w:t>Αρχιτέκτονες του σύγχρονου θεάτρου</w:t>
      </w:r>
      <w:r w:rsidR="00C9119A" w:rsidRPr="00C9119A">
        <w:rPr>
          <w:rFonts w:ascii="Times New Roman" w:hAnsi="Times New Roman"/>
          <w:i/>
          <w:szCs w:val="24"/>
        </w:rPr>
        <w:t xml:space="preserve"> 83-</w:t>
      </w:r>
      <w:r w:rsidRPr="00C9119A">
        <w:rPr>
          <w:rFonts w:ascii="Times New Roman" w:hAnsi="Times New Roman"/>
          <w:szCs w:val="24"/>
        </w:rPr>
        <w:t>93</w:t>
      </w:r>
    </w:p>
    <w:p w:rsidR="00C9119A" w:rsidRDefault="00C9119A" w:rsidP="00C9119A">
      <w:pPr>
        <w:rPr>
          <w:rFonts w:ascii="Times New Roman" w:hAnsi="Times New Roman"/>
          <w:szCs w:val="24"/>
        </w:rPr>
      </w:pPr>
      <w:proofErr w:type="spellStart"/>
      <w:r>
        <w:rPr>
          <w:rFonts w:ascii="Times New Roman" w:hAnsi="Times New Roman"/>
          <w:szCs w:val="24"/>
        </w:rPr>
        <w:t>Ζυλ</w:t>
      </w:r>
      <w:proofErr w:type="spellEnd"/>
      <w:r>
        <w:rPr>
          <w:rFonts w:ascii="Times New Roman" w:hAnsi="Times New Roman"/>
          <w:szCs w:val="24"/>
        </w:rPr>
        <w:t xml:space="preserve"> Ντασέν </w:t>
      </w:r>
      <w:r w:rsidRPr="00C9119A">
        <w:rPr>
          <w:rFonts w:ascii="Times New Roman" w:hAnsi="Times New Roman"/>
          <w:i/>
          <w:szCs w:val="24"/>
        </w:rPr>
        <w:t>Η δοκιμή</w:t>
      </w:r>
      <w:r>
        <w:rPr>
          <w:rFonts w:ascii="Times New Roman" w:hAnsi="Times New Roman"/>
          <w:szCs w:val="24"/>
        </w:rPr>
        <w:t xml:space="preserve"> στο </w:t>
      </w:r>
      <w:hyperlink r:id="rId5" w:history="1">
        <w:r w:rsidRPr="00605A09">
          <w:rPr>
            <w:rStyle w:val="Hyperlink"/>
            <w:rFonts w:ascii="Times New Roman" w:hAnsi="Times New Roman"/>
            <w:szCs w:val="24"/>
          </w:rPr>
          <w:t>https://www.youtube.com/watch?v=8UqVYcyJvoE</w:t>
        </w:r>
      </w:hyperlink>
    </w:p>
    <w:p w:rsidR="001F4D93" w:rsidRPr="00334D5A" w:rsidRDefault="001F4D93" w:rsidP="00C9119A">
      <w:pPr>
        <w:rPr>
          <w:rFonts w:ascii="Times New Roman" w:hAnsi="Times New Roman"/>
        </w:rPr>
      </w:pPr>
      <w:proofErr w:type="spellStart"/>
      <w:r>
        <w:rPr>
          <w:rFonts w:ascii="Times New Roman" w:hAnsi="Times New Roman"/>
        </w:rPr>
        <w:t>Μπ</w:t>
      </w:r>
      <w:proofErr w:type="spellEnd"/>
      <w:r>
        <w:rPr>
          <w:rFonts w:ascii="Times New Roman" w:hAnsi="Times New Roman"/>
        </w:rPr>
        <w:t xml:space="preserve">. Μπρεχτ, </w:t>
      </w:r>
      <w:r w:rsidRPr="006A7994">
        <w:rPr>
          <w:rFonts w:ascii="Times New Roman" w:hAnsi="Times New Roman"/>
          <w:i/>
        </w:rPr>
        <w:t>Η Όπερα της Πεντάρας</w:t>
      </w:r>
      <w:r>
        <w:rPr>
          <w:rFonts w:ascii="Times New Roman" w:hAnsi="Times New Roman"/>
        </w:rPr>
        <w:t xml:space="preserve">, Μτφ. Σ. </w:t>
      </w:r>
      <w:proofErr w:type="spellStart"/>
      <w:r>
        <w:rPr>
          <w:rFonts w:ascii="Times New Roman" w:hAnsi="Times New Roman"/>
        </w:rPr>
        <w:t>Ματζίρη</w:t>
      </w:r>
      <w:proofErr w:type="spellEnd"/>
      <w:r>
        <w:rPr>
          <w:rFonts w:ascii="Times New Roman" w:hAnsi="Times New Roman"/>
        </w:rPr>
        <w:t>, Δωδώνη, 1995.</w:t>
      </w:r>
    </w:p>
    <w:p w:rsidR="001F4D93" w:rsidRPr="00334D5A" w:rsidRDefault="001F4D93" w:rsidP="001F4D93">
      <w:pPr>
        <w:ind w:firstLine="720"/>
        <w:rPr>
          <w:rFonts w:ascii="Times New Roman" w:hAnsi="Times New Roman"/>
        </w:rPr>
      </w:pPr>
    </w:p>
    <w:p w:rsidR="001F4D93" w:rsidRPr="00334D5A" w:rsidRDefault="001F4D93" w:rsidP="001F4D93">
      <w:pPr>
        <w:ind w:firstLine="720"/>
        <w:rPr>
          <w:rFonts w:ascii="Times New Roman" w:hAnsi="Times New Roman"/>
        </w:rPr>
      </w:pPr>
    </w:p>
    <w:p w:rsidR="001F4D93" w:rsidRPr="0029402A" w:rsidRDefault="001F4D93" w:rsidP="00C9119A">
      <w:pPr>
        <w:rPr>
          <w:rFonts w:ascii="Times New Roman" w:hAnsi="Times New Roman"/>
          <w:szCs w:val="24"/>
        </w:rPr>
      </w:pPr>
      <w:r w:rsidRPr="00FD1007">
        <w:rPr>
          <w:rFonts w:ascii="Times New Roman" w:hAnsi="Times New Roman"/>
          <w:b/>
          <w:szCs w:val="24"/>
        </w:rPr>
        <w:t xml:space="preserve">Πρωτοπορίες και θέατρο: φουτουρισμός, νταντά, υπερρεαλισμός, </w:t>
      </w:r>
      <w:proofErr w:type="spellStart"/>
      <w:r w:rsidRPr="00FD1007">
        <w:rPr>
          <w:rFonts w:ascii="Times New Roman" w:hAnsi="Times New Roman"/>
          <w:b/>
          <w:szCs w:val="24"/>
        </w:rPr>
        <w:t>Μπαουχάους</w:t>
      </w:r>
      <w:proofErr w:type="spellEnd"/>
    </w:p>
    <w:p w:rsidR="001F4D93" w:rsidRPr="00C9119A" w:rsidRDefault="001F4D93" w:rsidP="00C9119A">
      <w:pPr>
        <w:rPr>
          <w:rFonts w:ascii="Times New Roman" w:hAnsi="Times New Roman"/>
          <w:szCs w:val="24"/>
        </w:rPr>
      </w:pPr>
      <w:proofErr w:type="spellStart"/>
      <w:proofErr w:type="gramStart"/>
      <w:r w:rsidRPr="00C9119A">
        <w:rPr>
          <w:rFonts w:ascii="Times New Roman" w:hAnsi="Times New Roman"/>
          <w:szCs w:val="24"/>
          <w:lang w:val="en-US"/>
        </w:rPr>
        <w:t>Jomaron</w:t>
      </w:r>
      <w:proofErr w:type="spellEnd"/>
      <w:r w:rsidRPr="00C9119A">
        <w:rPr>
          <w:rFonts w:ascii="Times New Roman" w:hAnsi="Times New Roman"/>
          <w:szCs w:val="24"/>
        </w:rPr>
        <w:t xml:space="preserve">, </w:t>
      </w:r>
      <w:r w:rsidRPr="00C9119A">
        <w:rPr>
          <w:rFonts w:ascii="Times New Roman" w:hAnsi="Times New Roman"/>
          <w:i/>
          <w:szCs w:val="24"/>
        </w:rPr>
        <w:t>Ιστορία της Σύγχρονης σκηνοθεσίας ΙΙ</w:t>
      </w:r>
      <w:r w:rsidRPr="00C9119A">
        <w:rPr>
          <w:rFonts w:ascii="Times New Roman" w:hAnsi="Times New Roman"/>
          <w:szCs w:val="24"/>
        </w:rPr>
        <w:t>, 67-80 και 180-196.</w:t>
      </w:r>
      <w:proofErr w:type="gramEnd"/>
    </w:p>
    <w:p w:rsidR="001F4D93" w:rsidRPr="00C9119A" w:rsidRDefault="00C9119A" w:rsidP="00C9119A">
      <w:pPr>
        <w:rPr>
          <w:rFonts w:ascii="Times New Roman" w:hAnsi="Times New Roman"/>
          <w:szCs w:val="24"/>
        </w:rPr>
      </w:pPr>
      <w:r>
        <w:rPr>
          <w:rFonts w:ascii="Times New Roman" w:hAnsi="Times New Roman"/>
          <w:szCs w:val="24"/>
        </w:rPr>
        <w:t xml:space="preserve">Α. </w:t>
      </w:r>
      <w:proofErr w:type="spellStart"/>
      <w:r w:rsidR="001F4D93" w:rsidRPr="00C9119A">
        <w:rPr>
          <w:rFonts w:ascii="Times New Roman" w:hAnsi="Times New Roman"/>
          <w:szCs w:val="24"/>
          <w:lang w:val="en-US"/>
        </w:rPr>
        <w:t>Bigsby</w:t>
      </w:r>
      <w:proofErr w:type="spellEnd"/>
      <w:r w:rsidR="001F4D93" w:rsidRPr="00C9119A">
        <w:rPr>
          <w:rFonts w:ascii="Times New Roman" w:hAnsi="Times New Roman"/>
          <w:szCs w:val="24"/>
        </w:rPr>
        <w:t xml:space="preserve">, «Ορισμοί, δηλώσεις, μανιφέστα 1 και 4» στο </w:t>
      </w:r>
      <w:r w:rsidR="001F4D93" w:rsidRPr="00C9119A">
        <w:rPr>
          <w:rFonts w:ascii="Times New Roman" w:hAnsi="Times New Roman"/>
          <w:i/>
          <w:szCs w:val="24"/>
        </w:rPr>
        <w:t>Νταντά και Σουρεαλισμός</w:t>
      </w:r>
      <w:r w:rsidR="001F4D93" w:rsidRPr="00C9119A">
        <w:rPr>
          <w:rFonts w:ascii="Times New Roman" w:hAnsi="Times New Roman"/>
          <w:szCs w:val="24"/>
        </w:rPr>
        <w:t>, 11-17, 57-59.1</w:t>
      </w:r>
      <w:r w:rsidR="001F4D93" w:rsidRPr="00C9119A">
        <w:rPr>
          <w:rFonts w:ascii="Times New Roman" w:hAnsi="Times New Roman"/>
          <w:szCs w:val="24"/>
        </w:rPr>
        <w:tab/>
      </w:r>
    </w:p>
    <w:p w:rsidR="001F4D93" w:rsidRDefault="001F4D93" w:rsidP="00C9119A">
      <w:pPr>
        <w:rPr>
          <w:rFonts w:ascii="Times New Roman" w:hAnsi="Times New Roman"/>
          <w:szCs w:val="24"/>
        </w:rPr>
      </w:pPr>
      <w:r>
        <w:rPr>
          <w:rFonts w:ascii="Times New Roman" w:hAnsi="Times New Roman"/>
          <w:szCs w:val="24"/>
        </w:rPr>
        <w:t xml:space="preserve">Α. Μπρετόν, «Γραπτή υπερρεαλιστική </w:t>
      </w:r>
      <w:proofErr w:type="spellStart"/>
      <w:r>
        <w:rPr>
          <w:rFonts w:ascii="Times New Roman" w:hAnsi="Times New Roman"/>
          <w:szCs w:val="24"/>
        </w:rPr>
        <w:t>σύνθεσις</w:t>
      </w:r>
      <w:proofErr w:type="spellEnd"/>
      <w:r>
        <w:rPr>
          <w:rFonts w:ascii="Times New Roman" w:hAnsi="Times New Roman"/>
          <w:szCs w:val="24"/>
        </w:rPr>
        <w:t xml:space="preserve"> ή δράσις αυτόματη </w:t>
      </w:r>
      <w:proofErr w:type="spellStart"/>
      <w:r>
        <w:rPr>
          <w:rFonts w:ascii="Times New Roman" w:hAnsi="Times New Roman"/>
          <w:szCs w:val="24"/>
        </w:rPr>
        <w:t>εξ’ολοκλήρου</w:t>
      </w:r>
      <w:proofErr w:type="spellEnd"/>
      <w:r>
        <w:rPr>
          <w:rFonts w:ascii="Times New Roman" w:hAnsi="Times New Roman"/>
          <w:szCs w:val="24"/>
        </w:rPr>
        <w:t xml:space="preserve">» στο </w:t>
      </w:r>
      <w:r w:rsidRPr="00C27CEE">
        <w:rPr>
          <w:rFonts w:ascii="Times New Roman" w:hAnsi="Times New Roman"/>
          <w:i/>
          <w:szCs w:val="24"/>
        </w:rPr>
        <w:t>Ανθολογία Υπερρεαλισμού</w:t>
      </w:r>
      <w:r>
        <w:rPr>
          <w:rFonts w:ascii="Times New Roman" w:hAnsi="Times New Roman"/>
          <w:szCs w:val="24"/>
        </w:rPr>
        <w:t>, 345-346.</w:t>
      </w:r>
    </w:p>
    <w:p w:rsidR="001F4D93" w:rsidRPr="00DE077E" w:rsidRDefault="001F4D93" w:rsidP="00C9119A">
      <w:pPr>
        <w:rPr>
          <w:rFonts w:ascii="Times New Roman" w:hAnsi="Times New Roman"/>
          <w:szCs w:val="24"/>
        </w:rPr>
      </w:pPr>
      <w:r>
        <w:rPr>
          <w:rFonts w:ascii="Times New Roman" w:hAnsi="Times New Roman"/>
          <w:szCs w:val="24"/>
          <w:lang w:val="en-US"/>
        </w:rPr>
        <w:t>A</w:t>
      </w:r>
      <w:r w:rsidRPr="0070660E">
        <w:rPr>
          <w:rFonts w:ascii="Times New Roman" w:hAnsi="Times New Roman"/>
          <w:szCs w:val="24"/>
        </w:rPr>
        <w:t xml:space="preserve">. </w:t>
      </w:r>
      <w:proofErr w:type="spellStart"/>
      <w:r>
        <w:rPr>
          <w:rFonts w:ascii="Times New Roman" w:hAnsi="Times New Roman"/>
          <w:szCs w:val="24"/>
          <w:lang w:val="en-US"/>
        </w:rPr>
        <w:t>Artaud</w:t>
      </w:r>
      <w:proofErr w:type="spellEnd"/>
    </w:p>
    <w:p w:rsidR="001F4D93" w:rsidRPr="00C9119A" w:rsidRDefault="001F4D93" w:rsidP="00C9119A">
      <w:pPr>
        <w:rPr>
          <w:rFonts w:ascii="Times New Roman" w:hAnsi="Times New Roman"/>
          <w:szCs w:val="24"/>
        </w:rPr>
      </w:pPr>
      <w:proofErr w:type="spellStart"/>
      <w:r w:rsidRPr="00C9119A">
        <w:rPr>
          <w:rFonts w:ascii="Times New Roman" w:hAnsi="Times New Roman"/>
          <w:szCs w:val="24"/>
          <w:lang w:val="en-US"/>
        </w:rPr>
        <w:t>Jomaron</w:t>
      </w:r>
      <w:proofErr w:type="spellEnd"/>
      <w:r w:rsidRPr="00C9119A">
        <w:rPr>
          <w:rFonts w:ascii="Times New Roman" w:hAnsi="Times New Roman"/>
          <w:szCs w:val="24"/>
        </w:rPr>
        <w:t xml:space="preserve">, </w:t>
      </w:r>
      <w:r w:rsidRPr="00C9119A">
        <w:rPr>
          <w:rFonts w:ascii="Times New Roman" w:hAnsi="Times New Roman"/>
          <w:i/>
          <w:szCs w:val="24"/>
        </w:rPr>
        <w:t>Ιστορία της Σύγχρονης σκηνοθεσίας ΙΙ</w:t>
      </w:r>
      <w:r w:rsidRPr="00C9119A">
        <w:rPr>
          <w:rFonts w:ascii="Times New Roman" w:hAnsi="Times New Roman"/>
          <w:szCs w:val="24"/>
        </w:rPr>
        <w:t>, 180-196</w:t>
      </w:r>
    </w:p>
    <w:p w:rsidR="001F4D93" w:rsidRDefault="001F4D93" w:rsidP="00C9119A">
      <w:pPr>
        <w:rPr>
          <w:rFonts w:ascii="Times New Roman" w:hAnsi="Times New Roman"/>
          <w:szCs w:val="24"/>
        </w:rPr>
      </w:pPr>
      <w:proofErr w:type="spellStart"/>
      <w:proofErr w:type="gramStart"/>
      <w:r w:rsidRPr="00C9119A">
        <w:rPr>
          <w:rFonts w:ascii="Times New Roman" w:hAnsi="Times New Roman"/>
          <w:szCs w:val="24"/>
          <w:lang w:val="en-US"/>
        </w:rPr>
        <w:t>Artaud</w:t>
      </w:r>
      <w:proofErr w:type="spellEnd"/>
      <w:r w:rsidRPr="00C9119A">
        <w:rPr>
          <w:rFonts w:ascii="Times New Roman" w:hAnsi="Times New Roman"/>
          <w:szCs w:val="24"/>
        </w:rPr>
        <w:t xml:space="preserve">, «Το θέατρο της σκληρότητας» στο </w:t>
      </w:r>
      <w:r w:rsidRPr="00C9119A">
        <w:rPr>
          <w:rFonts w:ascii="Times New Roman" w:hAnsi="Times New Roman"/>
          <w:i/>
          <w:szCs w:val="24"/>
        </w:rPr>
        <w:t>Αρχιτέκτονες του σύγχρονου θεάτρου</w:t>
      </w:r>
      <w:r w:rsidRPr="00C9119A">
        <w:rPr>
          <w:rFonts w:ascii="Times New Roman" w:hAnsi="Times New Roman"/>
          <w:szCs w:val="24"/>
        </w:rPr>
        <w:t xml:space="preserve"> 141-161.</w:t>
      </w:r>
      <w:proofErr w:type="gramEnd"/>
    </w:p>
    <w:p w:rsidR="00C9119A" w:rsidRPr="00C9119A" w:rsidRDefault="00C9119A" w:rsidP="00C9119A">
      <w:pPr>
        <w:rPr>
          <w:rFonts w:ascii="Times New Roman" w:hAnsi="Times New Roman"/>
          <w:szCs w:val="24"/>
          <w:lang w:val="en-US"/>
        </w:rPr>
      </w:pPr>
      <w:r>
        <w:rPr>
          <w:rFonts w:ascii="Times New Roman" w:hAnsi="Times New Roman"/>
          <w:szCs w:val="24"/>
          <w:lang w:val="en-US"/>
        </w:rPr>
        <w:t xml:space="preserve">Brian de Palma, </w:t>
      </w:r>
      <w:r w:rsidRPr="00C9119A">
        <w:rPr>
          <w:rFonts w:ascii="Times New Roman" w:hAnsi="Times New Roman"/>
          <w:i/>
          <w:szCs w:val="24"/>
          <w:lang w:val="en-US"/>
        </w:rPr>
        <w:t>Dionysus 69</w:t>
      </w:r>
      <w:r>
        <w:rPr>
          <w:rFonts w:ascii="Times New Roman" w:hAnsi="Times New Roman"/>
          <w:szCs w:val="24"/>
          <w:lang w:val="en-US"/>
        </w:rPr>
        <w:t xml:space="preserve"> </w:t>
      </w:r>
      <w:r>
        <w:rPr>
          <w:rFonts w:ascii="Times New Roman" w:hAnsi="Times New Roman"/>
          <w:szCs w:val="24"/>
        </w:rPr>
        <w:t>σε</w:t>
      </w:r>
      <w:r w:rsidRPr="00C9119A">
        <w:rPr>
          <w:rFonts w:ascii="Times New Roman" w:hAnsi="Times New Roman"/>
          <w:szCs w:val="24"/>
          <w:lang w:val="en-US"/>
        </w:rPr>
        <w:t xml:space="preserve"> </w:t>
      </w:r>
      <w:r>
        <w:rPr>
          <w:rFonts w:ascii="Times New Roman" w:hAnsi="Times New Roman"/>
          <w:szCs w:val="24"/>
        </w:rPr>
        <w:t>σκηνοθεσία</w:t>
      </w:r>
      <w:r w:rsidRPr="00C9119A">
        <w:rPr>
          <w:rFonts w:ascii="Times New Roman" w:hAnsi="Times New Roman"/>
          <w:szCs w:val="24"/>
          <w:lang w:val="en-US"/>
        </w:rPr>
        <w:t xml:space="preserve"> </w:t>
      </w:r>
      <w:r>
        <w:rPr>
          <w:rFonts w:ascii="Times New Roman" w:hAnsi="Times New Roman"/>
          <w:szCs w:val="24"/>
          <w:lang w:val="en-US"/>
        </w:rPr>
        <w:t xml:space="preserve">Richard </w:t>
      </w:r>
      <w:proofErr w:type="spellStart"/>
      <w:r>
        <w:rPr>
          <w:rFonts w:ascii="Times New Roman" w:hAnsi="Times New Roman"/>
          <w:szCs w:val="24"/>
          <w:lang w:val="en-US"/>
        </w:rPr>
        <w:t>Schechner</w:t>
      </w:r>
      <w:proofErr w:type="spellEnd"/>
      <w:r w:rsidRPr="00C9119A">
        <w:rPr>
          <w:rFonts w:ascii="Times New Roman" w:hAnsi="Times New Roman"/>
          <w:szCs w:val="24"/>
          <w:lang w:val="en-US"/>
        </w:rPr>
        <w:t xml:space="preserve"> </w:t>
      </w:r>
      <w:hyperlink r:id="rId6" w:history="1">
        <w:r w:rsidRPr="00605A09">
          <w:rPr>
            <w:rStyle w:val="Hyperlink"/>
            <w:rFonts w:ascii="Times New Roman" w:hAnsi="Times New Roman"/>
            <w:szCs w:val="24"/>
            <w:lang w:val="en-US"/>
          </w:rPr>
          <w:t>https://www.youtube.com/watch?v=YSyFIBRJakc&amp;t=3978s</w:t>
        </w:r>
      </w:hyperlink>
    </w:p>
    <w:p w:rsidR="007E4192" w:rsidRPr="007E4192" w:rsidRDefault="001F4D93" w:rsidP="007E4192">
      <w:pPr>
        <w:rPr>
          <w:rFonts w:ascii="Times New Roman" w:hAnsi="Times New Roman"/>
        </w:rPr>
      </w:pPr>
      <w:proofErr w:type="spellStart"/>
      <w:r>
        <w:rPr>
          <w:rFonts w:ascii="Times New Roman" w:hAnsi="Times New Roman"/>
        </w:rPr>
        <w:t>Στρίντμπεγκ</w:t>
      </w:r>
      <w:proofErr w:type="spellEnd"/>
      <w:r w:rsidRPr="0079303C">
        <w:rPr>
          <w:rFonts w:ascii="Times New Roman" w:hAnsi="Times New Roman"/>
        </w:rPr>
        <w:t xml:space="preserve">, </w:t>
      </w:r>
      <w:r w:rsidRPr="00AD1A70">
        <w:rPr>
          <w:rFonts w:ascii="Times New Roman" w:hAnsi="Times New Roman"/>
          <w:i/>
        </w:rPr>
        <w:t>Η σονάτα των φαντασμάτων</w:t>
      </w:r>
      <w:r>
        <w:rPr>
          <w:rFonts w:ascii="Times New Roman" w:hAnsi="Times New Roman"/>
        </w:rPr>
        <w:t>.  Αθήνα, Δωδώνη 1986</w:t>
      </w:r>
      <w:r w:rsidR="007E4192" w:rsidRPr="007E4192">
        <w:rPr>
          <w:rFonts w:ascii="Times New Roman" w:hAnsi="Times New Roman"/>
        </w:rPr>
        <w:t>.</w:t>
      </w:r>
    </w:p>
    <w:p w:rsidR="001F4D93" w:rsidRPr="007E4192" w:rsidRDefault="007E4192" w:rsidP="001F4D93">
      <w:pPr>
        <w:rPr>
          <w:rFonts w:ascii="Times New Roman" w:hAnsi="Times New Roman"/>
        </w:rPr>
      </w:pPr>
      <w:r w:rsidRPr="007E4192">
        <w:rPr>
          <w:rFonts w:ascii="Times New Roman" w:hAnsi="Times New Roman"/>
          <w:i/>
        </w:rPr>
        <w:t>Η σονάτα των φαντασμάτων</w:t>
      </w:r>
      <w:r>
        <w:rPr>
          <w:rFonts w:ascii="Times New Roman" w:hAnsi="Times New Roman"/>
        </w:rPr>
        <w:t xml:space="preserve"> σε σκηνοθεσία του </w:t>
      </w:r>
      <w:r>
        <w:rPr>
          <w:rFonts w:ascii="Times New Roman" w:hAnsi="Times New Roman"/>
          <w:lang w:val="en-US"/>
        </w:rPr>
        <w:t>I</w:t>
      </w:r>
      <w:r w:rsidRPr="007E4192">
        <w:rPr>
          <w:rFonts w:ascii="Times New Roman" w:hAnsi="Times New Roman"/>
        </w:rPr>
        <w:t xml:space="preserve">. </w:t>
      </w:r>
      <w:r>
        <w:rPr>
          <w:rFonts w:ascii="Times New Roman" w:hAnsi="Times New Roman"/>
          <w:lang w:val="en-US"/>
        </w:rPr>
        <w:t>Bergman</w:t>
      </w:r>
      <w:r w:rsidRPr="007E4192">
        <w:rPr>
          <w:rFonts w:ascii="Times New Roman" w:hAnsi="Times New Roman"/>
        </w:rPr>
        <w:t xml:space="preserve"> </w:t>
      </w:r>
      <w:hyperlink r:id="rId7" w:history="1">
        <w:r w:rsidRPr="00605A09">
          <w:rPr>
            <w:rStyle w:val="Hyperlink"/>
            <w:rFonts w:ascii="Times New Roman" w:hAnsi="Times New Roman"/>
          </w:rPr>
          <w:t>https://www.youtube.com/watch?v=HJ3tvOni270</w:t>
        </w:r>
      </w:hyperlink>
    </w:p>
    <w:p w:rsidR="007E4192" w:rsidRPr="007E4192" w:rsidRDefault="007E4192" w:rsidP="001F4D93">
      <w:pPr>
        <w:rPr>
          <w:rFonts w:ascii="Times New Roman" w:hAnsi="Times New Roman"/>
        </w:rPr>
      </w:pPr>
    </w:p>
    <w:p w:rsidR="001F4D93" w:rsidRDefault="001F4D93" w:rsidP="001F4D93">
      <w:pPr>
        <w:rPr>
          <w:rFonts w:ascii="Times New Roman" w:hAnsi="Times New Roman"/>
        </w:rPr>
      </w:pPr>
    </w:p>
    <w:p w:rsidR="001F4D93" w:rsidRDefault="001F4D93" w:rsidP="001F4D93">
      <w:pPr>
        <w:pStyle w:val="BodyText"/>
        <w:ind w:left="1440"/>
        <w:rPr>
          <w:rFonts w:ascii="Times New Roman" w:hAnsi="Times New Roman"/>
        </w:rPr>
      </w:pPr>
    </w:p>
    <w:p w:rsidR="001F4D93" w:rsidRPr="00C6129A" w:rsidRDefault="001F4D93" w:rsidP="001F4D93">
      <w:pPr>
        <w:jc w:val="both"/>
        <w:rPr>
          <w:rFonts w:ascii="Times New Roman" w:hAnsi="Times New Roman"/>
          <w:b/>
          <w:szCs w:val="24"/>
        </w:rPr>
      </w:pPr>
      <w:r>
        <w:rPr>
          <w:rFonts w:ascii="Times New Roman" w:hAnsi="Times New Roman"/>
          <w:b/>
          <w:szCs w:val="24"/>
        </w:rPr>
        <w:lastRenderedPageBreak/>
        <w:t>Προτεινόμενη Βιβλιογραφία</w:t>
      </w:r>
      <w:r w:rsidRPr="00C6129A">
        <w:rPr>
          <w:rFonts w:ascii="Times New Roman" w:hAnsi="Times New Roman"/>
          <w:b/>
          <w:szCs w:val="24"/>
        </w:rPr>
        <w:t xml:space="preserve"> </w:t>
      </w:r>
    </w:p>
    <w:p w:rsidR="001F4D93" w:rsidRDefault="001F4D93" w:rsidP="001F4D93">
      <w:pPr>
        <w:spacing w:line="240" w:lineRule="atLeast"/>
        <w:ind w:right="567"/>
        <w:rPr>
          <w:rFonts w:ascii="Times New Roman" w:hAnsi="Times New Roman"/>
          <w:color w:val="000000"/>
          <w:szCs w:val="24"/>
        </w:rPr>
      </w:pPr>
    </w:p>
    <w:p w:rsidR="001F4D93" w:rsidRPr="00C6129A" w:rsidRDefault="001F4D93" w:rsidP="001F4D93">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Αλλαρντάυς</w:t>
      </w:r>
      <w:proofErr w:type="spellEnd"/>
      <w:r w:rsidRPr="00C6129A">
        <w:rPr>
          <w:rFonts w:ascii="Times New Roman" w:hAnsi="Times New Roman"/>
          <w:color w:val="000000"/>
          <w:szCs w:val="24"/>
        </w:rPr>
        <w:t>, Ν. (</w:t>
      </w:r>
      <w:proofErr w:type="spellStart"/>
      <w:r w:rsidRPr="00C6129A">
        <w:rPr>
          <w:rFonts w:ascii="Times New Roman" w:hAnsi="Times New Roman"/>
          <w:color w:val="000000"/>
          <w:szCs w:val="24"/>
        </w:rPr>
        <w:t>χ.χ</w:t>
      </w:r>
      <w:proofErr w:type="spellEnd"/>
      <w:r w:rsidRPr="00C6129A">
        <w:rPr>
          <w:rFonts w:ascii="Times New Roman" w:hAnsi="Times New Roman"/>
          <w:color w:val="000000"/>
          <w:szCs w:val="24"/>
        </w:rPr>
        <w:t xml:space="preserve">.)  </w:t>
      </w:r>
      <w:r w:rsidRPr="00C6129A">
        <w:rPr>
          <w:rFonts w:ascii="Times New Roman" w:hAnsi="Times New Roman"/>
          <w:i/>
          <w:iCs/>
          <w:color w:val="000000"/>
          <w:szCs w:val="24"/>
        </w:rPr>
        <w:t>Παγκόσμια ιστορία του θεάτρου</w:t>
      </w:r>
      <w:r w:rsidRPr="00C6129A">
        <w:rPr>
          <w:rFonts w:ascii="Times New Roman" w:hAnsi="Times New Roman"/>
          <w:color w:val="000000"/>
          <w:szCs w:val="24"/>
        </w:rPr>
        <w:t xml:space="preserve">, μετάφραση Μαρία </w:t>
      </w:r>
    </w:p>
    <w:p w:rsidR="001F4D93" w:rsidRPr="00C6129A" w:rsidRDefault="001F4D93" w:rsidP="001F4D93">
      <w:pPr>
        <w:spacing w:line="240" w:lineRule="atLeast"/>
        <w:ind w:right="567" w:firstLine="360"/>
        <w:rPr>
          <w:rFonts w:ascii="Times New Roman" w:hAnsi="Times New Roman"/>
          <w:color w:val="000000"/>
          <w:szCs w:val="24"/>
        </w:rPr>
      </w:pPr>
      <w:r w:rsidRPr="00C6129A">
        <w:rPr>
          <w:rFonts w:ascii="Times New Roman" w:hAnsi="Times New Roman"/>
          <w:color w:val="000000"/>
          <w:szCs w:val="24"/>
        </w:rPr>
        <w:t>Οικονόμου, Αθήνα, Πνοή.</w:t>
      </w:r>
    </w:p>
    <w:p w:rsidR="001F4D93" w:rsidRDefault="001F4D93" w:rsidP="001F4D93">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lang w:val="en-GB"/>
        </w:rPr>
        <w:t>Bablet</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D</w:t>
      </w:r>
      <w:r w:rsidRPr="00C6129A">
        <w:rPr>
          <w:rFonts w:ascii="Times New Roman" w:hAnsi="Times New Roman"/>
          <w:color w:val="000000"/>
          <w:szCs w:val="24"/>
        </w:rPr>
        <w:t xml:space="preserve"> (2008).  </w:t>
      </w:r>
      <w:r w:rsidRPr="00C6129A">
        <w:rPr>
          <w:rFonts w:ascii="Times New Roman" w:hAnsi="Times New Roman"/>
          <w:i/>
          <w:iCs/>
          <w:color w:val="000000"/>
          <w:szCs w:val="24"/>
        </w:rPr>
        <w:t>Ιστορία Σύγχρονης Σκηνοθεσίας</w:t>
      </w:r>
      <w:r w:rsidRPr="00C6129A">
        <w:rPr>
          <w:rFonts w:ascii="Times New Roman" w:hAnsi="Times New Roman"/>
          <w:color w:val="000000"/>
          <w:szCs w:val="24"/>
        </w:rPr>
        <w:t xml:space="preserve">, 1ος Τόμος: 1887-1914, μετάφραση: </w:t>
      </w:r>
    </w:p>
    <w:p w:rsidR="001F4D93" w:rsidRDefault="001F4D93" w:rsidP="001F4D93">
      <w:pPr>
        <w:spacing w:line="240" w:lineRule="atLeast"/>
        <w:ind w:right="567" w:firstLine="720"/>
        <w:rPr>
          <w:rFonts w:ascii="Times New Roman" w:hAnsi="Times New Roman"/>
          <w:color w:val="000000"/>
          <w:szCs w:val="24"/>
        </w:rPr>
      </w:pPr>
      <w:r w:rsidRPr="00C6129A">
        <w:rPr>
          <w:rFonts w:ascii="Times New Roman" w:hAnsi="Times New Roman"/>
          <w:color w:val="000000"/>
          <w:szCs w:val="24"/>
        </w:rPr>
        <w:t>Δαμιανός Κωνσταντινίδης,</w:t>
      </w:r>
      <w:r w:rsidRPr="00C6129A">
        <w:rPr>
          <w:rFonts w:ascii="Times New Roman" w:hAnsi="Times New Roman"/>
          <w:color w:val="000000"/>
          <w:szCs w:val="24"/>
          <w:lang w:val="en-US"/>
        </w:rPr>
        <w:t> </w:t>
      </w:r>
      <w:r w:rsidRPr="00C6129A">
        <w:rPr>
          <w:rFonts w:ascii="Times New Roman" w:hAnsi="Times New Roman"/>
          <w:color w:val="000000"/>
          <w:szCs w:val="24"/>
          <w:lang w:val="en-GB"/>
        </w:rPr>
        <w:t>University Studio Press</w:t>
      </w:r>
      <w:r w:rsidRPr="00C6129A">
        <w:rPr>
          <w:rFonts w:ascii="Times New Roman" w:hAnsi="Times New Roman"/>
          <w:color w:val="000000"/>
          <w:szCs w:val="24"/>
        </w:rPr>
        <w:t xml:space="preserve">, Θεσσαλονίκη. </w:t>
      </w:r>
    </w:p>
    <w:p w:rsidR="001F4D93" w:rsidRPr="00DD512B" w:rsidRDefault="001F4D93" w:rsidP="001F4D93">
      <w:pPr>
        <w:spacing w:line="240" w:lineRule="atLeast"/>
        <w:ind w:right="567"/>
        <w:rPr>
          <w:rFonts w:ascii="Times New Roman" w:hAnsi="Times New Roman"/>
          <w:color w:val="000000"/>
          <w:szCs w:val="24"/>
        </w:rPr>
      </w:pPr>
      <w:r w:rsidRPr="00C6129A">
        <w:rPr>
          <w:rFonts w:ascii="Times New Roman" w:hAnsi="Times New Roman"/>
          <w:color w:val="000000"/>
          <w:szCs w:val="24"/>
        </w:rPr>
        <w:t xml:space="preserve">______ </w:t>
      </w:r>
      <w:r>
        <w:rPr>
          <w:rFonts w:ascii="Times New Roman" w:hAnsi="Times New Roman"/>
          <w:color w:val="000000"/>
          <w:szCs w:val="24"/>
        </w:rPr>
        <w:t xml:space="preserve">&amp; </w:t>
      </w:r>
      <w:proofErr w:type="spellStart"/>
      <w:r w:rsidRPr="00C6129A">
        <w:rPr>
          <w:rFonts w:ascii="Times New Roman" w:hAnsi="Times New Roman"/>
          <w:color w:val="000000"/>
          <w:szCs w:val="24"/>
          <w:lang w:val="en-GB"/>
        </w:rPr>
        <w:t>Jomaron</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Σύγχρονης Σκηνοθεσίας</w:t>
      </w:r>
      <w:r>
        <w:rPr>
          <w:rFonts w:ascii="Times New Roman" w:hAnsi="Times New Roman"/>
          <w:color w:val="000000"/>
          <w:szCs w:val="24"/>
        </w:rPr>
        <w:t>, 2</w:t>
      </w:r>
      <w:r w:rsidRPr="009C4C5F">
        <w:rPr>
          <w:rFonts w:ascii="Times New Roman" w:hAnsi="Times New Roman"/>
          <w:color w:val="000000"/>
          <w:szCs w:val="24"/>
          <w:vertAlign w:val="superscript"/>
        </w:rPr>
        <w:t>ος</w:t>
      </w:r>
      <w:r>
        <w:rPr>
          <w:rFonts w:ascii="Times New Roman" w:hAnsi="Times New Roman"/>
          <w:color w:val="000000"/>
          <w:szCs w:val="24"/>
        </w:rPr>
        <w:t xml:space="preserve"> </w:t>
      </w:r>
      <w:r w:rsidRPr="00C6129A">
        <w:rPr>
          <w:rFonts w:ascii="Times New Roman" w:hAnsi="Times New Roman"/>
          <w:color w:val="000000"/>
          <w:szCs w:val="24"/>
        </w:rPr>
        <w:t>Τόμος.</w:t>
      </w:r>
      <w:r w:rsidRPr="009C4C5F">
        <w:rPr>
          <w:rFonts w:ascii="Times New Roman" w:hAnsi="Times New Roman"/>
          <w:color w:val="000000"/>
          <w:szCs w:val="24"/>
        </w:rPr>
        <w:t xml:space="preserve">  </w:t>
      </w:r>
      <w:r w:rsidRPr="00C6129A">
        <w:rPr>
          <w:rFonts w:ascii="Times New Roman" w:hAnsi="Times New Roman"/>
          <w:color w:val="000000"/>
          <w:szCs w:val="24"/>
        </w:rPr>
        <w:t>Μετάφραση:</w:t>
      </w:r>
      <w:r w:rsidRPr="009C4C5F">
        <w:rPr>
          <w:rFonts w:ascii="Times New Roman" w:hAnsi="Times New Roman"/>
          <w:color w:val="000000"/>
          <w:szCs w:val="24"/>
        </w:rPr>
        <w:t xml:space="preserve"> </w:t>
      </w:r>
    </w:p>
    <w:p w:rsidR="001F4D93" w:rsidRPr="009C4C5F" w:rsidRDefault="001F4D93" w:rsidP="001F4D93">
      <w:pPr>
        <w:spacing w:line="240" w:lineRule="atLeast"/>
        <w:ind w:right="567" w:firstLine="720"/>
        <w:rPr>
          <w:rFonts w:ascii="Times New Roman" w:hAnsi="Times New Roman"/>
          <w:color w:val="000000"/>
          <w:szCs w:val="24"/>
        </w:rPr>
      </w:pPr>
      <w:r w:rsidRPr="00C6129A">
        <w:rPr>
          <w:rFonts w:ascii="Times New Roman" w:hAnsi="Times New Roman"/>
          <w:color w:val="000000"/>
          <w:szCs w:val="24"/>
        </w:rPr>
        <w:t>Δαμιανός</w:t>
      </w:r>
      <w:r w:rsidRPr="009C4C5F">
        <w:rPr>
          <w:rFonts w:ascii="Times New Roman" w:hAnsi="Times New Roman"/>
          <w:color w:val="000000"/>
          <w:szCs w:val="24"/>
        </w:rPr>
        <w:t xml:space="preserve"> </w:t>
      </w:r>
      <w:r w:rsidRPr="00C6129A">
        <w:rPr>
          <w:rFonts w:ascii="Times New Roman" w:hAnsi="Times New Roman"/>
          <w:color w:val="000000"/>
          <w:szCs w:val="24"/>
        </w:rPr>
        <w:t>Κωνσταντινίδης,</w:t>
      </w:r>
      <w:r w:rsidRPr="009C4C5F">
        <w:rPr>
          <w:rFonts w:ascii="Times New Roman" w:hAnsi="Times New Roman"/>
          <w:color w:val="000000"/>
          <w:szCs w:val="24"/>
        </w:rPr>
        <w:t xml:space="preserve"> </w:t>
      </w:r>
      <w:r w:rsidRPr="00C6129A">
        <w:rPr>
          <w:rFonts w:ascii="Times New Roman" w:hAnsi="Times New Roman"/>
          <w:color w:val="000000"/>
          <w:szCs w:val="24"/>
        </w:rPr>
        <w:t>Θεσσαλονίκη,</w:t>
      </w:r>
      <w:r w:rsidRPr="00C6129A">
        <w:rPr>
          <w:rFonts w:ascii="Times New Roman" w:hAnsi="Times New Roman"/>
          <w:color w:val="000000"/>
          <w:szCs w:val="24"/>
          <w:lang w:val="en-GB"/>
        </w:rPr>
        <w:t>University Studio P</w:t>
      </w:r>
      <w:proofErr w:type="spellStart"/>
      <w:r>
        <w:rPr>
          <w:rFonts w:ascii="Times New Roman" w:hAnsi="Times New Roman"/>
          <w:color w:val="000000"/>
          <w:szCs w:val="24"/>
          <w:lang w:val="en-US"/>
        </w:rPr>
        <w:t>ress</w:t>
      </w:r>
      <w:proofErr w:type="spellEnd"/>
    </w:p>
    <w:p w:rsidR="001F4D93" w:rsidRPr="00C6129A" w:rsidRDefault="001F4D93" w:rsidP="001F4D93">
      <w:pPr>
        <w:spacing w:line="240" w:lineRule="atLeast"/>
        <w:ind w:right="567"/>
        <w:rPr>
          <w:rFonts w:ascii="Times New Roman" w:hAnsi="Times New Roman"/>
          <w:color w:val="000000"/>
          <w:szCs w:val="24"/>
          <w:lang w:val="en-US"/>
        </w:rPr>
      </w:pPr>
      <w:proofErr w:type="gramStart"/>
      <w:r w:rsidRPr="00C6129A">
        <w:rPr>
          <w:rFonts w:ascii="Times New Roman" w:hAnsi="Times New Roman"/>
          <w:color w:val="000000"/>
          <w:szCs w:val="24"/>
          <w:lang w:val="en-GB"/>
        </w:rPr>
        <w:t>Brockett Oscar</w:t>
      </w:r>
      <w:r w:rsidRPr="00C6129A">
        <w:rPr>
          <w:rFonts w:ascii="Times New Roman" w:hAnsi="Times New Roman"/>
          <w:color w:val="000000"/>
          <w:szCs w:val="24"/>
          <w:lang w:val="en-US"/>
        </w:rPr>
        <w:t xml:space="preserve"> and </w:t>
      </w:r>
      <w:proofErr w:type="spellStart"/>
      <w:r w:rsidRPr="00C6129A">
        <w:rPr>
          <w:rFonts w:ascii="Times New Roman" w:hAnsi="Times New Roman"/>
          <w:color w:val="000000"/>
          <w:szCs w:val="24"/>
          <w:lang w:val="en-GB"/>
        </w:rPr>
        <w:t>Hildy</w:t>
      </w:r>
      <w:proofErr w:type="spellEnd"/>
      <w:r w:rsidRPr="00C6129A">
        <w:rPr>
          <w:rFonts w:ascii="Times New Roman" w:hAnsi="Times New Roman"/>
          <w:color w:val="000000"/>
          <w:szCs w:val="24"/>
          <w:lang w:val="en-GB"/>
        </w:rPr>
        <w:t> Franklin J</w:t>
      </w:r>
      <w:r w:rsidRPr="00C6129A">
        <w:rPr>
          <w:rFonts w:ascii="Times New Roman" w:hAnsi="Times New Roman"/>
          <w:color w:val="000000"/>
          <w:szCs w:val="24"/>
          <w:lang w:val="en-US"/>
        </w:rPr>
        <w:t>. (2007).</w:t>
      </w:r>
      <w:proofErr w:type="gramEnd"/>
      <w:r w:rsidRPr="00C6129A">
        <w:rPr>
          <w:rFonts w:ascii="Times New Roman" w:hAnsi="Times New Roman"/>
          <w:color w:val="000000"/>
          <w:szCs w:val="24"/>
          <w:lang w:val="en-US"/>
        </w:rPr>
        <w:t xml:space="preserve">  </w:t>
      </w:r>
      <w:r w:rsidRPr="00C6129A">
        <w:rPr>
          <w:rFonts w:ascii="Times New Roman" w:hAnsi="Times New Roman"/>
          <w:i/>
          <w:iCs/>
          <w:color w:val="000000"/>
          <w:szCs w:val="24"/>
          <w:lang w:val="en-GB"/>
        </w:rPr>
        <w:t>History of the Theatre</w:t>
      </w:r>
      <w:r w:rsidRPr="00C6129A">
        <w:rPr>
          <w:rFonts w:ascii="Times New Roman" w:hAnsi="Times New Roman"/>
          <w:color w:val="000000"/>
          <w:szCs w:val="24"/>
          <w:lang w:val="en-US"/>
        </w:rPr>
        <w:t>, 10</w:t>
      </w:r>
      <w:r w:rsidRPr="00C6129A">
        <w:rPr>
          <w:rFonts w:ascii="Times New Roman" w:hAnsi="Times New Roman"/>
          <w:color w:val="000000"/>
          <w:szCs w:val="24"/>
        </w:rPr>
        <w:t>η</w:t>
      </w:r>
      <w:r w:rsidRPr="00C6129A">
        <w:rPr>
          <w:rFonts w:ascii="Times New Roman" w:hAnsi="Times New Roman"/>
          <w:color w:val="000000"/>
          <w:szCs w:val="24"/>
          <w:lang w:val="en-US"/>
        </w:rPr>
        <w:t xml:space="preserve"> </w:t>
      </w:r>
      <w:proofErr w:type="spellStart"/>
      <w:proofErr w:type="gramStart"/>
      <w:r w:rsidRPr="00C6129A">
        <w:rPr>
          <w:rFonts w:ascii="Times New Roman" w:hAnsi="Times New Roman"/>
          <w:color w:val="000000"/>
          <w:szCs w:val="24"/>
        </w:rPr>
        <w:t>έκδ</w:t>
      </w:r>
      <w:proofErr w:type="spellEnd"/>
      <w:r w:rsidRPr="00C6129A">
        <w:rPr>
          <w:rFonts w:ascii="Times New Roman" w:hAnsi="Times New Roman"/>
          <w:color w:val="000000"/>
          <w:szCs w:val="24"/>
          <w:lang w:val="en-US"/>
        </w:rPr>
        <w:t>.,</w:t>
      </w:r>
      <w:proofErr w:type="gramEnd"/>
      <w:r w:rsidRPr="00C6129A">
        <w:rPr>
          <w:rFonts w:ascii="Times New Roman" w:hAnsi="Times New Roman"/>
          <w:color w:val="000000"/>
          <w:szCs w:val="24"/>
          <w:lang w:val="en-US"/>
        </w:rPr>
        <w:t xml:space="preserve"> </w:t>
      </w:r>
    </w:p>
    <w:p w:rsidR="001F4D93" w:rsidRPr="00C6129A" w:rsidRDefault="001F4D93" w:rsidP="001F4D93">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Λονδίνο</w:t>
      </w:r>
      <w:r w:rsidRPr="00C6129A">
        <w:rPr>
          <w:rFonts w:ascii="Times New Roman" w:hAnsi="Times New Roman"/>
          <w:color w:val="000000"/>
          <w:szCs w:val="24"/>
          <w:lang w:val="en-US"/>
        </w:rPr>
        <w:t xml:space="preserve">, </w:t>
      </w:r>
      <w:r w:rsidRPr="00C6129A">
        <w:rPr>
          <w:rFonts w:ascii="Times New Roman" w:hAnsi="Times New Roman"/>
          <w:color w:val="000000"/>
          <w:szCs w:val="24"/>
        </w:rPr>
        <w:t>Νέα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Υόρκη</w:t>
      </w:r>
      <w:r w:rsidRPr="00C6129A">
        <w:rPr>
          <w:rFonts w:ascii="Times New Roman" w:hAnsi="Times New Roman"/>
          <w:color w:val="000000"/>
          <w:szCs w:val="24"/>
          <w:lang w:val="en-US"/>
        </w:rPr>
        <w:t>, </w:t>
      </w:r>
      <w:proofErr w:type="spellStart"/>
      <w:r w:rsidRPr="00C6129A">
        <w:rPr>
          <w:rFonts w:ascii="Times New Roman" w:hAnsi="Times New Roman"/>
          <w:color w:val="000000"/>
          <w:szCs w:val="24"/>
          <w:lang w:val="en-GB"/>
        </w:rPr>
        <w:t>Allyn</w:t>
      </w:r>
      <w:proofErr w:type="spellEnd"/>
      <w:r w:rsidRPr="00C6129A">
        <w:rPr>
          <w:rFonts w:ascii="Times New Roman" w:hAnsi="Times New Roman"/>
          <w:color w:val="000000"/>
          <w:szCs w:val="24"/>
          <w:lang w:val="en-GB"/>
        </w:rPr>
        <w:t> and Bacon</w:t>
      </w:r>
      <w:r w:rsidRPr="00C6129A">
        <w:rPr>
          <w:rFonts w:ascii="Times New Roman" w:hAnsi="Times New Roman"/>
          <w:color w:val="000000"/>
          <w:szCs w:val="24"/>
          <w:lang w:val="en-US"/>
        </w:rPr>
        <w:t>.</w:t>
      </w:r>
    </w:p>
    <w:p w:rsidR="001F4D93" w:rsidRPr="00C6129A" w:rsidRDefault="001F4D93" w:rsidP="001F4D93">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US"/>
        </w:rPr>
        <w:t xml:space="preserve">Brockett, O. (2004).  </w:t>
      </w:r>
      <w:r w:rsidRPr="00C6129A">
        <w:rPr>
          <w:rFonts w:ascii="Times New Roman" w:hAnsi="Times New Roman"/>
          <w:i/>
          <w:iCs/>
          <w:color w:val="000000"/>
          <w:szCs w:val="24"/>
          <w:lang w:val="en-GB"/>
        </w:rPr>
        <w:t>The Essential Theatre,</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GB"/>
        </w:rPr>
        <w:t xml:space="preserve">, Harcourt Brace </w:t>
      </w:r>
    </w:p>
    <w:p w:rsidR="001F4D93" w:rsidRPr="005A6A86" w:rsidRDefault="001F4D93" w:rsidP="001F4D93">
      <w:pPr>
        <w:spacing w:line="240" w:lineRule="atLeast"/>
        <w:ind w:right="567" w:firstLine="720"/>
        <w:rPr>
          <w:rFonts w:ascii="Times New Roman" w:hAnsi="Times New Roman"/>
          <w:color w:val="000000"/>
          <w:szCs w:val="24"/>
          <w:lang w:val="en-US"/>
        </w:rPr>
      </w:pPr>
      <w:proofErr w:type="gramStart"/>
      <w:r w:rsidRPr="00C6129A">
        <w:rPr>
          <w:rFonts w:ascii="Times New Roman" w:hAnsi="Times New Roman"/>
          <w:color w:val="000000"/>
          <w:szCs w:val="24"/>
          <w:lang w:val="en-GB"/>
        </w:rPr>
        <w:t>College Publishers</w:t>
      </w:r>
      <w:r w:rsidRPr="00C6129A">
        <w:rPr>
          <w:rFonts w:ascii="Times New Roman" w:hAnsi="Times New Roman"/>
          <w:color w:val="000000"/>
          <w:szCs w:val="24"/>
          <w:lang w:val="en-US"/>
        </w:rPr>
        <w:t>.</w:t>
      </w:r>
      <w:proofErr w:type="gramEnd"/>
    </w:p>
    <w:p w:rsidR="001F4D93" w:rsidRDefault="001F4D93" w:rsidP="001F4D93">
      <w:pPr>
        <w:spacing w:line="240" w:lineRule="atLeast"/>
        <w:ind w:right="567"/>
        <w:rPr>
          <w:rFonts w:ascii="Times New Roman" w:hAnsi="Times New Roman"/>
          <w:color w:val="000000"/>
          <w:szCs w:val="24"/>
        </w:rPr>
      </w:pPr>
      <w:proofErr w:type="gramStart"/>
      <w:r w:rsidRPr="00C6129A">
        <w:rPr>
          <w:rFonts w:ascii="Times New Roman" w:hAnsi="Times New Roman"/>
          <w:color w:val="000000"/>
          <w:szCs w:val="24"/>
          <w:lang w:val="en-GB"/>
        </w:rPr>
        <w:t>Brockett Oscar</w:t>
      </w:r>
      <w:r>
        <w:rPr>
          <w:rFonts w:ascii="Times New Roman" w:hAnsi="Times New Roman"/>
          <w:color w:val="000000"/>
          <w:szCs w:val="24"/>
          <w:lang w:val="en-US"/>
        </w:rPr>
        <w:t xml:space="preserve"> </w:t>
      </w:r>
      <w:r>
        <w:rPr>
          <w:rFonts w:ascii="Times New Roman" w:hAnsi="Times New Roman"/>
          <w:color w:val="000000"/>
          <w:szCs w:val="24"/>
        </w:rPr>
        <w:t>και</w:t>
      </w:r>
      <w:r w:rsidRPr="00C6129A">
        <w:rPr>
          <w:rFonts w:ascii="Times New Roman" w:hAnsi="Times New Roman"/>
          <w:color w:val="000000"/>
          <w:szCs w:val="24"/>
          <w:lang w:val="en-US"/>
        </w:rPr>
        <w:t xml:space="preserve"> </w:t>
      </w:r>
      <w:proofErr w:type="spellStart"/>
      <w:r w:rsidRPr="00C6129A">
        <w:rPr>
          <w:rFonts w:ascii="Times New Roman" w:hAnsi="Times New Roman"/>
          <w:color w:val="000000"/>
          <w:szCs w:val="24"/>
          <w:lang w:val="en-GB"/>
        </w:rPr>
        <w:t>Hildy</w:t>
      </w:r>
      <w:proofErr w:type="spellEnd"/>
      <w:r w:rsidRPr="00C6129A">
        <w:rPr>
          <w:rFonts w:ascii="Times New Roman" w:hAnsi="Times New Roman"/>
          <w:color w:val="000000"/>
          <w:szCs w:val="24"/>
          <w:lang w:val="en-GB"/>
        </w:rPr>
        <w:t> Franklin J</w:t>
      </w:r>
      <w:r>
        <w:rPr>
          <w:rFonts w:ascii="Times New Roman" w:hAnsi="Times New Roman"/>
          <w:color w:val="000000"/>
          <w:szCs w:val="24"/>
          <w:lang w:val="en-US"/>
        </w:rPr>
        <w:t>. (20</w:t>
      </w:r>
      <w:r w:rsidRPr="00450117">
        <w:rPr>
          <w:rFonts w:ascii="Times New Roman" w:hAnsi="Times New Roman"/>
          <w:color w:val="000000"/>
          <w:szCs w:val="24"/>
          <w:lang w:val="en-US"/>
        </w:rPr>
        <w:t>17).</w:t>
      </w:r>
      <w:proofErr w:type="gramEnd"/>
      <w:r w:rsidRPr="00450117">
        <w:rPr>
          <w:rFonts w:ascii="Times New Roman" w:hAnsi="Times New Roman"/>
          <w:color w:val="000000"/>
          <w:szCs w:val="24"/>
          <w:lang w:val="en-US"/>
        </w:rPr>
        <w:t xml:space="preserve">  </w:t>
      </w:r>
      <w:r>
        <w:rPr>
          <w:rFonts w:ascii="Times New Roman" w:hAnsi="Times New Roman"/>
          <w:color w:val="000000"/>
          <w:szCs w:val="24"/>
        </w:rPr>
        <w:t xml:space="preserve">Ιστορία του Θεάτρου.  Εκδόσεις </w:t>
      </w:r>
    </w:p>
    <w:p w:rsidR="001F4D93" w:rsidRPr="00450117" w:rsidRDefault="001F4D93" w:rsidP="001F4D93">
      <w:pPr>
        <w:spacing w:line="240" w:lineRule="atLeast"/>
        <w:ind w:right="567" w:firstLine="720"/>
        <w:rPr>
          <w:rFonts w:ascii="Times New Roman" w:hAnsi="Times New Roman"/>
          <w:color w:val="000000"/>
          <w:szCs w:val="24"/>
        </w:rPr>
      </w:pPr>
      <w:proofErr w:type="spellStart"/>
      <w:r>
        <w:rPr>
          <w:rFonts w:ascii="Times New Roman" w:hAnsi="Times New Roman"/>
          <w:color w:val="000000"/>
          <w:szCs w:val="24"/>
        </w:rPr>
        <w:t>Κοάν</w:t>
      </w:r>
      <w:proofErr w:type="spellEnd"/>
      <w:r>
        <w:rPr>
          <w:rFonts w:ascii="Times New Roman" w:hAnsi="Times New Roman"/>
          <w:color w:val="000000"/>
          <w:szCs w:val="24"/>
        </w:rPr>
        <w:t>, Αθήνα.</w:t>
      </w:r>
    </w:p>
    <w:p w:rsidR="001F4D93" w:rsidRPr="00C6129A" w:rsidRDefault="001F4D93" w:rsidP="001F4D93">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GB"/>
        </w:rPr>
        <w:t>Brown</w:t>
      </w:r>
      <w:r w:rsidRPr="00975CB6">
        <w:rPr>
          <w:rFonts w:ascii="Times New Roman" w:hAnsi="Times New Roman"/>
          <w:color w:val="000000"/>
          <w:szCs w:val="24"/>
          <w:lang w:val="en-US"/>
        </w:rPr>
        <w:t xml:space="preserve"> </w:t>
      </w:r>
      <w:r w:rsidRPr="00C6129A">
        <w:rPr>
          <w:rFonts w:ascii="Times New Roman" w:hAnsi="Times New Roman"/>
          <w:color w:val="000000"/>
          <w:szCs w:val="24"/>
          <w:lang w:val="en-GB"/>
        </w:rPr>
        <w:t>John</w:t>
      </w:r>
      <w:r w:rsidRPr="00975CB6">
        <w:rPr>
          <w:rFonts w:ascii="Times New Roman" w:hAnsi="Times New Roman"/>
          <w:color w:val="000000"/>
          <w:szCs w:val="24"/>
          <w:lang w:val="en-US"/>
        </w:rPr>
        <w:t>-</w:t>
      </w:r>
      <w:r w:rsidRPr="00C6129A">
        <w:rPr>
          <w:rFonts w:ascii="Times New Roman" w:hAnsi="Times New Roman"/>
          <w:color w:val="000000"/>
          <w:szCs w:val="24"/>
          <w:lang w:val="en-GB"/>
        </w:rPr>
        <w:t>Russel</w:t>
      </w:r>
      <w:r>
        <w:rPr>
          <w:rFonts w:ascii="Times New Roman" w:hAnsi="Times New Roman"/>
          <w:color w:val="000000"/>
          <w:szCs w:val="24"/>
          <w:lang w:val="en-GB"/>
        </w:rPr>
        <w:t>l</w:t>
      </w:r>
      <w:r w:rsidRPr="00975CB6">
        <w:rPr>
          <w:rFonts w:ascii="Times New Roman" w:hAnsi="Times New Roman"/>
          <w:color w:val="000000"/>
          <w:szCs w:val="24"/>
          <w:lang w:val="en-US"/>
        </w:rPr>
        <w:t xml:space="preserve"> (</w:t>
      </w:r>
      <w:proofErr w:type="spellStart"/>
      <w:r w:rsidRPr="00C6129A">
        <w:rPr>
          <w:rFonts w:ascii="Times New Roman" w:hAnsi="Times New Roman"/>
          <w:color w:val="000000"/>
          <w:szCs w:val="24"/>
        </w:rPr>
        <w:t>επιμ</w:t>
      </w:r>
      <w:proofErr w:type="spellEnd"/>
      <w:r w:rsidRPr="00975CB6">
        <w:rPr>
          <w:rFonts w:ascii="Times New Roman" w:hAnsi="Times New Roman"/>
          <w:color w:val="000000"/>
          <w:szCs w:val="24"/>
          <w:lang w:val="en-US"/>
        </w:rPr>
        <w:t xml:space="preserve">.) </w:t>
      </w:r>
      <w:r w:rsidRPr="00C6129A">
        <w:rPr>
          <w:rFonts w:ascii="Times New Roman" w:hAnsi="Times New Roman"/>
          <w:color w:val="000000"/>
          <w:szCs w:val="24"/>
          <w:lang w:val="en-US"/>
        </w:rPr>
        <w:t>(2001)</w:t>
      </w:r>
      <w:proofErr w:type="gramStart"/>
      <w:r w:rsidRPr="00C6129A">
        <w:rPr>
          <w:rFonts w:ascii="Times New Roman" w:hAnsi="Times New Roman"/>
          <w:color w:val="000000"/>
          <w:szCs w:val="24"/>
          <w:lang w:val="en-US"/>
        </w:rPr>
        <w:t xml:space="preserve">.  </w:t>
      </w:r>
      <w:r w:rsidRPr="00C6129A">
        <w:rPr>
          <w:rFonts w:ascii="Times New Roman" w:hAnsi="Times New Roman"/>
          <w:i/>
          <w:iCs/>
          <w:color w:val="000000"/>
          <w:szCs w:val="24"/>
          <w:lang w:val="en-GB"/>
        </w:rPr>
        <w:t>The</w:t>
      </w:r>
      <w:proofErr w:type="gramEnd"/>
      <w:r w:rsidRPr="00C6129A">
        <w:rPr>
          <w:rFonts w:ascii="Times New Roman" w:hAnsi="Times New Roman"/>
          <w:i/>
          <w:iCs/>
          <w:color w:val="000000"/>
          <w:szCs w:val="24"/>
          <w:lang w:val="en-GB"/>
        </w:rPr>
        <w:t xml:space="preserve"> Oxford Illustrated History of Theatre</w:t>
      </w:r>
      <w:r w:rsidRPr="00C6129A">
        <w:rPr>
          <w:rFonts w:ascii="Times New Roman" w:hAnsi="Times New Roman"/>
          <w:color w:val="000000"/>
          <w:szCs w:val="24"/>
          <w:lang w:val="en-GB"/>
        </w:rPr>
        <w:t xml:space="preserve">, </w:t>
      </w:r>
    </w:p>
    <w:p w:rsidR="001F4D93" w:rsidRPr="00C6129A" w:rsidRDefault="001F4D93" w:rsidP="001F4D93">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lang w:val="en-US"/>
        </w:rPr>
        <w:t xml:space="preserve">Oxford, </w:t>
      </w:r>
      <w:r w:rsidRPr="00C6129A">
        <w:rPr>
          <w:rFonts w:ascii="Times New Roman" w:hAnsi="Times New Roman"/>
          <w:color w:val="000000"/>
          <w:szCs w:val="24"/>
          <w:lang w:val="en-GB"/>
        </w:rPr>
        <w:t>Oxford University Press</w:t>
      </w:r>
      <w:r w:rsidRPr="00C6129A">
        <w:rPr>
          <w:rFonts w:ascii="Times New Roman" w:hAnsi="Times New Roman"/>
          <w:color w:val="000000"/>
          <w:szCs w:val="24"/>
          <w:lang w:val="en-US"/>
        </w:rPr>
        <w:t>.</w:t>
      </w:r>
    </w:p>
    <w:p w:rsidR="001F4D93" w:rsidRPr="00C6129A" w:rsidRDefault="001F4D93" w:rsidP="001F4D93">
      <w:pPr>
        <w:spacing w:line="240" w:lineRule="atLeast"/>
        <w:ind w:right="567"/>
        <w:rPr>
          <w:rFonts w:ascii="Times New Roman" w:hAnsi="Times New Roman"/>
          <w:color w:val="000000"/>
          <w:szCs w:val="24"/>
        </w:rPr>
      </w:pPr>
      <w:proofErr w:type="gramStart"/>
      <w:r w:rsidRPr="00C6129A">
        <w:rPr>
          <w:rFonts w:ascii="Times New Roman" w:hAnsi="Times New Roman"/>
          <w:color w:val="000000"/>
          <w:szCs w:val="24"/>
          <w:lang w:val="en-GB"/>
        </w:rPr>
        <w:t>Fischer-</w:t>
      </w:r>
      <w:proofErr w:type="spellStart"/>
      <w:r w:rsidRPr="00C6129A">
        <w:rPr>
          <w:rFonts w:ascii="Times New Roman" w:hAnsi="Times New Roman"/>
          <w:color w:val="000000"/>
          <w:szCs w:val="24"/>
          <w:lang w:val="en-GB"/>
        </w:rPr>
        <w:t>Lichte</w:t>
      </w:r>
      <w:proofErr w:type="spellEnd"/>
      <w:r w:rsidRPr="00C6129A">
        <w:rPr>
          <w:rFonts w:ascii="Times New Roman" w:hAnsi="Times New Roman"/>
          <w:color w:val="000000"/>
          <w:szCs w:val="24"/>
          <w:lang w:val="en-GB"/>
        </w:rPr>
        <w:t xml:space="preserve"> Erika (2002) </w:t>
      </w:r>
      <w:r w:rsidRPr="00C6129A">
        <w:rPr>
          <w:rFonts w:ascii="Times New Roman" w:hAnsi="Times New Roman"/>
          <w:i/>
          <w:iCs/>
          <w:color w:val="000000"/>
          <w:szCs w:val="24"/>
          <w:lang w:val="en-GB"/>
        </w:rPr>
        <w:t>History of European Drama and Theatre</w:t>
      </w:r>
      <w:r w:rsidRPr="00C6129A">
        <w:rPr>
          <w:rFonts w:ascii="Times New Roman" w:hAnsi="Times New Roman"/>
          <w:color w:val="000000"/>
          <w:szCs w:val="24"/>
          <w:lang w:val="en-GB"/>
        </w:rPr>
        <w:t>.</w:t>
      </w:r>
      <w:proofErr w:type="gramEnd"/>
      <w:r w:rsidRPr="00C6129A">
        <w:rPr>
          <w:rFonts w:ascii="Times New Roman" w:hAnsi="Times New Roman"/>
          <w:color w:val="000000"/>
          <w:szCs w:val="24"/>
          <w:lang w:val="en-GB"/>
        </w:rPr>
        <w:t xml:space="preserve"> London</w:t>
      </w:r>
      <w:r w:rsidRPr="00C6129A">
        <w:rPr>
          <w:rFonts w:ascii="Times New Roman" w:hAnsi="Times New Roman"/>
          <w:color w:val="000000"/>
          <w:szCs w:val="24"/>
        </w:rPr>
        <w:t xml:space="preserve"> </w:t>
      </w:r>
    </w:p>
    <w:p w:rsidR="001F4D93" w:rsidRPr="00C6129A" w:rsidRDefault="001F4D93" w:rsidP="001F4D93">
      <w:pPr>
        <w:spacing w:line="240" w:lineRule="atLeast"/>
        <w:ind w:right="567" w:firstLine="720"/>
        <w:rPr>
          <w:rFonts w:ascii="Times New Roman" w:hAnsi="Times New Roman"/>
          <w:color w:val="000000"/>
          <w:szCs w:val="24"/>
        </w:rPr>
      </w:pPr>
      <w:proofErr w:type="gramStart"/>
      <w:r w:rsidRPr="00C6129A">
        <w:rPr>
          <w:rFonts w:ascii="Times New Roman" w:hAnsi="Times New Roman"/>
          <w:color w:val="000000"/>
          <w:szCs w:val="24"/>
          <w:lang w:val="en-GB"/>
        </w:rPr>
        <w:t>and</w:t>
      </w:r>
      <w:proofErr w:type="gramEnd"/>
      <w:r w:rsidRPr="00C6129A">
        <w:rPr>
          <w:rFonts w:ascii="Times New Roman" w:hAnsi="Times New Roman"/>
          <w:color w:val="000000"/>
          <w:szCs w:val="24"/>
        </w:rPr>
        <w:t xml:space="preserve"> </w:t>
      </w:r>
      <w:r w:rsidRPr="00C6129A">
        <w:rPr>
          <w:rFonts w:ascii="Times New Roman" w:hAnsi="Times New Roman"/>
          <w:color w:val="000000"/>
          <w:szCs w:val="24"/>
          <w:lang w:val="en-GB"/>
        </w:rPr>
        <w:t>New</w:t>
      </w:r>
      <w:r w:rsidRPr="00C6129A">
        <w:rPr>
          <w:rFonts w:ascii="Times New Roman" w:hAnsi="Times New Roman"/>
          <w:color w:val="000000"/>
          <w:szCs w:val="24"/>
        </w:rPr>
        <w:t xml:space="preserve"> </w:t>
      </w:r>
      <w:r w:rsidRPr="00C6129A">
        <w:rPr>
          <w:rFonts w:ascii="Times New Roman" w:hAnsi="Times New Roman"/>
          <w:color w:val="000000"/>
          <w:szCs w:val="24"/>
          <w:lang w:val="en-GB"/>
        </w:rPr>
        <w:t>York</w:t>
      </w:r>
      <w:r w:rsidRPr="00C6129A">
        <w:rPr>
          <w:rFonts w:ascii="Times New Roman" w:hAnsi="Times New Roman"/>
          <w:color w:val="000000"/>
          <w:szCs w:val="24"/>
        </w:rPr>
        <w:t xml:space="preserve">, </w:t>
      </w:r>
      <w:proofErr w:type="spellStart"/>
      <w:r w:rsidRPr="00C6129A">
        <w:rPr>
          <w:rFonts w:ascii="Times New Roman" w:hAnsi="Times New Roman"/>
          <w:color w:val="000000"/>
          <w:szCs w:val="24"/>
          <w:lang w:val="en-GB"/>
        </w:rPr>
        <w:t>Routledge</w:t>
      </w:r>
      <w:proofErr w:type="spellEnd"/>
      <w:r w:rsidRPr="00C6129A">
        <w:rPr>
          <w:rFonts w:ascii="Times New Roman" w:hAnsi="Times New Roman"/>
          <w:color w:val="000000"/>
          <w:szCs w:val="24"/>
        </w:rPr>
        <w:t>.</w:t>
      </w:r>
    </w:p>
    <w:p w:rsidR="001F4D93" w:rsidRPr="00C6129A" w:rsidRDefault="001F4D93" w:rsidP="001F4D93">
      <w:pPr>
        <w:spacing w:line="240" w:lineRule="atLeast"/>
        <w:ind w:right="567"/>
        <w:rPr>
          <w:rFonts w:ascii="Times New Roman" w:hAnsi="Times New Roman"/>
          <w:i/>
          <w:iCs/>
          <w:color w:val="000000"/>
          <w:szCs w:val="24"/>
        </w:rPr>
      </w:pPr>
      <w:proofErr w:type="spellStart"/>
      <w:r w:rsidRPr="00C6129A">
        <w:rPr>
          <w:rFonts w:ascii="Times New Roman" w:hAnsi="Times New Roman"/>
          <w:color w:val="000000"/>
          <w:szCs w:val="24"/>
        </w:rPr>
        <w:t>Καραΐσκου</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B</w:t>
      </w:r>
      <w:r w:rsidRPr="00C6129A">
        <w:rPr>
          <w:rFonts w:ascii="Times New Roman" w:hAnsi="Times New Roman"/>
          <w:color w:val="000000"/>
          <w:szCs w:val="24"/>
        </w:rPr>
        <w:t xml:space="preserve">. (2009).  </w:t>
      </w:r>
      <w:r w:rsidRPr="00C6129A">
        <w:rPr>
          <w:rFonts w:ascii="Times New Roman" w:hAnsi="Times New Roman"/>
          <w:i/>
          <w:iCs/>
          <w:color w:val="000000"/>
          <w:szCs w:val="24"/>
        </w:rPr>
        <w:t xml:space="preserve">Εικαστικές και Σκηνικές Πρωτοπορίες στο πρώτο μισό </w:t>
      </w:r>
    </w:p>
    <w:p w:rsidR="001F4D93" w:rsidRPr="00C6129A" w:rsidRDefault="001F4D93" w:rsidP="001F4D93">
      <w:pPr>
        <w:spacing w:line="240" w:lineRule="atLeast"/>
        <w:ind w:right="567" w:firstLine="720"/>
        <w:rPr>
          <w:rFonts w:ascii="Times New Roman" w:hAnsi="Times New Roman"/>
          <w:i/>
          <w:iCs/>
          <w:color w:val="000000"/>
          <w:szCs w:val="24"/>
        </w:rPr>
      </w:pPr>
      <w:r w:rsidRPr="00C6129A">
        <w:rPr>
          <w:rFonts w:ascii="Times New Roman" w:hAnsi="Times New Roman"/>
          <w:i/>
          <w:iCs/>
          <w:color w:val="000000"/>
          <w:szCs w:val="24"/>
        </w:rPr>
        <w:t>του 20ού αιώνα</w:t>
      </w:r>
      <w:r w:rsidRPr="00C6129A">
        <w:rPr>
          <w:rFonts w:ascii="Times New Roman" w:hAnsi="Times New Roman"/>
          <w:color w:val="000000"/>
          <w:szCs w:val="24"/>
        </w:rPr>
        <w:t xml:space="preserve">.  Αθήνα, </w:t>
      </w:r>
      <w:proofErr w:type="spellStart"/>
      <w:r w:rsidRPr="00C6129A">
        <w:rPr>
          <w:rFonts w:ascii="Times New Roman" w:hAnsi="Times New Roman"/>
          <w:color w:val="000000"/>
          <w:szCs w:val="24"/>
        </w:rPr>
        <w:t>Παπασωτηρίου</w:t>
      </w:r>
      <w:proofErr w:type="spellEnd"/>
      <w:r w:rsidRPr="00C6129A">
        <w:rPr>
          <w:rFonts w:ascii="Times New Roman" w:hAnsi="Times New Roman"/>
          <w:color w:val="000000"/>
          <w:szCs w:val="24"/>
        </w:rPr>
        <w:t>.</w:t>
      </w:r>
    </w:p>
    <w:p w:rsidR="001F4D93" w:rsidRPr="00C6129A" w:rsidRDefault="001F4D93" w:rsidP="001F4D93">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Μποζίζιο</w:t>
      </w:r>
      <w:proofErr w:type="spellEnd"/>
      <w:r w:rsidRPr="00C6129A">
        <w:rPr>
          <w:rFonts w:ascii="Times New Roman" w:hAnsi="Times New Roman"/>
          <w:color w:val="000000"/>
          <w:szCs w:val="24"/>
        </w:rPr>
        <w:t xml:space="preserve"> Πάολο (2006)</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2 τ., μετάφραση Ελίνα </w:t>
      </w:r>
    </w:p>
    <w:p w:rsidR="001F4D93" w:rsidRPr="00C6129A" w:rsidRDefault="001F4D93" w:rsidP="001F4D93">
      <w:pPr>
        <w:spacing w:line="240" w:lineRule="atLeast"/>
        <w:ind w:right="567" w:firstLine="720"/>
        <w:rPr>
          <w:rFonts w:ascii="Times New Roman" w:hAnsi="Times New Roman"/>
          <w:color w:val="000000"/>
          <w:szCs w:val="24"/>
        </w:rPr>
      </w:pPr>
      <w:proofErr w:type="spellStart"/>
      <w:r w:rsidRPr="00C6129A">
        <w:rPr>
          <w:rFonts w:ascii="Times New Roman" w:hAnsi="Times New Roman"/>
          <w:color w:val="000000"/>
          <w:szCs w:val="24"/>
        </w:rPr>
        <w:t>Νταρακλίτσα</w:t>
      </w:r>
      <w:proofErr w:type="spellEnd"/>
      <w:r w:rsidRPr="00C6129A">
        <w:rPr>
          <w:rFonts w:ascii="Times New Roman" w:hAnsi="Times New Roman"/>
          <w:color w:val="000000"/>
          <w:szCs w:val="24"/>
        </w:rPr>
        <w:t>.  Αθήνα, Αιγόκερως.</w:t>
      </w:r>
    </w:p>
    <w:p w:rsidR="001F4D93" w:rsidRPr="00C6129A" w:rsidRDefault="001F4D93" w:rsidP="001F4D93">
      <w:pPr>
        <w:spacing w:line="240" w:lineRule="atLeast"/>
        <w:ind w:right="567"/>
        <w:rPr>
          <w:rFonts w:ascii="Times New Roman" w:hAnsi="Times New Roman"/>
          <w:color w:val="000000"/>
          <w:szCs w:val="24"/>
        </w:rPr>
      </w:pPr>
      <w:proofErr w:type="spellStart"/>
      <w:proofErr w:type="gramStart"/>
      <w:r w:rsidRPr="00C6129A">
        <w:rPr>
          <w:rFonts w:ascii="Times New Roman" w:hAnsi="Times New Roman"/>
          <w:color w:val="000000"/>
          <w:szCs w:val="24"/>
          <w:lang w:val="en-US"/>
        </w:rPr>
        <w:t>Pavis</w:t>
      </w:r>
      <w:proofErr w:type="spellEnd"/>
      <w:r w:rsidRPr="00C6129A">
        <w:rPr>
          <w:rFonts w:ascii="Times New Roman" w:hAnsi="Times New Roman"/>
          <w:color w:val="000000"/>
          <w:szCs w:val="24"/>
        </w:rPr>
        <w:t>,</w:t>
      </w:r>
      <w:r w:rsidRPr="00C6129A">
        <w:rPr>
          <w:rFonts w:ascii="Times New Roman" w:hAnsi="Times New Roman"/>
          <w:i/>
          <w:iCs/>
          <w:color w:val="000000"/>
          <w:szCs w:val="24"/>
          <w:lang w:val="en-US"/>
        </w:rPr>
        <w:t> P</w:t>
      </w:r>
      <w:r w:rsidRPr="00C6129A">
        <w:rPr>
          <w:rFonts w:ascii="Times New Roman" w:hAnsi="Times New Roman"/>
          <w:i/>
          <w:iCs/>
          <w:color w:val="000000"/>
          <w:szCs w:val="24"/>
        </w:rPr>
        <w:t>.</w:t>
      </w:r>
      <w:proofErr w:type="gramEnd"/>
      <w:r w:rsidRPr="00C6129A">
        <w:rPr>
          <w:rFonts w:ascii="Times New Roman" w:hAnsi="Times New Roman"/>
          <w:i/>
          <w:iCs/>
          <w:color w:val="000000"/>
          <w:szCs w:val="24"/>
        </w:rPr>
        <w:t xml:space="preserve">  (2006)  Λεξικό του Θεάτρου</w:t>
      </w:r>
      <w:r w:rsidRPr="00C6129A">
        <w:rPr>
          <w:rFonts w:ascii="Times New Roman" w:hAnsi="Times New Roman"/>
          <w:color w:val="000000"/>
          <w:szCs w:val="24"/>
        </w:rPr>
        <w:t xml:space="preserve">, επιμέλεια: Κώστας Γεωργουσόπουλος, </w:t>
      </w:r>
    </w:p>
    <w:p w:rsidR="001F4D93" w:rsidRPr="00C6129A" w:rsidRDefault="001F4D93" w:rsidP="001F4D93">
      <w:pPr>
        <w:spacing w:line="240" w:lineRule="atLeast"/>
        <w:ind w:right="567" w:firstLine="360"/>
        <w:rPr>
          <w:rFonts w:ascii="Times New Roman" w:hAnsi="Times New Roman"/>
          <w:color w:val="333333"/>
          <w:szCs w:val="24"/>
        </w:rPr>
      </w:pPr>
      <w:r w:rsidRPr="00C6129A">
        <w:rPr>
          <w:rFonts w:ascii="Times New Roman" w:hAnsi="Times New Roman"/>
          <w:color w:val="000000"/>
          <w:szCs w:val="24"/>
        </w:rPr>
        <w:t>Μετάφραση: Αγνή</w:t>
      </w:r>
      <w:r w:rsidRPr="00C6129A">
        <w:rPr>
          <w:rFonts w:ascii="Times New Roman" w:hAnsi="Times New Roman"/>
          <w:color w:val="000000"/>
          <w:szCs w:val="24"/>
          <w:lang w:val="en-US"/>
        </w:rPr>
        <w:t> </w:t>
      </w:r>
      <w:r w:rsidRPr="00C6129A">
        <w:rPr>
          <w:rFonts w:ascii="Times New Roman" w:hAnsi="Times New Roman"/>
          <w:color w:val="000000"/>
          <w:szCs w:val="24"/>
        </w:rPr>
        <w:t xml:space="preserve"> </w:t>
      </w:r>
      <w:proofErr w:type="spellStart"/>
      <w:r w:rsidRPr="00C6129A">
        <w:rPr>
          <w:rFonts w:ascii="Times New Roman" w:hAnsi="Times New Roman"/>
          <w:color w:val="000000"/>
          <w:szCs w:val="24"/>
        </w:rPr>
        <w:t>Στρουμπούλη</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color w:val="000000"/>
          <w:szCs w:val="24"/>
        </w:rPr>
        <w:t xml:space="preserve">Αθήνα, </w:t>
      </w:r>
      <w:r w:rsidRPr="00C6129A">
        <w:rPr>
          <w:rFonts w:ascii="Times New Roman" w:hAnsi="Times New Roman"/>
          <w:color w:val="000000"/>
          <w:szCs w:val="24"/>
          <w:lang w:val="en-US"/>
        </w:rPr>
        <w:t>Gutenberg</w:t>
      </w:r>
      <w:r w:rsidRPr="00C6129A">
        <w:rPr>
          <w:rFonts w:ascii="Times New Roman" w:hAnsi="Times New Roman"/>
          <w:color w:val="000000"/>
          <w:szCs w:val="24"/>
        </w:rPr>
        <w:t>.</w:t>
      </w:r>
    </w:p>
    <w:p w:rsidR="001F4D93" w:rsidRPr="00C6129A" w:rsidRDefault="001F4D93" w:rsidP="001F4D93">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Χάρτνολ</w:t>
      </w:r>
      <w:proofErr w:type="spellEnd"/>
      <w:r w:rsidRPr="00C6129A">
        <w:rPr>
          <w:rFonts w:ascii="Times New Roman" w:hAnsi="Times New Roman"/>
          <w:color w:val="000000"/>
          <w:szCs w:val="24"/>
        </w:rPr>
        <w:t xml:space="preserve"> </w:t>
      </w:r>
      <w:proofErr w:type="spellStart"/>
      <w:r w:rsidRPr="00C6129A">
        <w:rPr>
          <w:rFonts w:ascii="Times New Roman" w:hAnsi="Times New Roman"/>
          <w:color w:val="000000"/>
          <w:szCs w:val="24"/>
        </w:rPr>
        <w:t>Φύλλις</w:t>
      </w:r>
      <w:proofErr w:type="spellEnd"/>
      <w:r w:rsidRPr="00C6129A">
        <w:rPr>
          <w:rFonts w:ascii="Times New Roman" w:hAnsi="Times New Roman"/>
          <w:color w:val="000000"/>
          <w:szCs w:val="24"/>
        </w:rPr>
        <w:t xml:space="preserve">, (1980)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μετάφραση Ρούλα </w:t>
      </w:r>
      <w:proofErr w:type="spellStart"/>
      <w:r w:rsidRPr="00C6129A">
        <w:rPr>
          <w:rFonts w:ascii="Times New Roman" w:hAnsi="Times New Roman"/>
          <w:color w:val="000000"/>
          <w:szCs w:val="24"/>
        </w:rPr>
        <w:t>Πατεράκη</w:t>
      </w:r>
      <w:proofErr w:type="spellEnd"/>
      <w:r w:rsidRPr="00C6129A">
        <w:rPr>
          <w:rFonts w:ascii="Times New Roman" w:hAnsi="Times New Roman"/>
          <w:color w:val="000000"/>
          <w:szCs w:val="24"/>
        </w:rPr>
        <w:t xml:space="preserve">, </w:t>
      </w:r>
    </w:p>
    <w:p w:rsidR="001F4D93" w:rsidRPr="00C6129A" w:rsidRDefault="001F4D93" w:rsidP="001F4D93">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Αθήνα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Υποδομή</w:t>
      </w:r>
      <w:r w:rsidRPr="00C6129A">
        <w:rPr>
          <w:rFonts w:ascii="Times New Roman" w:hAnsi="Times New Roman"/>
          <w:color w:val="000000"/>
          <w:szCs w:val="24"/>
          <w:lang w:val="en-US"/>
        </w:rPr>
        <w:t>.</w:t>
      </w:r>
    </w:p>
    <w:p w:rsidR="001F4D93" w:rsidRPr="00C6129A" w:rsidRDefault="001F4D93" w:rsidP="001F4D93">
      <w:pPr>
        <w:spacing w:line="240" w:lineRule="atLeast"/>
        <w:ind w:right="567"/>
        <w:rPr>
          <w:rFonts w:ascii="Times New Roman" w:hAnsi="Times New Roman"/>
          <w:color w:val="000000"/>
          <w:szCs w:val="24"/>
          <w:lang w:val="en-US"/>
        </w:rPr>
      </w:pPr>
      <w:proofErr w:type="spellStart"/>
      <w:r w:rsidRPr="00C6129A">
        <w:rPr>
          <w:rFonts w:ascii="Times New Roman" w:hAnsi="Times New Roman"/>
          <w:color w:val="000000"/>
          <w:szCs w:val="24"/>
          <w:lang w:val="en-GB"/>
        </w:rPr>
        <w:t>Zarilli</w:t>
      </w:r>
      <w:proofErr w:type="spellEnd"/>
      <w:r w:rsidRPr="00C6129A">
        <w:rPr>
          <w:rFonts w:ascii="Times New Roman" w:hAnsi="Times New Roman"/>
          <w:color w:val="000000"/>
          <w:szCs w:val="24"/>
          <w:lang w:val="en-GB"/>
        </w:rPr>
        <w:t xml:space="preserve"> Phillip B. </w:t>
      </w:r>
      <w:r w:rsidRPr="00C6129A">
        <w:rPr>
          <w:rFonts w:ascii="Times New Roman" w:hAnsi="Times New Roman"/>
          <w:color w:val="000000"/>
          <w:szCs w:val="24"/>
        </w:rPr>
        <w:t>κ</w:t>
      </w:r>
      <w:r w:rsidRPr="00C6129A">
        <w:rPr>
          <w:rFonts w:ascii="Times New Roman" w:hAnsi="Times New Roman"/>
          <w:color w:val="000000"/>
          <w:szCs w:val="24"/>
          <w:lang w:val="en-GB"/>
        </w:rPr>
        <w:t>. </w:t>
      </w:r>
      <w:proofErr w:type="gramStart"/>
      <w:r w:rsidRPr="00C6129A">
        <w:rPr>
          <w:rFonts w:ascii="Times New Roman" w:hAnsi="Times New Roman"/>
          <w:color w:val="000000"/>
          <w:szCs w:val="24"/>
        </w:rPr>
        <w:t>ά</w:t>
      </w:r>
      <w:r w:rsidRPr="00C6129A">
        <w:rPr>
          <w:rFonts w:ascii="Times New Roman" w:hAnsi="Times New Roman"/>
          <w:color w:val="000000"/>
          <w:szCs w:val="24"/>
          <w:lang w:val="en-GB"/>
        </w:rPr>
        <w:t>.,</w:t>
      </w:r>
      <w:proofErr w:type="gramEnd"/>
      <w:r w:rsidRPr="00C6129A">
        <w:rPr>
          <w:rFonts w:ascii="Times New Roman" w:hAnsi="Times New Roman"/>
          <w:color w:val="000000"/>
          <w:szCs w:val="24"/>
          <w:lang w:val="en-GB"/>
        </w:rPr>
        <w:t> </w:t>
      </w:r>
      <w:r w:rsidRPr="00C6129A">
        <w:rPr>
          <w:rFonts w:ascii="Times New Roman" w:hAnsi="Times New Roman"/>
          <w:color w:val="000000"/>
          <w:szCs w:val="24"/>
          <w:lang w:val="en-US"/>
        </w:rPr>
        <w:t xml:space="preserve">(2008)  </w:t>
      </w:r>
      <w:r w:rsidRPr="00C6129A">
        <w:rPr>
          <w:rFonts w:ascii="Times New Roman" w:hAnsi="Times New Roman"/>
          <w:i/>
          <w:iCs/>
          <w:color w:val="000000"/>
          <w:szCs w:val="24"/>
          <w:lang w:val="en-GB"/>
        </w:rPr>
        <w:t>Theatre Histories: An Introduction</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US"/>
        </w:rPr>
        <w:t>,</w:t>
      </w:r>
    </w:p>
    <w:p w:rsidR="001F4D93" w:rsidRPr="00C6129A" w:rsidRDefault="001F4D93" w:rsidP="001F4D93">
      <w:pPr>
        <w:spacing w:line="240" w:lineRule="atLeast"/>
        <w:ind w:right="567" w:firstLine="720"/>
        <w:rPr>
          <w:rFonts w:ascii="Times New Roman" w:hAnsi="Times New Roman"/>
          <w:color w:val="333333"/>
          <w:szCs w:val="24"/>
        </w:rPr>
      </w:pPr>
      <w:r w:rsidRPr="00C6129A">
        <w:rPr>
          <w:rFonts w:ascii="Times New Roman" w:hAnsi="Times New Roman"/>
          <w:color w:val="000000"/>
          <w:szCs w:val="24"/>
        </w:rPr>
        <w:t>Λονδίνο</w:t>
      </w:r>
      <w:r w:rsidRPr="0028057A">
        <w:rPr>
          <w:rFonts w:ascii="Times New Roman" w:hAnsi="Times New Roman"/>
          <w:color w:val="000000"/>
          <w:szCs w:val="24"/>
        </w:rPr>
        <w:t xml:space="preserve">, </w:t>
      </w:r>
      <w:proofErr w:type="spellStart"/>
      <w:r w:rsidRPr="00C6129A">
        <w:rPr>
          <w:rFonts w:ascii="Times New Roman" w:hAnsi="Times New Roman"/>
          <w:color w:val="000000"/>
          <w:szCs w:val="24"/>
          <w:lang w:val="en-GB"/>
        </w:rPr>
        <w:t>Routledge</w:t>
      </w:r>
      <w:proofErr w:type="spellEnd"/>
      <w:r w:rsidRPr="00C6129A">
        <w:rPr>
          <w:rFonts w:ascii="Times New Roman" w:hAnsi="Times New Roman"/>
          <w:color w:val="000000"/>
          <w:szCs w:val="24"/>
        </w:rPr>
        <w:t>.</w:t>
      </w:r>
    </w:p>
    <w:p w:rsidR="001F4D93" w:rsidRDefault="001F4D93" w:rsidP="001F4D93">
      <w:pPr>
        <w:pStyle w:val="BodyText"/>
        <w:ind w:left="1440"/>
        <w:jc w:val="left"/>
        <w:rPr>
          <w:rFonts w:ascii="Times New Roman" w:hAnsi="Times New Roman"/>
        </w:rPr>
      </w:pPr>
    </w:p>
    <w:p w:rsidR="001F4D93" w:rsidRDefault="001F4D93" w:rsidP="001F4D93">
      <w:pPr>
        <w:pStyle w:val="BodyText"/>
        <w:ind w:left="1440"/>
        <w:jc w:val="left"/>
        <w:rPr>
          <w:rFonts w:ascii="Times New Roman" w:hAnsi="Times New Roman"/>
        </w:rPr>
      </w:pPr>
    </w:p>
    <w:p w:rsidR="001F4D93" w:rsidRDefault="001F4D93" w:rsidP="001F4D93">
      <w:pPr>
        <w:rPr>
          <w:rFonts w:ascii="Times New Roman" w:hAnsi="Times New Roman"/>
        </w:rPr>
      </w:pPr>
    </w:p>
    <w:p w:rsidR="001F4D93" w:rsidRPr="00802112" w:rsidRDefault="001F4D93" w:rsidP="001F4D93">
      <w:pPr>
        <w:rPr>
          <w:rFonts w:ascii="Times New Roman" w:hAnsi="Times New Roman"/>
        </w:rPr>
      </w:pPr>
    </w:p>
    <w:p w:rsidR="001F4D93" w:rsidRPr="00334D5A" w:rsidRDefault="001F4D93" w:rsidP="001F4D93">
      <w:pPr>
        <w:ind w:firstLine="720"/>
        <w:rPr>
          <w:rFonts w:ascii="Times New Roman" w:hAnsi="Times New Roman"/>
        </w:rPr>
      </w:pPr>
    </w:p>
    <w:p w:rsidR="0044332D" w:rsidRDefault="0044332D"/>
    <w:sectPr w:rsidR="0044332D" w:rsidSect="002B33CA">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hens">
    <w:altName w:val="Courier New"/>
    <w:charset w:val="55"/>
    <w:family w:val="auto"/>
    <w:pitch w:val="variable"/>
    <w:sig w:usb0="81000000" w:usb1="00000000" w:usb2="00000000" w:usb3="00000000" w:csb0="00000008" w:csb1="00000000"/>
  </w:font>
  <w:font w:name="Olympus">
    <w:altName w:val="Times New Roman"/>
    <w:charset w:val="55"/>
    <w:family w:val="auto"/>
    <w:pitch w:val="variable"/>
    <w:sig w:usb0="00000000" w:usb1="00000000" w:usb2="00000000" w:usb3="00000000" w:csb0="00000008"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
    <w:nsid w:val="0E2678CB"/>
    <w:multiLevelType w:val="hybridMultilevel"/>
    <w:tmpl w:val="C48A624E"/>
    <w:lvl w:ilvl="0" w:tplc="C4F478AC">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48164088"/>
    <w:multiLevelType w:val="hybridMultilevel"/>
    <w:tmpl w:val="DD82790E"/>
    <w:lvl w:ilvl="0" w:tplc="365E3894">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82C0805"/>
    <w:multiLevelType w:val="hybridMultilevel"/>
    <w:tmpl w:val="0324FEFC"/>
    <w:lvl w:ilvl="0" w:tplc="41BA0B62">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0446"/>
    <w:rsid w:val="001F4D93"/>
    <w:rsid w:val="002B33CA"/>
    <w:rsid w:val="003A0446"/>
    <w:rsid w:val="0044332D"/>
    <w:rsid w:val="007E4192"/>
    <w:rsid w:val="00C9119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93"/>
    <w:pPr>
      <w:spacing w:line="240" w:lineRule="auto"/>
    </w:pPr>
    <w:rPr>
      <w:rFonts w:ascii="Athens" w:eastAsia="Athens" w:hAnsi="Athens" w:cs="Times New Roman"/>
      <w:sz w:val="24"/>
      <w:szCs w:val="20"/>
      <w:lang w:val="el-GR" w:eastAsia="el-GR"/>
    </w:rPr>
  </w:style>
  <w:style w:type="paragraph" w:styleId="Heading2">
    <w:name w:val="heading 2"/>
    <w:basedOn w:val="Normal"/>
    <w:next w:val="Normal"/>
    <w:link w:val="Heading2Char"/>
    <w:qFormat/>
    <w:rsid w:val="001F4D93"/>
    <w:pPr>
      <w:keepNext/>
      <w:outlineLvl w:val="1"/>
    </w:pPr>
    <w:rPr>
      <w:rFonts w:ascii="Olympus" w:hAnsi="Olympu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4D93"/>
    <w:rPr>
      <w:rFonts w:ascii="Olympus" w:eastAsia="Athens" w:hAnsi="Olympus" w:cs="Times New Roman"/>
      <w:sz w:val="24"/>
      <w:szCs w:val="20"/>
      <w:u w:val="single"/>
      <w:lang w:val="el-GR" w:eastAsia="el-GR"/>
    </w:rPr>
  </w:style>
  <w:style w:type="paragraph" w:styleId="BodyText">
    <w:name w:val="Body Text"/>
    <w:basedOn w:val="Normal"/>
    <w:link w:val="BodyTextChar"/>
    <w:rsid w:val="001F4D93"/>
    <w:pPr>
      <w:widowControl w:val="0"/>
      <w:jc w:val="both"/>
    </w:pPr>
    <w:rPr>
      <w:rFonts w:ascii="Olympus" w:hAnsi="Olympus"/>
    </w:rPr>
  </w:style>
  <w:style w:type="character" w:customStyle="1" w:styleId="BodyTextChar">
    <w:name w:val="Body Text Char"/>
    <w:basedOn w:val="DefaultParagraphFont"/>
    <w:link w:val="BodyText"/>
    <w:rsid w:val="001F4D93"/>
    <w:rPr>
      <w:rFonts w:ascii="Olympus" w:eastAsia="Athens" w:hAnsi="Olympus" w:cs="Times New Roman"/>
      <w:sz w:val="24"/>
      <w:szCs w:val="20"/>
      <w:lang w:val="el-GR" w:eastAsia="el-GR"/>
    </w:rPr>
  </w:style>
  <w:style w:type="paragraph" w:styleId="ListParagraph">
    <w:name w:val="List Paragraph"/>
    <w:basedOn w:val="Normal"/>
    <w:uiPriority w:val="99"/>
    <w:qFormat/>
    <w:rsid w:val="001F4D93"/>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C9119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HJ3tvOni2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SyFIBRJakc&amp;t=3978s" TargetMode="External"/><Relationship Id="rId5" Type="http://schemas.openxmlformats.org/officeDocument/2006/relationships/hyperlink" Target="https://www.youtube.com/watch?v=8UqVYcyJvo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550</Words>
  <Characters>2971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2022-06-10T14:08:00Z</dcterms:created>
  <dcterms:modified xsi:type="dcterms:W3CDTF">2022-06-10T14:32:00Z</dcterms:modified>
</cp:coreProperties>
</file>