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E9" w:rsidRDefault="009453E9" w:rsidP="009453E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9453E9" w:rsidRPr="00233605" w:rsidRDefault="009453E9" w:rsidP="009453E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Εξεταστική Ιουνίου 2021</w:t>
      </w:r>
    </w:p>
    <w:p w:rsidR="009453E9" w:rsidRDefault="009453E9" w:rsidP="009453E9">
      <w:pPr>
        <w:ind w:left="2160" w:firstLine="720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9453E9" w:rsidRDefault="009453E9" w:rsidP="009453E9">
      <w:pPr>
        <w:jc w:val="center"/>
        <w:rPr>
          <w:rFonts w:ascii="Times New Roman" w:hAnsi="Times New Roman"/>
          <w:b/>
          <w:szCs w:val="24"/>
        </w:rPr>
      </w:pPr>
    </w:p>
    <w:p w:rsidR="009453E9" w:rsidRPr="00AE43D3" w:rsidRDefault="009453E9" w:rsidP="009453E9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Το μάθημα θα εξεταστεί με τελική εργασία που θα αναρτηθεί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class</w:t>
      </w:r>
      <w:r w:rsidRPr="00AE43D3">
        <w:rPr>
          <w:rFonts w:ascii="Times New Roman" w:hAnsi="Times New Roman"/>
          <w:szCs w:val="24"/>
        </w:rPr>
        <w:t xml:space="preserve"> στις </w:t>
      </w:r>
      <w:r>
        <w:rPr>
          <w:rFonts w:ascii="Times New Roman" w:hAnsi="Times New Roman"/>
          <w:szCs w:val="24"/>
        </w:rPr>
        <w:t>30 Ιουνίου</w:t>
      </w:r>
      <w:r w:rsidRPr="00AE43D3">
        <w:rPr>
          <w:rFonts w:ascii="Times New Roman" w:hAnsi="Times New Roman"/>
          <w:szCs w:val="24"/>
        </w:rPr>
        <w:t xml:space="preserve">.  Ημερομηνία παράδοσης της εργασίας: </w:t>
      </w:r>
      <w:r>
        <w:rPr>
          <w:rFonts w:ascii="Times New Roman" w:hAnsi="Times New Roman"/>
          <w:szCs w:val="24"/>
        </w:rPr>
        <w:t>3 Ιουλίου</w:t>
      </w:r>
      <w:r w:rsidRPr="00AE43D3">
        <w:rPr>
          <w:rFonts w:ascii="Times New Roman" w:hAnsi="Times New Roman"/>
          <w:szCs w:val="24"/>
        </w:rPr>
        <w:t xml:space="preserve">, 11.59 </w:t>
      </w:r>
      <w:proofErr w:type="spellStart"/>
      <w:r w:rsidRPr="00AE43D3">
        <w:rPr>
          <w:rFonts w:ascii="Times New Roman" w:hAnsi="Times New Roman"/>
          <w:szCs w:val="24"/>
        </w:rPr>
        <w:t>μ.μ</w:t>
      </w:r>
      <w:proofErr w:type="spellEnd"/>
      <w:r w:rsidRPr="00AE43D3">
        <w:rPr>
          <w:rFonts w:ascii="Times New Roman" w:hAnsi="Times New Roman"/>
          <w:szCs w:val="24"/>
        </w:rPr>
        <w:t xml:space="preserve">.  </w:t>
      </w:r>
      <w:r w:rsidR="00873F9A">
        <w:rPr>
          <w:rFonts w:ascii="Times New Roman" w:hAnsi="Times New Roman"/>
          <w:szCs w:val="24"/>
        </w:rPr>
        <w:t xml:space="preserve">Αναρτάτε την εργασία στο </w:t>
      </w:r>
      <w:r w:rsidR="00873F9A">
        <w:rPr>
          <w:rFonts w:ascii="Times New Roman" w:hAnsi="Times New Roman"/>
          <w:szCs w:val="24"/>
          <w:lang w:val="en-US"/>
        </w:rPr>
        <w:t>e</w:t>
      </w:r>
      <w:r w:rsidR="00873F9A" w:rsidRPr="00873F9A">
        <w:rPr>
          <w:rFonts w:ascii="Times New Roman" w:hAnsi="Times New Roman"/>
          <w:szCs w:val="24"/>
        </w:rPr>
        <w:t>-</w:t>
      </w:r>
      <w:r w:rsidR="00873F9A">
        <w:rPr>
          <w:rFonts w:ascii="Times New Roman" w:hAnsi="Times New Roman"/>
          <w:szCs w:val="24"/>
          <w:lang w:val="en-US"/>
        </w:rPr>
        <w:t>class</w:t>
      </w:r>
      <w:r w:rsidR="00873F9A" w:rsidRPr="00873F9A">
        <w:rPr>
          <w:rFonts w:ascii="Times New Roman" w:hAnsi="Times New Roman"/>
          <w:szCs w:val="24"/>
        </w:rPr>
        <w:t xml:space="preserve">.  </w:t>
      </w:r>
      <w:r w:rsidRPr="00AE43D3">
        <w:rPr>
          <w:rFonts w:ascii="Times New Roman" w:hAnsi="Times New Roman"/>
          <w:szCs w:val="24"/>
        </w:rPr>
        <w:t xml:space="preserve"> </w:t>
      </w:r>
      <w:r w:rsidR="00873F9A">
        <w:rPr>
          <w:rFonts w:ascii="Times New Roman" w:hAnsi="Times New Roman"/>
          <w:szCs w:val="24"/>
        </w:rPr>
        <w:t xml:space="preserve">Ως </w:t>
      </w:r>
      <w:r w:rsidRPr="00AE43D3">
        <w:rPr>
          <w:rFonts w:ascii="Times New Roman" w:hAnsi="Times New Roman"/>
          <w:szCs w:val="24"/>
        </w:rPr>
        <w:t xml:space="preserve">τίτλο του </w:t>
      </w:r>
      <w:r w:rsidR="00873F9A">
        <w:rPr>
          <w:rFonts w:ascii="Times New Roman" w:hAnsi="Times New Roman"/>
          <w:szCs w:val="24"/>
        </w:rPr>
        <w:t>αρχείου</w:t>
      </w:r>
      <w:r w:rsidRPr="00AE43D3">
        <w:rPr>
          <w:rFonts w:ascii="Times New Roman" w:hAnsi="Times New Roman"/>
          <w:szCs w:val="24"/>
        </w:rPr>
        <w:t xml:space="preserve"> εισάγετε: Όνομα με κεφαλαία, ΙΣΤΟΡΙΑ ΕΞΕΤΑΣΤΙΚΗ </w:t>
      </w:r>
      <w:r w:rsidR="00873F9A">
        <w:rPr>
          <w:rFonts w:ascii="Times New Roman" w:hAnsi="Times New Roman"/>
          <w:szCs w:val="24"/>
        </w:rPr>
        <w:t>ΙΟΥΝ</w:t>
      </w:r>
      <w:r w:rsidRPr="00AE43D3">
        <w:rPr>
          <w:rFonts w:ascii="Times New Roman" w:hAnsi="Times New Roman"/>
          <w:szCs w:val="24"/>
        </w:rPr>
        <w:t xml:space="preserve"> 2021. Π.χ. ΠΑΠΑΔΟΠΟΥΛΟΣ ΙΣΤΟΡΙΑ ΕΞΕΤΑΣΤΙΚΗ </w:t>
      </w:r>
      <w:r w:rsidR="00873F9A">
        <w:rPr>
          <w:rFonts w:ascii="Times New Roman" w:hAnsi="Times New Roman"/>
          <w:szCs w:val="24"/>
        </w:rPr>
        <w:t>ΙΟΥΝ</w:t>
      </w:r>
      <w:r w:rsidRPr="00AE43D3">
        <w:rPr>
          <w:rFonts w:ascii="Times New Roman" w:hAnsi="Times New Roman"/>
          <w:szCs w:val="24"/>
        </w:rPr>
        <w:t xml:space="preserve"> 2021</w:t>
      </w:r>
      <w:r w:rsidR="00953E0E">
        <w:rPr>
          <w:rFonts w:ascii="Times New Roman" w:hAnsi="Times New Roman"/>
          <w:szCs w:val="24"/>
        </w:rPr>
        <w:t xml:space="preserve">.  Παρακαλώ αναφέρετε </w:t>
      </w:r>
      <w:r w:rsidR="003A0346">
        <w:rPr>
          <w:rFonts w:ascii="Times New Roman" w:hAnsi="Times New Roman"/>
          <w:szCs w:val="24"/>
        </w:rPr>
        <w:t xml:space="preserve">στην τελική εργασία </w:t>
      </w:r>
      <w:r w:rsidR="00953E0E">
        <w:rPr>
          <w:rFonts w:ascii="Times New Roman" w:hAnsi="Times New Roman"/>
          <w:szCs w:val="24"/>
        </w:rPr>
        <w:t>τους τίτλους των μικρότερων ασκήσεων με τις οποίες έχετε συμβάλει στο μάθημα σε προαιρετική βάση.</w:t>
      </w:r>
    </w:p>
    <w:p w:rsidR="009453E9" w:rsidRPr="00AE43D3" w:rsidRDefault="009453E9" w:rsidP="009453E9">
      <w:pPr>
        <w:rPr>
          <w:rFonts w:ascii="Times New Roman" w:hAnsi="Times New Roman"/>
          <w:szCs w:val="24"/>
        </w:rPr>
      </w:pPr>
    </w:p>
    <w:p w:rsidR="009453E9" w:rsidRPr="00AE43D3" w:rsidRDefault="009453E9" w:rsidP="009453E9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Η </w:t>
      </w:r>
      <w:r w:rsidR="003A0346">
        <w:rPr>
          <w:rFonts w:ascii="Times New Roman" w:hAnsi="Times New Roman"/>
          <w:szCs w:val="24"/>
          <w:u w:val="none"/>
        </w:rPr>
        <w:t xml:space="preserve">τελική </w:t>
      </w:r>
      <w:r w:rsidRPr="00AE43D3">
        <w:rPr>
          <w:rFonts w:ascii="Times New Roman" w:hAnsi="Times New Roman"/>
          <w:szCs w:val="24"/>
          <w:u w:val="none"/>
        </w:rPr>
        <w:t>εργασία που θα σας δοθεί βασίζεται στην εξής ύλη:</w:t>
      </w:r>
    </w:p>
    <w:p w:rsidR="009453E9" w:rsidRPr="00AE43D3" w:rsidRDefault="009453E9" w:rsidP="009453E9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9453E9" w:rsidRDefault="009453E9" w:rsidP="009453E9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ΥΛΗ ΕΞΕΤΑΣΤΙΚΗΣ  </w:t>
      </w:r>
    </w:p>
    <w:p w:rsidR="00873F9A" w:rsidRDefault="00873F9A" w:rsidP="00873F9A"/>
    <w:p w:rsidR="00873F9A" w:rsidRPr="00B6423D" w:rsidRDefault="003A0346" w:rsidP="00873F9A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873F9A">
        <w:rPr>
          <w:rFonts w:ascii="Times New Roman" w:hAnsi="Times New Roman"/>
        </w:rPr>
        <w:tab/>
      </w:r>
      <w:r w:rsidR="00873F9A">
        <w:rPr>
          <w:rFonts w:ascii="Times New Roman" w:hAnsi="Times New Roman"/>
          <w:b/>
        </w:rPr>
        <w:t>Πολιτικό θέατρο</w:t>
      </w:r>
    </w:p>
    <w:p w:rsidR="00873F9A" w:rsidRPr="008E719F" w:rsidRDefault="00873F9A" w:rsidP="00873F9A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:rsidR="00873F9A" w:rsidRPr="008E719F" w:rsidRDefault="00873F9A" w:rsidP="00873F9A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873F9A" w:rsidRPr="008E719F" w:rsidRDefault="00873F9A" w:rsidP="00873F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B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 w:rsidRPr="008E719F">
        <w:rPr>
          <w:rFonts w:ascii="Times New Roman" w:hAnsi="Times New Roman" w:cs="Times New Roman"/>
          <w:sz w:val="24"/>
          <w:szCs w:val="24"/>
        </w:rPr>
        <w:t>, 13-67</w:t>
      </w:r>
    </w:p>
    <w:p w:rsidR="00873F9A" w:rsidRDefault="00873F9A" w:rsidP="00873F9A">
      <w:pPr>
        <w:pStyle w:val="ListParagraph"/>
        <w:spacing w:after="0"/>
        <w:ind w:left="1440" w:firstLin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Αρχιτέκτονες του σύγχρονου θεάτρου 77-80</w:t>
      </w:r>
    </w:p>
    <w:p w:rsidR="00873F9A" w:rsidRDefault="00873F9A" w:rsidP="00873F9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873F9A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πολιτικό θέατρο στη Ρωσία</w:t>
      </w:r>
    </w:p>
    <w:p w:rsidR="00873F9A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</w:p>
    <w:p w:rsidR="00873F9A" w:rsidRPr="008E719F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>
        <w:rPr>
          <w:rFonts w:ascii="Times New Roman" w:hAnsi="Times New Roman" w:cs="Times New Roman"/>
          <w:sz w:val="24"/>
          <w:szCs w:val="24"/>
        </w:rPr>
        <w:t>, 81-101</w:t>
      </w:r>
    </w:p>
    <w:p w:rsidR="00873F9A" w:rsidRPr="00297794" w:rsidRDefault="00873F9A" w:rsidP="00873F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73F9A" w:rsidRPr="00334D5A" w:rsidRDefault="00873F9A" w:rsidP="003A0346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873F9A" w:rsidRPr="00334D5A" w:rsidRDefault="00873F9A" w:rsidP="00873F9A">
      <w:pPr>
        <w:ind w:firstLine="720"/>
        <w:rPr>
          <w:rFonts w:ascii="Times New Roman" w:hAnsi="Times New Roman"/>
        </w:rPr>
      </w:pPr>
    </w:p>
    <w:p w:rsidR="00873F9A" w:rsidRPr="00334D5A" w:rsidRDefault="00873F9A" w:rsidP="00873F9A">
      <w:pPr>
        <w:ind w:firstLine="720"/>
        <w:rPr>
          <w:rFonts w:ascii="Times New Roman" w:hAnsi="Times New Roman"/>
        </w:rPr>
      </w:pPr>
    </w:p>
    <w:p w:rsidR="00873F9A" w:rsidRPr="0029402A" w:rsidRDefault="00873F9A" w:rsidP="003A0346">
      <w:pPr>
        <w:ind w:left="1440"/>
        <w:rPr>
          <w:rFonts w:ascii="Times New Roman" w:hAnsi="Times New Roman"/>
          <w:szCs w:val="24"/>
        </w:rPr>
      </w:pPr>
      <w:r w:rsidRPr="00FD1007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D1007">
        <w:rPr>
          <w:rFonts w:ascii="Times New Roman" w:hAnsi="Times New Roman"/>
          <w:b/>
          <w:szCs w:val="24"/>
        </w:rPr>
        <w:t>Μπαουχάους</w:t>
      </w:r>
      <w:proofErr w:type="spellEnd"/>
    </w:p>
    <w:p w:rsidR="00873F9A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873F9A" w:rsidRDefault="00873F9A" w:rsidP="00873F9A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873F9A" w:rsidRDefault="00873F9A" w:rsidP="00873F9A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873F9A" w:rsidRPr="00DE077E" w:rsidRDefault="00873F9A" w:rsidP="00873F9A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873F9A" w:rsidRPr="0070660E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873F9A" w:rsidRDefault="00873F9A" w:rsidP="00873F9A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873F9A" w:rsidRDefault="00873F9A" w:rsidP="00873F9A">
      <w:pPr>
        <w:rPr>
          <w:rFonts w:ascii="Times New Roman" w:hAnsi="Times New Roman"/>
          <w:szCs w:val="24"/>
        </w:rPr>
      </w:pPr>
    </w:p>
    <w:p w:rsidR="00873F9A" w:rsidRDefault="00873F9A" w:rsidP="00873F9A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873F9A" w:rsidRDefault="00873F9A" w:rsidP="00873F9A">
      <w:pPr>
        <w:rPr>
          <w:rFonts w:ascii="Times New Roman" w:hAnsi="Times New Roman"/>
        </w:rPr>
      </w:pPr>
    </w:p>
    <w:p w:rsidR="00873F9A" w:rsidRDefault="00873F9A" w:rsidP="00873F9A">
      <w:pPr>
        <w:rPr>
          <w:rFonts w:ascii="Times New Roman" w:hAnsi="Times New Roman"/>
        </w:rPr>
      </w:pPr>
    </w:p>
    <w:p w:rsidR="00873F9A" w:rsidRPr="00A76BF1" w:rsidRDefault="00873F9A" w:rsidP="00873F9A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11, 12, 13</w:t>
      </w:r>
      <w:r>
        <w:rPr>
          <w:rFonts w:ascii="Times New Roman" w:hAnsi="Times New Roman"/>
        </w:rPr>
        <w:tab/>
      </w:r>
      <w:r w:rsidRPr="00A76BF1">
        <w:rPr>
          <w:rFonts w:ascii="Times New Roman" w:hAnsi="Times New Roman"/>
          <w:b/>
        </w:rPr>
        <w:t>Ρεαλισμός, Νατουραλισμός και Ανεξάρτητα Θέατρα</w:t>
      </w:r>
    </w:p>
    <w:p w:rsidR="00873F9A" w:rsidRDefault="00873F9A" w:rsidP="00873F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Το Θέατρο Τέχνης της Μόσχας. 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Στανισλάφσκι</w:t>
      </w:r>
      <w:proofErr w:type="spellEnd"/>
    </w:p>
    <w:p w:rsidR="00873F9A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873F9A" w:rsidRPr="00FD1007" w:rsidRDefault="00873F9A" w:rsidP="00873F9A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73F9A" w:rsidRDefault="00873F9A" w:rsidP="00873F9A">
      <w:pPr>
        <w:ind w:left="1440"/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>, Εκδόσεις Άγρα</w:t>
      </w:r>
    </w:p>
    <w:p w:rsidR="00873F9A" w:rsidRDefault="00873F9A" w:rsidP="00873F9A">
      <w:pPr>
        <w:rPr>
          <w:rFonts w:ascii="Times New Roman" w:hAnsi="Times New Roman"/>
        </w:rPr>
      </w:pPr>
    </w:p>
    <w:p w:rsidR="003A0346" w:rsidRPr="003A0346" w:rsidRDefault="003A0346" w:rsidP="00873F9A">
      <w:pPr>
        <w:rPr>
          <w:rFonts w:ascii="Times New Roman" w:hAnsi="Times New Roman"/>
          <w:b/>
        </w:rPr>
      </w:pPr>
      <w:r w:rsidRPr="003A0346">
        <w:rPr>
          <w:rFonts w:ascii="Times New Roman" w:hAnsi="Times New Roman"/>
          <w:b/>
        </w:rPr>
        <w:t>Βαθμολογία</w:t>
      </w:r>
    </w:p>
    <w:p w:rsidR="003A0346" w:rsidRDefault="003A0346" w:rsidP="00873F9A">
      <w:pPr>
        <w:rPr>
          <w:rFonts w:ascii="Times New Roman" w:hAnsi="Times New Roman"/>
        </w:rPr>
      </w:pPr>
    </w:p>
    <w:p w:rsidR="00873F9A" w:rsidRPr="003A0346" w:rsidRDefault="00873F9A" w:rsidP="00873F9A">
      <w:pPr>
        <w:rPr>
          <w:rFonts w:ascii="Times New Roman" w:hAnsi="Times New Roman"/>
          <w:u w:val="single"/>
        </w:rPr>
      </w:pPr>
      <w:r w:rsidRPr="003A0346">
        <w:rPr>
          <w:rFonts w:ascii="Times New Roman" w:hAnsi="Times New Roman"/>
          <w:u w:val="single"/>
        </w:rPr>
        <w:t>Δευτεροετείς φοιτητές/</w:t>
      </w:r>
      <w:proofErr w:type="spellStart"/>
      <w:r w:rsidRPr="003A0346">
        <w:rPr>
          <w:rFonts w:ascii="Times New Roman" w:hAnsi="Times New Roman"/>
          <w:u w:val="single"/>
        </w:rPr>
        <w:t>τριες</w:t>
      </w:r>
      <w:proofErr w:type="spellEnd"/>
    </w:p>
    <w:p w:rsidR="00873F9A" w:rsidRDefault="00873F9A" w:rsidP="00873F9A">
      <w:pPr>
        <w:rPr>
          <w:rFonts w:ascii="Times New Roman" w:hAnsi="Times New Roman"/>
        </w:rPr>
      </w:pPr>
    </w:p>
    <w:p w:rsidR="00873F9A" w:rsidRDefault="00873F9A" w:rsidP="00873F9A">
      <w:pPr>
        <w:rPr>
          <w:rFonts w:ascii="Times New Roman" w:hAnsi="Times New Roman"/>
        </w:rPr>
      </w:pPr>
      <w:r>
        <w:rPr>
          <w:rFonts w:ascii="Times New Roman" w:hAnsi="Times New Roman"/>
        </w:rPr>
        <w:t>Εκτός από την τελική εξέταση</w:t>
      </w:r>
      <w:r w:rsidR="00953E0E" w:rsidRPr="00953E0E">
        <w:rPr>
          <w:rFonts w:ascii="Times New Roman" w:hAnsi="Times New Roman"/>
        </w:rPr>
        <w:t xml:space="preserve"> (50% </w:t>
      </w:r>
      <w:r w:rsidR="00953E0E">
        <w:rPr>
          <w:rFonts w:ascii="Times New Roman" w:hAnsi="Times New Roman"/>
        </w:rPr>
        <w:t>του βαθμού)</w:t>
      </w:r>
      <w:r>
        <w:rPr>
          <w:rFonts w:ascii="Times New Roman" w:hAnsi="Times New Roman"/>
        </w:rPr>
        <w:t>, η βαθμολογία του μαθήματος για τους δευτεροετείς φοιτητές βασίζεται και στα εξής</w:t>
      </w:r>
      <w:r w:rsidRPr="00873F9A">
        <w:rPr>
          <w:rFonts w:ascii="Times New Roman" w:hAnsi="Times New Roman"/>
        </w:rPr>
        <w:t xml:space="preserve">: </w:t>
      </w:r>
      <w:r w:rsidR="00953E0E" w:rsidRPr="00953E0E">
        <w:rPr>
          <w:rFonts w:ascii="Times New Roman" w:hAnsi="Times New Roman"/>
        </w:rPr>
        <w:t>1.</w:t>
      </w:r>
      <w:r w:rsidR="00953E0E">
        <w:rPr>
          <w:rFonts w:ascii="Times New Roman" w:hAnsi="Times New Roman"/>
        </w:rPr>
        <w:t xml:space="preserve"> μια εργασία 4-5 σελίδων, την οποία οι φοιτητές/</w:t>
      </w:r>
      <w:proofErr w:type="spellStart"/>
      <w:r w:rsidR="00953E0E">
        <w:rPr>
          <w:rFonts w:ascii="Times New Roman" w:hAnsi="Times New Roman"/>
        </w:rPr>
        <w:t>τριες</w:t>
      </w:r>
      <w:proofErr w:type="spellEnd"/>
      <w:r w:rsidR="00953E0E">
        <w:rPr>
          <w:rFonts w:ascii="Times New Roman" w:hAnsi="Times New Roman"/>
        </w:rPr>
        <w:t xml:space="preserve"> αναλαμβάνουν σε ομάδα δύο ατόμων (30% του βαθμού).  2. </w:t>
      </w:r>
      <w:r w:rsidR="003A0346">
        <w:rPr>
          <w:rFonts w:ascii="Times New Roman" w:hAnsi="Times New Roman"/>
        </w:rPr>
        <w:t>σ</w:t>
      </w:r>
      <w:r w:rsidR="00953E0E">
        <w:rPr>
          <w:rFonts w:ascii="Times New Roman" w:hAnsi="Times New Roman"/>
        </w:rPr>
        <w:t>ε μικρές ασκήσεις που έχουν δοθεί στο μάθημα σε προαιρετική βάση, καθώς και στην συμμετοχή στο μάθημα (20% του βαθμού).</w:t>
      </w:r>
      <w:r w:rsidR="00953E0E" w:rsidRPr="00953E0E">
        <w:rPr>
          <w:rFonts w:ascii="Times New Roman" w:hAnsi="Times New Roman"/>
        </w:rPr>
        <w:t xml:space="preserve"> </w:t>
      </w:r>
    </w:p>
    <w:p w:rsidR="003A0346" w:rsidRDefault="003A0346" w:rsidP="00873F9A">
      <w:pPr>
        <w:rPr>
          <w:rFonts w:ascii="Times New Roman" w:hAnsi="Times New Roman"/>
        </w:rPr>
      </w:pPr>
    </w:p>
    <w:p w:rsidR="003A0346" w:rsidRDefault="003A0346" w:rsidP="00873F9A">
      <w:pPr>
        <w:rPr>
          <w:rFonts w:ascii="Times New Roman" w:hAnsi="Times New Roman"/>
          <w:u w:val="single"/>
        </w:rPr>
      </w:pPr>
      <w:r w:rsidRPr="003A0346">
        <w:rPr>
          <w:rFonts w:ascii="Times New Roman" w:hAnsi="Times New Roman"/>
          <w:u w:val="single"/>
        </w:rPr>
        <w:t>Οφειλόμενο</w:t>
      </w:r>
    </w:p>
    <w:p w:rsidR="003A0346" w:rsidRPr="003A0346" w:rsidRDefault="003A0346" w:rsidP="00873F9A">
      <w:pPr>
        <w:rPr>
          <w:rFonts w:ascii="Times New Roman" w:hAnsi="Times New Roman"/>
        </w:rPr>
      </w:pPr>
      <w:r>
        <w:rPr>
          <w:rFonts w:ascii="Times New Roman" w:hAnsi="Times New Roman"/>
        </w:rPr>
        <w:t>Για όσους οφείλουν το μάθημα η βαθμολογία βασίζεται στην τελική εργασία.</w:t>
      </w:r>
    </w:p>
    <w:p w:rsidR="00873F9A" w:rsidRDefault="00873F9A" w:rsidP="00873F9A">
      <w:pPr>
        <w:rPr>
          <w:rFonts w:ascii="Times New Roman" w:hAnsi="Times New Roman"/>
        </w:rPr>
      </w:pPr>
    </w:p>
    <w:p w:rsidR="009453E9" w:rsidRPr="00233605" w:rsidRDefault="009453E9" w:rsidP="009453E9">
      <w:pPr>
        <w:pStyle w:val="Heading2"/>
        <w:jc w:val="both"/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9453E9" w:rsidRPr="00233605" w:rsidRDefault="009453E9" w:rsidP="009453E9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9453E9" w:rsidRPr="00233605" w:rsidRDefault="009453E9" w:rsidP="009453E9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9453E9" w:rsidRPr="00233605" w:rsidRDefault="009453E9" w:rsidP="009453E9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9453E9" w:rsidRPr="002440DF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440D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2440DF">
        <w:rPr>
          <w:rFonts w:ascii="Times New Roman" w:hAnsi="Times New Roman"/>
          <w:color w:val="000000"/>
          <w:szCs w:val="24"/>
          <w:lang w:val="en-US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9453E9" w:rsidRPr="00233605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9453E9" w:rsidRPr="00233605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9453E9" w:rsidRPr="00903ED4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9453E9" w:rsidRPr="00903ED4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9453E9" w:rsidRPr="00233605" w:rsidRDefault="009453E9" w:rsidP="009453E9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9453E9" w:rsidRPr="00233605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9453E9" w:rsidRPr="00233605" w:rsidRDefault="009453E9" w:rsidP="009453E9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9453E9" w:rsidRPr="00233605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9453E9" w:rsidRPr="00233605" w:rsidRDefault="009453E9" w:rsidP="009453E9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9453E9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9453E9" w:rsidRDefault="009453E9" w:rsidP="009453E9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</w:p>
    <w:p w:rsidR="009453E9" w:rsidRPr="00233605" w:rsidRDefault="009453E9" w:rsidP="009453E9">
      <w:pPr>
        <w:jc w:val="center"/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ind w:left="360"/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lastRenderedPageBreak/>
        <w:t> </w:t>
      </w: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</w:p>
    <w:p w:rsidR="009453E9" w:rsidRPr="00233605" w:rsidRDefault="009453E9" w:rsidP="009453E9">
      <w:pPr>
        <w:rPr>
          <w:rFonts w:ascii="Times New Roman" w:hAnsi="Times New Roman"/>
          <w:szCs w:val="24"/>
        </w:rPr>
      </w:pPr>
    </w:p>
    <w:p w:rsidR="009453E9" w:rsidRDefault="009453E9" w:rsidP="009453E9"/>
    <w:p w:rsidR="009453E9" w:rsidRDefault="009453E9" w:rsidP="009453E9"/>
    <w:p w:rsidR="009453E9" w:rsidRDefault="009453E9" w:rsidP="009453E9"/>
    <w:p w:rsidR="009453E9" w:rsidRDefault="009453E9" w:rsidP="009453E9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20"/>
  <w:characterSpacingControl w:val="doNotCompress"/>
  <w:compat/>
  <w:rsids>
    <w:rsidRoot w:val="000C266C"/>
    <w:rsid w:val="000C266C"/>
    <w:rsid w:val="003A0346"/>
    <w:rsid w:val="0044332D"/>
    <w:rsid w:val="00697744"/>
    <w:rsid w:val="00873F9A"/>
    <w:rsid w:val="009453E9"/>
    <w:rsid w:val="0095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E9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9453E9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53E9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9453E9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9453E9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99"/>
    <w:qFormat/>
    <w:rsid w:val="009453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453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2021-06-21T09:03:00Z</dcterms:created>
  <dcterms:modified xsi:type="dcterms:W3CDTF">2021-06-21T09:39:00Z</dcterms:modified>
</cp:coreProperties>
</file>