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5DE" w:rsidRPr="005B26AE" w:rsidRDefault="001115DE" w:rsidP="001115DE">
      <w:pPr>
        <w:ind w:left="567" w:firstLine="284"/>
        <w:jc w:val="center"/>
        <w:rPr>
          <w:b/>
        </w:rPr>
      </w:pPr>
      <w:r w:rsidRPr="005B26AE">
        <w:rPr>
          <w:b/>
        </w:rPr>
        <w:t>Σκηνοθετικά Ρεύματα</w:t>
      </w:r>
    </w:p>
    <w:p w:rsidR="001115DE" w:rsidRPr="005B26AE" w:rsidRDefault="001115DE" w:rsidP="001115DE">
      <w:pPr>
        <w:ind w:left="567" w:firstLine="284"/>
        <w:jc w:val="center"/>
        <w:rPr>
          <w:b/>
        </w:rPr>
      </w:pPr>
      <w:r w:rsidRPr="005B26AE">
        <w:rPr>
          <w:b/>
        </w:rPr>
        <w:t>Διδάσκουσα: Μαρίνα Κοτζαμάνη</w:t>
      </w:r>
    </w:p>
    <w:p w:rsidR="001115DE" w:rsidRPr="007E707F" w:rsidRDefault="001115DE" w:rsidP="001115DE">
      <w:pPr>
        <w:ind w:left="567" w:firstLine="284"/>
        <w:jc w:val="center"/>
        <w:rPr>
          <w:b/>
          <w:lang w:val="el-GR"/>
        </w:rPr>
      </w:pPr>
      <w:r w:rsidRPr="005B26AE">
        <w:rPr>
          <w:b/>
        </w:rPr>
        <w:t>Γραπτή</w:t>
      </w:r>
      <w:r w:rsidR="007E707F">
        <w:rPr>
          <w:b/>
        </w:rPr>
        <w:t xml:space="preserve"> Εξέταση, </w:t>
      </w:r>
      <w:r w:rsidR="007E707F">
        <w:rPr>
          <w:b/>
          <w:lang w:val="el-GR"/>
        </w:rPr>
        <w:t>Φεβρουάριος 2024</w:t>
      </w:r>
    </w:p>
    <w:p w:rsidR="001115DE" w:rsidRPr="001115DE" w:rsidRDefault="001115DE" w:rsidP="001115DE"/>
    <w:p w:rsidR="001115DE" w:rsidRDefault="001115DE" w:rsidP="001115DE"/>
    <w:p w:rsidR="001115DE" w:rsidRDefault="001115DE" w:rsidP="001115DE"/>
    <w:p w:rsidR="001115DE" w:rsidRPr="001115DE" w:rsidRDefault="001115DE" w:rsidP="001115DE">
      <w:r>
        <w:t>Απάντησε στα ερωτήματα Α και Β</w:t>
      </w:r>
      <w:r w:rsidRPr="001115DE">
        <w:t>:</w:t>
      </w:r>
    </w:p>
    <w:p w:rsidR="001115DE" w:rsidRDefault="001115DE" w:rsidP="001115DE"/>
    <w:p w:rsidR="001115DE" w:rsidRDefault="001115DE" w:rsidP="001115DE">
      <w:r>
        <w:t>Α</w:t>
      </w:r>
    </w:p>
    <w:p w:rsidR="001115DE" w:rsidRDefault="001115DE" w:rsidP="001115DE"/>
    <w:p w:rsidR="001115DE" w:rsidRDefault="001115DE" w:rsidP="001115DE">
      <w:pPr>
        <w:pStyle w:val="ListParagraph"/>
        <w:spacing w:line="276" w:lineRule="auto"/>
      </w:pPr>
      <w:r>
        <w:t xml:space="preserve">Εξήγησε τί είναι το </w:t>
      </w:r>
      <w:r>
        <w:rPr>
          <w:lang w:val="en-US"/>
        </w:rPr>
        <w:t>Gesamtkunstwerk</w:t>
      </w:r>
      <w:r w:rsidRPr="000B3678">
        <w:t xml:space="preserve"> (</w:t>
      </w:r>
      <w:r>
        <w:t>συνολικό έργο τέχνης).  Ποιος εμπνεύστηκε την σύλληψη αυτή</w:t>
      </w:r>
      <w:r w:rsidRPr="000B3678">
        <w:t xml:space="preserve">;  </w:t>
      </w:r>
      <w:r>
        <w:t xml:space="preserve">Τί επίδραση είχε το </w:t>
      </w:r>
      <w:r>
        <w:rPr>
          <w:lang w:val="en-US"/>
        </w:rPr>
        <w:t>Gesamtkunstwerk</w:t>
      </w:r>
      <w:r w:rsidRPr="000B3678">
        <w:t xml:space="preserve"> </w:t>
      </w:r>
      <w:r>
        <w:t>στην εξέλιξη της σκηνικής τέχνης</w:t>
      </w:r>
      <w:r w:rsidRPr="000B3678">
        <w:t>;</w:t>
      </w:r>
      <w:r>
        <w:t xml:space="preserve">  Πώς υλοποιούν την σύλληψη του συνολικού έργου τέχνης οι σκηνοθέτες που υπηρετούν τον νατουραλισμό (Αντουάν και Στανισλάφσκι) και πώς οι σκηνοθέτες που καλλιεργούν το ποιητικό θέατρο</w:t>
      </w:r>
      <w:r w:rsidRPr="007D0F82">
        <w:t xml:space="preserve"> </w:t>
      </w:r>
      <w:r w:rsidRPr="000B3678">
        <w:t>(</w:t>
      </w:r>
      <w:r>
        <w:t>Άππια, Κραιγκ και πρώιμος Μέγερχολντ)</w:t>
      </w:r>
      <w:r w:rsidRPr="000B3678">
        <w:t xml:space="preserve">;  </w:t>
      </w:r>
      <w:r>
        <w:t xml:space="preserve">Απάντησε το ερώτημα με αναφορές σε όλα τα στοιχεία της σκηνικής σύνθεσης (π.χ. σκηνικό, φωτισμός, υπόκριση, μουσική) και δώσε παραδείγματα από σκηνοθεσίες έργων των συγκεκριμένων σκηνοθετών.  Πρόσεξε να ορίζεις με σαφήνεια τις διαφορές ανάμεσα στην νατουραλιστική και στην προσέγγιση του ποιητικού θεάτρου </w:t>
      </w:r>
    </w:p>
    <w:p w:rsidR="001115DE" w:rsidRDefault="001115DE" w:rsidP="001115DE">
      <w:pPr>
        <w:spacing w:line="276" w:lineRule="auto"/>
      </w:pPr>
    </w:p>
    <w:p w:rsidR="001115DE" w:rsidRDefault="001115DE" w:rsidP="001115DE">
      <w:pPr>
        <w:spacing w:line="276" w:lineRule="auto"/>
        <w:rPr>
          <w:lang w:val="en-US"/>
        </w:rPr>
      </w:pPr>
      <w:r>
        <w:rPr>
          <w:lang w:val="en-US"/>
        </w:rPr>
        <w:t>B</w:t>
      </w:r>
    </w:p>
    <w:p w:rsidR="001115DE" w:rsidRDefault="001115DE" w:rsidP="001115DE">
      <w:pPr>
        <w:spacing w:line="276" w:lineRule="auto"/>
        <w:rPr>
          <w:lang w:val="en-US"/>
        </w:rPr>
      </w:pPr>
    </w:p>
    <w:p w:rsidR="001115DE" w:rsidRDefault="001115DE" w:rsidP="001115DE">
      <w:pPr>
        <w:spacing w:line="276" w:lineRule="auto"/>
        <w:rPr>
          <w:lang w:val="en-US"/>
        </w:rPr>
      </w:pPr>
      <w:r>
        <w:rPr>
          <w:lang w:val="el-GR"/>
        </w:rPr>
        <w:t xml:space="preserve">Απάντησε σε </w:t>
      </w:r>
      <w:r w:rsidRPr="007E707F">
        <w:rPr>
          <w:b/>
          <w:lang w:val="el-GR"/>
        </w:rPr>
        <w:t>ένα</w:t>
      </w:r>
      <w:r>
        <w:rPr>
          <w:lang w:val="el-GR"/>
        </w:rPr>
        <w:t xml:space="preserve"> από τα παρακάτω ερωτήματα, 1 </w:t>
      </w:r>
      <w:r w:rsidRPr="007E707F">
        <w:rPr>
          <w:b/>
          <w:lang w:val="el-GR"/>
        </w:rPr>
        <w:t>ή</w:t>
      </w:r>
      <w:r>
        <w:rPr>
          <w:lang w:val="el-GR"/>
        </w:rPr>
        <w:t xml:space="preserve"> 2</w:t>
      </w:r>
      <w:r w:rsidRPr="001115DE">
        <w:t xml:space="preserve">: </w:t>
      </w:r>
    </w:p>
    <w:p w:rsidR="001115DE" w:rsidRPr="001115DE" w:rsidRDefault="001115DE" w:rsidP="001115DE">
      <w:pPr>
        <w:spacing w:line="276" w:lineRule="auto"/>
        <w:rPr>
          <w:lang w:val="en-US"/>
        </w:rPr>
      </w:pPr>
    </w:p>
    <w:p w:rsidR="001115DE" w:rsidRPr="00E23135" w:rsidRDefault="001115DE" w:rsidP="001115DE">
      <w:pPr>
        <w:pStyle w:val="ListParagraph"/>
        <w:numPr>
          <w:ilvl w:val="0"/>
          <w:numId w:val="2"/>
        </w:numPr>
        <w:spacing w:line="276" w:lineRule="auto"/>
        <w:jc w:val="both"/>
      </w:pPr>
      <w:r>
        <w:t xml:space="preserve"> Πώς αποκρίνεται ο Άππια στο ερώτημα, «Πώς παριστάνεται σκηνικά ένα δάσος</w:t>
      </w:r>
      <w:r w:rsidRPr="00E23135">
        <w:t xml:space="preserve">;  </w:t>
      </w:r>
      <w:r>
        <w:t>Πριν από όλα διευκρινίζουμε</w:t>
      </w:r>
      <w:r w:rsidRPr="00E23135">
        <w:t xml:space="preserve">: </w:t>
      </w:r>
      <w:r>
        <w:t>πρόκειται για ένα δάσος με πρόσωπα ή για πρόσωπα μέσα σε ένα δάσος</w:t>
      </w:r>
      <w:r w:rsidRPr="00E23135">
        <w:t>;</w:t>
      </w:r>
      <w:r>
        <w:t xml:space="preserve">” </w:t>
      </w:r>
      <w:r w:rsidRPr="00001DAF">
        <w:t xml:space="preserve">στο </w:t>
      </w:r>
      <w:r w:rsidRPr="00001DAF">
        <w:rPr>
          <w:i/>
        </w:rPr>
        <w:t>Από το θέατρο Τέχνης στην Τέχνη του θεάτρου</w:t>
      </w:r>
      <w:r w:rsidRPr="00001DAF">
        <w:t xml:space="preserve">, </w:t>
      </w:r>
      <w:r>
        <w:t>σ. 32.  Πώς φαντάζεσαι ότι θα αποκρινόταν στο ίδιο ερώτημα ο Αντουάν</w:t>
      </w:r>
      <w:r w:rsidRPr="00E23135">
        <w:t>;</w:t>
      </w:r>
    </w:p>
    <w:p w:rsidR="001115DE" w:rsidRDefault="001115DE" w:rsidP="001115DE">
      <w:pPr>
        <w:spacing w:line="276" w:lineRule="auto"/>
      </w:pPr>
    </w:p>
    <w:p w:rsidR="001115DE" w:rsidRPr="007E707F" w:rsidRDefault="001115DE" w:rsidP="007E707F">
      <w:pPr>
        <w:pStyle w:val="ListParagraph"/>
        <w:numPr>
          <w:ilvl w:val="0"/>
          <w:numId w:val="2"/>
        </w:numPr>
      </w:pPr>
      <w:r>
        <w:t xml:space="preserve">Πώς επικρίνει ο Μέγερχολντ τον νατουραλισμό στο </w:t>
      </w:r>
      <w:r w:rsidRPr="001115DE">
        <w:t xml:space="preserve">«Νατουραλιστικό θέατρο και θέατρο ατμόσφαιρας», </w:t>
      </w:r>
      <w:r w:rsidRPr="001115DE">
        <w:rPr>
          <w:i/>
        </w:rPr>
        <w:t>Κείμενα για το θέατρο</w:t>
      </w:r>
      <w:r w:rsidRPr="001115DE">
        <w:t>, 51-64.</w:t>
      </w:r>
    </w:p>
    <w:p w:rsidR="001115DE" w:rsidRDefault="001115DE" w:rsidP="001115DE">
      <w:pPr>
        <w:spacing w:line="276" w:lineRule="auto"/>
      </w:pPr>
    </w:p>
    <w:p w:rsidR="007E707F" w:rsidRPr="007E707F" w:rsidRDefault="007E707F" w:rsidP="001115DE">
      <w:pPr>
        <w:spacing w:line="276" w:lineRule="auto"/>
      </w:pPr>
      <w:r>
        <w:t>Βαθμολογία γραπτής εξέτασης</w:t>
      </w:r>
      <w:r w:rsidRPr="007E707F">
        <w:t>:</w:t>
      </w:r>
    </w:p>
    <w:p w:rsidR="007E707F" w:rsidRDefault="007E707F" w:rsidP="001115DE">
      <w:pPr>
        <w:spacing w:line="276" w:lineRule="auto"/>
        <w:rPr>
          <w:lang w:val="el-GR"/>
        </w:rPr>
      </w:pPr>
      <w:r>
        <w:rPr>
          <w:lang w:val="el-GR"/>
        </w:rPr>
        <w:t>Ερώτημα Α</w:t>
      </w:r>
      <w:r w:rsidRPr="007E707F">
        <w:t>:</w:t>
      </w:r>
      <w:r>
        <w:rPr>
          <w:lang w:val="el-GR"/>
        </w:rPr>
        <w:t xml:space="preserve"> 70% της βαθμολογίας</w:t>
      </w:r>
    </w:p>
    <w:p w:rsidR="007E707F" w:rsidRDefault="007E707F" w:rsidP="001115DE">
      <w:pPr>
        <w:spacing w:line="276" w:lineRule="auto"/>
        <w:rPr>
          <w:lang w:val="el-GR"/>
        </w:rPr>
      </w:pPr>
      <w:r>
        <w:rPr>
          <w:lang w:val="el-GR"/>
        </w:rPr>
        <w:t>Ερώτημα Β</w:t>
      </w:r>
      <w:r>
        <w:rPr>
          <w:lang w:val="en-US"/>
        </w:rPr>
        <w:t xml:space="preserve">: 30% </w:t>
      </w:r>
      <w:r>
        <w:rPr>
          <w:lang w:val="el-GR"/>
        </w:rPr>
        <w:t>της βαθμολογίας</w:t>
      </w:r>
    </w:p>
    <w:p w:rsidR="007E707F" w:rsidRDefault="007E707F" w:rsidP="001115DE">
      <w:pPr>
        <w:spacing w:line="276" w:lineRule="auto"/>
        <w:rPr>
          <w:lang w:val="el-GR"/>
        </w:rPr>
      </w:pPr>
    </w:p>
    <w:p w:rsidR="007E707F" w:rsidRDefault="007E707F" w:rsidP="001115DE">
      <w:pPr>
        <w:spacing w:line="276" w:lineRule="auto"/>
        <w:rPr>
          <w:lang w:val="el-GR"/>
        </w:rPr>
      </w:pPr>
      <w:r>
        <w:rPr>
          <w:lang w:val="el-GR"/>
        </w:rPr>
        <w:t>Καλή επιτυχία!</w:t>
      </w:r>
    </w:p>
    <w:p w:rsidR="007E707F" w:rsidRDefault="007E707F" w:rsidP="001115DE">
      <w:pPr>
        <w:spacing w:line="276" w:lineRule="auto"/>
        <w:rPr>
          <w:lang w:val="el-GR"/>
        </w:rPr>
      </w:pPr>
    </w:p>
    <w:p w:rsidR="007E707F" w:rsidRDefault="007E707F" w:rsidP="001115DE">
      <w:pPr>
        <w:spacing w:line="276" w:lineRule="auto"/>
        <w:rPr>
          <w:lang w:val="el-GR"/>
        </w:rPr>
      </w:pPr>
      <w:r>
        <w:rPr>
          <w:lang w:val="el-GR"/>
        </w:rPr>
        <w:t>Εάν έχετε κάνει ασκήσεις για το μάθημα, παρακαλώ να το αναφέρετε στο αρχείο που θα αναρτήσετε.</w:t>
      </w:r>
    </w:p>
    <w:p w:rsidR="007E707F" w:rsidRDefault="007E707F" w:rsidP="001115DE">
      <w:pPr>
        <w:spacing w:line="276" w:lineRule="auto"/>
        <w:rPr>
          <w:lang w:val="el-GR"/>
        </w:rPr>
      </w:pPr>
    </w:p>
    <w:p w:rsidR="007E707F" w:rsidRDefault="007E707F" w:rsidP="001115DE">
      <w:pPr>
        <w:spacing w:line="276" w:lineRule="auto"/>
        <w:rPr>
          <w:lang w:val="el-GR"/>
        </w:rPr>
      </w:pPr>
      <w:r>
        <w:rPr>
          <w:lang w:val="el-GR"/>
        </w:rPr>
        <w:t xml:space="preserve">Η ανάρτηση των απαντήσεών σας στην εξέταση θα γίνει την Τετάρτη 21 Φεβρουαρίου από 7 π.μ. έως 11.59 μ.μ. στο </w:t>
      </w:r>
      <w:r w:rsidRPr="007E707F">
        <w:t xml:space="preserve">4 </w:t>
      </w:r>
      <w:r>
        <w:rPr>
          <w:lang w:val="en-US"/>
        </w:rPr>
        <w:t>e</w:t>
      </w:r>
      <w:r w:rsidRPr="007E707F">
        <w:t>-</w:t>
      </w:r>
      <w:r>
        <w:rPr>
          <w:lang w:val="en-US"/>
        </w:rPr>
        <w:t>class</w:t>
      </w:r>
      <w:r w:rsidRPr="007E707F">
        <w:t xml:space="preserve"> </w:t>
      </w:r>
      <w:r>
        <w:rPr>
          <w:lang w:val="el-GR"/>
        </w:rPr>
        <w:t xml:space="preserve">του μαθήματος.  Παρακαλώ στο αρχείο που θα αναρτήσετε να εισάγετε ως τίτλο το όνομά σας με κεφαλαία.  </w:t>
      </w:r>
    </w:p>
    <w:p w:rsidR="007E707F" w:rsidRDefault="007E707F" w:rsidP="001115DE">
      <w:pPr>
        <w:spacing w:line="276" w:lineRule="auto"/>
        <w:rPr>
          <w:lang w:val="el-GR"/>
        </w:rPr>
      </w:pPr>
    </w:p>
    <w:p w:rsidR="007E707F" w:rsidRPr="007E707F" w:rsidRDefault="007E707F" w:rsidP="001115DE">
      <w:pPr>
        <w:spacing w:line="276" w:lineRule="auto"/>
        <w:rPr>
          <w:lang w:val="el-GR"/>
        </w:rPr>
      </w:pPr>
      <w:r>
        <w:rPr>
          <w:lang w:val="el-GR"/>
        </w:rPr>
        <w:lastRenderedPageBreak/>
        <w:t xml:space="preserve">Οι δευτεροετείς που είναι εγγεγραμμένοι στο μάθημα αναρτούν υποχρεωτικά και την εργασία που απαιτείται για το μάθημα με τίτλο το όνομά σας με κεφαλαία και την αναφορά “ΕΡΓΑΣΙΑ”.  π.χ. ΚΟΛΟΚΥΘΟΠΟΥΛΟΣ ΕΡΓΑΣΙΑ.  Για όσους οφείλουν το μάθημα η εργασία είναι προαιρετική. </w:t>
      </w:r>
    </w:p>
    <w:p w:rsidR="001115DE" w:rsidRDefault="001115DE" w:rsidP="001115DE"/>
    <w:p w:rsidR="0044332D" w:rsidRDefault="0044332D"/>
    <w:sectPr w:rsidR="0044332D" w:rsidSect="007E4C1C">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D20DDC"/>
    <w:multiLevelType w:val="hybridMultilevel"/>
    <w:tmpl w:val="65CE2A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A0F644C"/>
    <w:multiLevelType w:val="hybridMultilevel"/>
    <w:tmpl w:val="E96EB696"/>
    <w:lvl w:ilvl="0" w:tplc="46E4F2AA">
      <w:start w:val="1"/>
      <w:numFmt w:val="decimal"/>
      <w:lvlText w:val="%1."/>
      <w:lvlJc w:val="left"/>
      <w:pPr>
        <w:ind w:left="768" w:hanging="408"/>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115DE"/>
    <w:rsid w:val="001115DE"/>
    <w:rsid w:val="0044332D"/>
    <w:rsid w:val="007E707F"/>
    <w:rsid w:val="00E54E7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5DE"/>
    <w:pPr>
      <w:spacing w:line="240" w:lineRule="auto"/>
    </w:pPr>
    <w:rPr>
      <w:rFonts w:eastAsia="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15DE"/>
    <w:pPr>
      <w:ind w:left="720"/>
      <w:contextualSpacing/>
    </w:pPr>
  </w:style>
  <w:style w:type="paragraph" w:styleId="BalloonText">
    <w:name w:val="Balloon Text"/>
    <w:basedOn w:val="Normal"/>
    <w:link w:val="BalloonTextChar"/>
    <w:uiPriority w:val="99"/>
    <w:semiHidden/>
    <w:unhideWhenUsed/>
    <w:rsid w:val="001115DE"/>
    <w:rPr>
      <w:rFonts w:ascii="Tahoma" w:hAnsi="Tahoma" w:cs="Tahoma"/>
      <w:sz w:val="16"/>
      <w:szCs w:val="16"/>
    </w:rPr>
  </w:style>
  <w:style w:type="character" w:customStyle="1" w:styleId="BalloonTextChar">
    <w:name w:val="Balloon Text Char"/>
    <w:basedOn w:val="DefaultParagraphFont"/>
    <w:link w:val="BalloonText"/>
    <w:uiPriority w:val="99"/>
    <w:semiHidden/>
    <w:rsid w:val="001115DE"/>
    <w:rPr>
      <w:rFonts w:ascii="Tahoma" w:eastAsia="Times New Roman" w:hAnsi="Tahoma" w:cs="Tahoma"/>
      <w:sz w:val="16"/>
      <w:szCs w:val="16"/>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311</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2024-02-20T15:01:00Z</dcterms:created>
  <dcterms:modified xsi:type="dcterms:W3CDTF">2024-02-20T15:23:00Z</dcterms:modified>
</cp:coreProperties>
</file>