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07" w:rsidRPr="00705AAD" w:rsidRDefault="00BB1D07" w:rsidP="00BB1D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357" w:hanging="357"/>
        <w:rPr>
          <w:rFonts w:ascii="Calibri" w:hAnsi="Calibri" w:cs="Arial"/>
          <w:b/>
          <w:color w:val="000000"/>
        </w:rPr>
      </w:pPr>
      <w:r w:rsidRPr="00705AAD">
        <w:rPr>
          <w:rFonts w:ascii="Calibri" w:hAnsi="Calibri" w:cs="Arial"/>
          <w:b/>
          <w:color w:val="000000"/>
          <w:lang w:val="el-GR"/>
        </w:rPr>
        <w:t>ΣΥΝΙΣΤΩΜΕΝΗ</w:t>
      </w:r>
      <w:r w:rsidRPr="00705AAD">
        <w:rPr>
          <w:rFonts w:ascii="Calibri" w:hAnsi="Calibri" w:cs="Arial"/>
          <w:b/>
          <w:color w:val="000000"/>
        </w:rPr>
        <w:t>-ΒΙΒΛΙΟΓΡΑΦΙΑ</w:t>
      </w:r>
    </w:p>
    <w:p w:rsidR="00BB1D07" w:rsidRDefault="00BB1D07" w:rsidP="00BB1D07">
      <w:pPr>
        <w:rPr>
          <w:lang w:val="el-GR"/>
        </w:rPr>
      </w:pPr>
      <w:r>
        <w:rPr>
          <w:lang w:val="el-GR"/>
        </w:rPr>
        <w:t xml:space="preserve">1.  Η ρητορική στην αρχαιότητα, </w:t>
      </w:r>
      <w:r>
        <w:t>L</w:t>
      </w:r>
      <w:r w:rsidRPr="001C0066">
        <w:rPr>
          <w:lang w:val="el-GR"/>
        </w:rPr>
        <w:t xml:space="preserve">. </w:t>
      </w:r>
      <w:proofErr w:type="spellStart"/>
      <w:proofErr w:type="gramStart"/>
      <w:r>
        <w:t>Pernot</w:t>
      </w:r>
      <w:proofErr w:type="spellEnd"/>
      <w:r>
        <w:rPr>
          <w:lang w:val="el-GR"/>
        </w:rPr>
        <w:t xml:space="preserve"> (2005, </w:t>
      </w:r>
      <w:proofErr w:type="spellStart"/>
      <w:r>
        <w:rPr>
          <w:lang w:val="el-GR"/>
        </w:rPr>
        <w:t>εκδ</w:t>
      </w:r>
      <w:proofErr w:type="spellEnd"/>
      <w:r>
        <w:rPr>
          <w:lang w:val="el-GR"/>
        </w:rPr>
        <w:t>.</w:t>
      </w:r>
      <w:proofErr w:type="gramEnd"/>
      <w:r>
        <w:rPr>
          <w:lang w:val="el-GR"/>
        </w:rPr>
        <w:t xml:space="preserve"> Δαίδαλος Ι. Ζαχαρόπουλος)</w:t>
      </w:r>
    </w:p>
    <w:p w:rsidR="00BB1D07" w:rsidRDefault="00BB1D07" w:rsidP="00BB1D07">
      <w:pPr>
        <w:rPr>
          <w:lang w:val="el-GR"/>
        </w:rPr>
      </w:pPr>
      <w:r>
        <w:rPr>
          <w:lang w:val="el-GR"/>
        </w:rPr>
        <w:t xml:space="preserve">2. </w:t>
      </w:r>
      <w:proofErr w:type="spellStart"/>
      <w:proofErr w:type="gramStart"/>
      <w:r>
        <w:t>Kerferd</w:t>
      </w:r>
      <w:proofErr w:type="spellEnd"/>
      <w:r w:rsidRPr="00472C8E">
        <w:rPr>
          <w:lang w:val="el-GR"/>
        </w:rPr>
        <w:t xml:space="preserve">, </w:t>
      </w:r>
      <w:r>
        <w:t>G</w:t>
      </w:r>
      <w:r w:rsidRPr="00472C8E">
        <w:rPr>
          <w:lang w:val="el-GR"/>
        </w:rPr>
        <w:t>.</w:t>
      </w:r>
      <w:r>
        <w:t>B</w:t>
      </w:r>
      <w:r w:rsidRPr="00472C8E">
        <w:rPr>
          <w:lang w:val="el-GR"/>
        </w:rPr>
        <w:t xml:space="preserve">. </w:t>
      </w:r>
      <w:r>
        <w:rPr>
          <w:i/>
          <w:iCs/>
          <w:lang w:val="el-GR"/>
        </w:rPr>
        <w:t>Σοφιστική Κίνηση</w:t>
      </w:r>
      <w:r>
        <w:rPr>
          <w:lang w:val="el-GR"/>
        </w:rPr>
        <w:t xml:space="preserve">, </w:t>
      </w:r>
      <w:proofErr w:type="spellStart"/>
      <w:r>
        <w:rPr>
          <w:lang w:val="el-GR"/>
        </w:rPr>
        <w:t>μτφρ</w:t>
      </w:r>
      <w:proofErr w:type="spellEnd"/>
      <w:r>
        <w:rPr>
          <w:lang w:val="el-GR"/>
        </w:rPr>
        <w:t>.</w:t>
      </w:r>
      <w:proofErr w:type="gramEnd"/>
      <w:r>
        <w:rPr>
          <w:lang w:val="el-GR"/>
        </w:rPr>
        <w:t xml:space="preserve"> Π. Φαναράς, Καρδαμίτσα 1999.</w:t>
      </w:r>
    </w:p>
    <w:p w:rsidR="00BB1D07" w:rsidRDefault="00BB1D07" w:rsidP="00BB1D07">
      <w:pPr>
        <w:rPr>
          <w:lang w:val="el-GR"/>
        </w:rPr>
      </w:pPr>
      <w:r>
        <w:rPr>
          <w:lang w:val="el-GR"/>
        </w:rPr>
        <w:t xml:space="preserve">3. Ν. Μ. </w:t>
      </w:r>
      <w:proofErr w:type="spellStart"/>
      <w:r>
        <w:rPr>
          <w:lang w:val="el-GR"/>
        </w:rPr>
        <w:t>Σκουτερόπουλος</w:t>
      </w:r>
      <w:proofErr w:type="spellEnd"/>
      <w:r>
        <w:rPr>
          <w:lang w:val="el-GR"/>
        </w:rPr>
        <w:t>, Η αρχαία σοφιστική. Τα σωζόμενα αποσπάσματα. Γνώση 2006.</w:t>
      </w:r>
    </w:p>
    <w:p w:rsidR="00BB1D07" w:rsidRPr="00217F80" w:rsidRDefault="00BB1D07" w:rsidP="00BB1D07">
      <w:pPr>
        <w:rPr>
          <w:lang w:val="el-GR"/>
        </w:rPr>
      </w:pPr>
      <w:r>
        <w:rPr>
          <w:lang w:val="el-GR"/>
        </w:rPr>
        <w:t>4.</w:t>
      </w:r>
      <w:r w:rsidRPr="00472C8E">
        <w:rPr>
          <w:lang w:val="el-GR"/>
        </w:rPr>
        <w:t>Βέικος Θ., Αρχαία Σοφιστική, Θεσσαλονίκη: Ελληνικό Ίδρυμα Εξυπηρετήσεως Πανεπιστημίων, 1971</w:t>
      </w:r>
    </w:p>
    <w:p w:rsidR="00BB1D07" w:rsidRPr="00217F80" w:rsidRDefault="00BB1D07" w:rsidP="00BB1D07">
      <w:pPr>
        <w:rPr>
          <w:lang w:val="el-GR"/>
        </w:rPr>
      </w:pPr>
      <w:r w:rsidRPr="00217F80">
        <w:rPr>
          <w:lang w:val="el-GR"/>
        </w:rPr>
        <w:t xml:space="preserve">5. </w:t>
      </w:r>
      <w:r w:rsidRPr="00217F80">
        <w:t>Diels</w:t>
      </w:r>
      <w:r>
        <w:rPr>
          <w:lang w:val="el-GR"/>
        </w:rPr>
        <w:t xml:space="preserve">, </w:t>
      </w:r>
      <w:r w:rsidRPr="00217F80">
        <w:t>H</w:t>
      </w:r>
      <w:r w:rsidRPr="00217F80">
        <w:rPr>
          <w:lang w:val="el-GR"/>
        </w:rPr>
        <w:t>. –</w:t>
      </w:r>
      <w:r>
        <w:rPr>
          <w:lang w:val="el-GR"/>
        </w:rPr>
        <w:t xml:space="preserve"> </w:t>
      </w:r>
      <w:proofErr w:type="spellStart"/>
      <w:r w:rsidRPr="00217F80">
        <w:t>Kranz</w:t>
      </w:r>
      <w:proofErr w:type="spellEnd"/>
      <w:proofErr w:type="gramStart"/>
      <w:r>
        <w:rPr>
          <w:lang w:val="el-GR"/>
        </w:rPr>
        <w:t xml:space="preserve">, </w:t>
      </w:r>
      <w:r w:rsidRPr="00217F80">
        <w:rPr>
          <w:lang w:val="el-GR"/>
        </w:rPr>
        <w:t xml:space="preserve"> </w:t>
      </w:r>
      <w:r w:rsidRPr="00217F80">
        <w:t>W</w:t>
      </w:r>
      <w:proofErr w:type="gramEnd"/>
      <w:r w:rsidRPr="00217F80">
        <w:rPr>
          <w:lang w:val="el-GR"/>
        </w:rPr>
        <w:t>.,</w:t>
      </w:r>
      <w:r>
        <w:rPr>
          <w:lang w:val="el-GR"/>
        </w:rPr>
        <w:t xml:space="preserve"> </w:t>
      </w:r>
      <w:r w:rsidRPr="00217F80">
        <w:rPr>
          <w:lang w:val="el-GR"/>
        </w:rPr>
        <w:t xml:space="preserve">Οι προσωκρατικοί: οι μαρτυρίες και τα αποσπάσματα, Τόμος Β ́, Μετάφραση-επιμέλεια: Κύρκος Β., </w:t>
      </w:r>
      <w:proofErr w:type="spellStart"/>
      <w:r w:rsidRPr="00217F80">
        <w:rPr>
          <w:lang w:val="el-GR"/>
        </w:rPr>
        <w:t>Γεωργοβασίλης</w:t>
      </w:r>
      <w:proofErr w:type="spellEnd"/>
      <w:r w:rsidRPr="00217F80">
        <w:rPr>
          <w:lang w:val="el-GR"/>
        </w:rPr>
        <w:t xml:space="preserve"> Δ., Χριστοδούλου Γ., Β ́ Έκδοση, Αθήνα: </w:t>
      </w:r>
      <w:proofErr w:type="spellStart"/>
      <w:r w:rsidRPr="00217F80">
        <w:rPr>
          <w:lang w:val="el-GR"/>
        </w:rPr>
        <w:t>Εκδ</w:t>
      </w:r>
      <w:proofErr w:type="spellEnd"/>
      <w:r w:rsidRPr="00217F80">
        <w:rPr>
          <w:lang w:val="el-GR"/>
        </w:rPr>
        <w:t>. Παπαδήμα, 2005-2010</w:t>
      </w:r>
    </w:p>
    <w:p w:rsidR="00BB1D07" w:rsidRPr="00217F80" w:rsidRDefault="00BB1D07" w:rsidP="00BB1D07">
      <w:pPr>
        <w:rPr>
          <w:lang w:val="el-GR"/>
        </w:rPr>
      </w:pPr>
      <w:r w:rsidRPr="00217F80">
        <w:rPr>
          <w:lang w:val="el-GR"/>
        </w:rPr>
        <w:t xml:space="preserve">6. </w:t>
      </w:r>
      <w:r w:rsidRPr="00217F80">
        <w:t>Guthrie</w:t>
      </w:r>
      <w:r w:rsidRPr="00217F80">
        <w:rPr>
          <w:lang w:val="el-GR"/>
        </w:rPr>
        <w:t xml:space="preserve"> </w:t>
      </w:r>
      <w:r w:rsidRPr="00217F80">
        <w:t>W</w:t>
      </w:r>
      <w:r w:rsidRPr="00217F80">
        <w:rPr>
          <w:lang w:val="el-GR"/>
        </w:rPr>
        <w:t>.</w:t>
      </w:r>
      <w:r w:rsidRPr="00217F80">
        <w:t>K</w:t>
      </w:r>
      <w:r w:rsidRPr="00217F80">
        <w:rPr>
          <w:lang w:val="el-GR"/>
        </w:rPr>
        <w:t>.</w:t>
      </w:r>
      <w:r w:rsidRPr="00217F80">
        <w:t>C</w:t>
      </w:r>
      <w:r w:rsidRPr="00217F80">
        <w:rPr>
          <w:lang w:val="el-GR"/>
        </w:rPr>
        <w:t xml:space="preserve">., Οι σοφιστές, Μετάφραση: </w:t>
      </w:r>
      <w:proofErr w:type="spellStart"/>
      <w:r w:rsidRPr="00217F80">
        <w:rPr>
          <w:lang w:val="el-GR"/>
        </w:rPr>
        <w:t>Τσεκουράκης</w:t>
      </w:r>
      <w:proofErr w:type="spellEnd"/>
      <w:r w:rsidRPr="00217F80">
        <w:rPr>
          <w:lang w:val="el-GR"/>
        </w:rPr>
        <w:t xml:space="preserve"> Δ., Β ́ Έκδοση, Αθήνα: Μορφωτικό Ίδρυμα Εθνικής Τραπέζης, 1991</w:t>
      </w:r>
    </w:p>
    <w:p w:rsidR="00BB1D07" w:rsidRDefault="00BB1D07" w:rsidP="00BB1D07">
      <w:pPr>
        <w:ind w:left="630"/>
        <w:jc w:val="both"/>
        <w:rPr>
          <w:rFonts w:ascii="Calibri" w:hAnsi="Calibri" w:cs="Arial"/>
          <w:i/>
          <w:lang w:val="el-GR"/>
        </w:rPr>
      </w:pPr>
    </w:p>
    <w:p w:rsidR="00BB1D07" w:rsidRPr="00FA53E8" w:rsidRDefault="00BB1D07" w:rsidP="00BB1D07">
      <w:pPr>
        <w:ind w:left="630"/>
        <w:jc w:val="both"/>
        <w:rPr>
          <w:rFonts w:ascii="Calibri" w:hAnsi="Calibri" w:cs="Arial"/>
          <w:i/>
        </w:rPr>
      </w:pPr>
      <w:r w:rsidRPr="00A7338D">
        <w:rPr>
          <w:rFonts w:ascii="Calibri" w:hAnsi="Calibri" w:cs="Arial"/>
          <w:i/>
          <w:lang w:val="el-GR"/>
        </w:rPr>
        <w:t>Συναφή</w:t>
      </w:r>
      <w:r w:rsidRPr="00A0477D">
        <w:rPr>
          <w:rFonts w:ascii="Calibri" w:hAnsi="Calibri" w:cs="Arial"/>
          <w:i/>
        </w:rPr>
        <w:t xml:space="preserve"> </w:t>
      </w:r>
      <w:r w:rsidRPr="00A7338D">
        <w:rPr>
          <w:rFonts w:ascii="Calibri" w:hAnsi="Calibri" w:cs="Arial"/>
          <w:i/>
          <w:lang w:val="el-GR"/>
        </w:rPr>
        <w:t>επιστημονικά</w:t>
      </w:r>
      <w:r w:rsidRPr="00A0477D">
        <w:rPr>
          <w:rFonts w:ascii="Calibri" w:hAnsi="Calibri" w:cs="Arial"/>
          <w:i/>
        </w:rPr>
        <w:t xml:space="preserve"> </w:t>
      </w:r>
      <w:r w:rsidRPr="00A7338D">
        <w:rPr>
          <w:rFonts w:ascii="Calibri" w:hAnsi="Calibri" w:cs="Arial"/>
          <w:i/>
          <w:lang w:val="el-GR"/>
        </w:rPr>
        <w:t>περιοδικά</w:t>
      </w:r>
      <w:r w:rsidRPr="00FA53E8">
        <w:rPr>
          <w:rFonts w:ascii="Calibri" w:hAnsi="Calibri" w:cs="Arial"/>
          <w:i/>
        </w:rPr>
        <w:t>:</w:t>
      </w:r>
    </w:p>
    <w:p w:rsidR="00BB1D07" w:rsidRDefault="00BB1D07" w:rsidP="00BB1D07">
      <w:pPr>
        <w:ind w:left="270"/>
        <w:jc w:val="both"/>
        <w:rPr>
          <w:rFonts w:ascii="Calibri" w:eastAsia="Calibri" w:hAnsi="Calibri" w:cs="Arial"/>
          <w:color w:val="002060"/>
        </w:rPr>
      </w:pPr>
      <w:r w:rsidRPr="002D7D1B">
        <w:rPr>
          <w:rFonts w:ascii="Calibri" w:eastAsia="Calibri" w:hAnsi="Calibri" w:cs="Arial"/>
          <w:i/>
          <w:color w:val="002060"/>
        </w:rPr>
        <w:t>Dike</w:t>
      </w:r>
      <w:r>
        <w:rPr>
          <w:rFonts w:ascii="Calibri" w:eastAsia="Calibri" w:hAnsi="Calibri" w:cs="Arial"/>
          <w:color w:val="002060"/>
        </w:rPr>
        <w:t xml:space="preserve"> (University of Milano)</w:t>
      </w:r>
    </w:p>
    <w:p w:rsidR="00BB1D07" w:rsidRPr="00BB1D07" w:rsidRDefault="00BB1D07" w:rsidP="00BB1D07">
      <w:pPr>
        <w:jc w:val="both"/>
        <w:rPr>
          <w:rFonts w:ascii="Calibri" w:eastAsia="Calibri" w:hAnsi="Calibri" w:cs="Arial"/>
          <w:color w:val="002060"/>
        </w:rPr>
      </w:pPr>
      <w:r w:rsidRPr="00ED4356">
        <w:rPr>
          <w:rFonts w:ascii="Calibri" w:eastAsia="Calibri" w:hAnsi="Calibri" w:cs="Arial"/>
          <w:i/>
          <w:color w:val="002060"/>
        </w:rPr>
        <w:t xml:space="preserve">    </w:t>
      </w:r>
      <w:proofErr w:type="spellStart"/>
      <w:r w:rsidRPr="002D7D1B">
        <w:rPr>
          <w:rFonts w:ascii="Calibri" w:eastAsia="Calibri" w:hAnsi="Calibri" w:cs="Arial"/>
          <w:i/>
          <w:color w:val="002060"/>
        </w:rPr>
        <w:t>Rhetorica</w:t>
      </w:r>
      <w:proofErr w:type="spellEnd"/>
      <w:r>
        <w:rPr>
          <w:rFonts w:ascii="Calibri" w:eastAsia="Calibri" w:hAnsi="Calibri" w:cs="Arial"/>
          <w:color w:val="002060"/>
        </w:rPr>
        <w:t xml:space="preserve"> (University of California)</w:t>
      </w:r>
    </w:p>
    <w:p w:rsidR="009A5751" w:rsidRDefault="009A5751"/>
    <w:sectPr w:rsidR="009A5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1FA5"/>
    <w:multiLevelType w:val="hybridMultilevel"/>
    <w:tmpl w:val="F8B83832"/>
    <w:lvl w:ilvl="0" w:tplc="60564A5E">
      <w:start w:val="1"/>
      <w:numFmt w:val="decimal"/>
      <w:lvlText w:val="(%1)"/>
      <w:lvlJc w:val="left"/>
      <w:pPr>
        <w:ind w:left="630" w:hanging="360"/>
      </w:pPr>
      <w:rPr>
        <w:rFonts w:cs="Times New Roman" w:hint="default"/>
        <w:b/>
        <w:lang w:val="el-GR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1D07"/>
    <w:rsid w:val="009A5751"/>
    <w:rsid w:val="00BB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HP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</dc:creator>
  <cp:keywords/>
  <dc:description/>
  <cp:lastModifiedBy>eleni</cp:lastModifiedBy>
  <cp:revision>2</cp:revision>
  <dcterms:created xsi:type="dcterms:W3CDTF">2021-02-22T09:59:00Z</dcterms:created>
  <dcterms:modified xsi:type="dcterms:W3CDTF">2021-02-22T09:59:00Z</dcterms:modified>
</cp:coreProperties>
</file>