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31" w:rsidRPr="00E7064D" w:rsidRDefault="00F55B31">
      <w:pPr>
        <w:rPr>
          <w:rFonts w:ascii="Palatino Linotype" w:hAnsi="Palatino Linotype"/>
          <w:b/>
          <w:i/>
          <w:sz w:val="24"/>
          <w:szCs w:val="24"/>
          <w:lang w:val="el-GR"/>
        </w:rPr>
      </w:pPr>
      <w:r w:rsidRPr="00E7064D">
        <w:rPr>
          <w:rFonts w:ascii="Palatino Linotype" w:hAnsi="Palatino Linotype"/>
          <w:b/>
          <w:sz w:val="24"/>
          <w:szCs w:val="24"/>
          <w:lang w:val="el-GR"/>
        </w:rPr>
        <w:t xml:space="preserve">ΑΝΤΙΦΩΝ </w:t>
      </w:r>
      <w:r w:rsidRPr="00E7064D">
        <w:rPr>
          <w:rFonts w:ascii="Palatino Linotype" w:hAnsi="Palatino Linotype"/>
          <w:b/>
          <w:i/>
          <w:sz w:val="24"/>
          <w:szCs w:val="24"/>
          <w:lang w:val="el-GR"/>
        </w:rPr>
        <w:t>ΠΕΡΙ ΤΟΥ ΗΡΩΔΟΥ ΦΟΝΟΥ</w:t>
      </w:r>
    </w:p>
    <w:p w:rsidR="00F55B31" w:rsidRPr="00E7064D" w:rsidRDefault="00F55B31" w:rsidP="00F55B31">
      <w:pPr>
        <w:rPr>
          <w:rFonts w:ascii="Palatino Linotype" w:eastAsia="Times New Roman" w:hAnsi="Palatino Linotype" w:cs="Times New Roman"/>
          <w:sz w:val="24"/>
          <w:szCs w:val="24"/>
          <w:lang w:eastAsia="en-GB"/>
        </w:rPr>
      </w:pPr>
    </w:p>
    <w:p w:rsidR="006C4C29" w:rsidRPr="00E7064D" w:rsidRDefault="00F55B31" w:rsidP="006C4C29">
      <w:pPr>
        <w:rPr>
          <w:rFonts w:ascii="Palatino Linotype" w:hAnsi="Palatino Linotype"/>
          <w:sz w:val="24"/>
          <w:szCs w:val="24"/>
        </w:rPr>
      </w:pPr>
      <w:r w:rsidRPr="00E7064D">
        <w:rPr>
          <w:rFonts w:ascii="Palatino Linotype" w:eastAsia="Times New Roman" w:hAnsi="Palatino Linotype" w:cs="Times New Roman"/>
          <w:sz w:val="24"/>
          <w:szCs w:val="24"/>
          <w:lang w:eastAsia="en-GB"/>
        </w:rPr>
        <w:t xml:space="preserve">πρῶτον μὲν οὖν, ὡς παρανομώτατα καὶ βιαιότατα εἰς τόνδε τὸν ἀγῶνα καθέστηκα, τοῦτο ὑμᾶς διδάξω, οὐ τῷ φεύγειν ἂν τὸ πλῆθος τὸ ὑμέτερον, ἐπεὶ κἂν ἀνωμότοις ὑμῖν καὶ μὴ κατὰ νόμον μηδένα ἐπιτρέψαιμι περὶ τοῦ σώματος τοῦ ἐμοῦ διαψηφίσασθαι, ἕνεκά γε τοῦ πιστεύειν ἐμοί τε μηδὲν ἐξημαρτῆσθαι εἰς τόδε τὸ πρᾶγμα καὶ ὑμᾶς γνώσεσθαι τὰ δίκαια, ἀλλ᾽ ἵνα ᾖ τεκμήρια ὑμῖν καὶ </w:t>
      </w:r>
      <w:r w:rsidRPr="00E7064D">
        <w:rPr>
          <w:rFonts w:ascii="Palatino Linotype" w:eastAsia="Times New Roman" w:hAnsi="Palatino Linotype" w:cs="Times New Roman"/>
          <w:sz w:val="24"/>
          <w:szCs w:val="24"/>
          <w:lang w:val="el-GR" w:eastAsia="en-GB"/>
        </w:rPr>
        <w:t>τῶνἄλλωνπραγμάτων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τῶνεἰςἐμὲἡτούτωνβιαιότηςκαὶπαρανομία</w:t>
      </w:r>
      <w:r w:rsidRPr="00E7064D">
        <w:rPr>
          <w:rFonts w:ascii="Palatino Linotype" w:eastAsia="Times New Roman" w:hAnsi="Palatino Linotype" w:cs="Times New Roman"/>
          <w:sz w:val="24"/>
          <w:szCs w:val="24"/>
          <w:lang w:eastAsia="en-GB"/>
        </w:rPr>
        <w:t xml:space="preserve">. [9] πρῶτον μὲν γὰρ κακοῦργος ἐνδεδειγμένος φόνου δίκην φεύγω, ὃ οὐδεὶς πώποτ᾽ ἔπαθε τῶν ἐν τῇ γῇ ταύτῃ. καὶ ὡς μὲν οὐ κακοῦργός εἰμι οὐδ᾽ ἔνοχος τῷ τῶν κακούργων νόμῳ, αὐτοὶ οὗτοι τούτου γε μάρτυρες γεγένηνται. περὶ γὰρ τῶν κλεπτῶν καὶ λωποδυτῶν ὁ νόμος κεῖται, ὧν οὐδὲν ἐμοὶ προσὸν ἀπέδειξαν. οὕτως εἴς γε ταύτην τὴν ἀπαγωγὴν νομιμωτάτην καὶ δικαιοτάτην πεποιήκασιν ὑμῖν τὴν ἀποψήφισίν μου. </w:t>
      </w:r>
      <w:r w:rsidRPr="00E7064D">
        <w:rPr>
          <w:rFonts w:ascii="Palatino Linotype" w:hAnsi="Palatino Linotype"/>
          <w:sz w:val="24"/>
          <w:szCs w:val="24"/>
        </w:rPr>
        <w:t>[</w:t>
      </w:r>
      <w:r w:rsidRPr="00E7064D">
        <w:rPr>
          <w:rStyle w:val="english"/>
          <w:rFonts w:ascii="Palatino Linotype" w:hAnsi="Palatino Linotype"/>
          <w:sz w:val="24"/>
          <w:szCs w:val="24"/>
        </w:rPr>
        <w:t>10</w:t>
      </w:r>
      <w:r w:rsidRPr="00E7064D">
        <w:rPr>
          <w:rFonts w:ascii="Palatino Linotype" w:hAnsi="Palatino Linotype"/>
          <w:sz w:val="24"/>
          <w:szCs w:val="24"/>
        </w:rPr>
        <w:t xml:space="preserve">] </w:t>
      </w:r>
      <w:r w:rsidRPr="00E7064D">
        <w:rPr>
          <w:rFonts w:ascii="Palatino Linotype" w:hAnsi="Palatino Linotype"/>
          <w:sz w:val="24"/>
          <w:szCs w:val="24"/>
          <w:lang w:val="el-GR"/>
        </w:rPr>
        <w:t>φασὶδὲαὖτόγεἀποκτείνεινμέγακακούργημαεἶναι</w:t>
      </w:r>
      <w:r w:rsidRPr="00E7064D">
        <w:rPr>
          <w:rFonts w:ascii="Palatino Linotype" w:hAnsi="Palatino Linotype"/>
          <w:sz w:val="24"/>
          <w:szCs w:val="24"/>
        </w:rPr>
        <w:t xml:space="preserve">, </w:t>
      </w:r>
      <w:r w:rsidRPr="00E7064D">
        <w:rPr>
          <w:rFonts w:ascii="Palatino Linotype" w:hAnsi="Palatino Linotype"/>
          <w:sz w:val="24"/>
          <w:szCs w:val="24"/>
          <w:lang w:val="el-GR"/>
        </w:rPr>
        <w:t>καὶἐγὼ</w:t>
      </w:r>
      <w:r w:rsidRPr="00E7064D">
        <w:rPr>
          <w:rFonts w:ascii="Palatino Linotype" w:hAnsi="Palatino Linotype"/>
          <w:sz w:val="24"/>
          <w:szCs w:val="24"/>
        </w:rPr>
        <w:t xml:space="preserve"> ὁμολογῶ μέγιστόν γε, καὶ τὸ ἱεροσυλεῖν καὶ τὸ προδιδόναι τὴν πόλιν: ἀλλὰ χωρὶς περὶ αὐτῶν ἑκάστου οἱ νόμοι κεῖνται. ἐμοὶ δὲ πρῶτον μέν, οὗ τοῖς ἄλλοις εἴργεσθαι προαγορεύουσι τοῖς τοῦ φόνου φεύγουσι τὰς δίκας, ἐνταυθοῖ πεποιήκασι τὴν κρίσιν, ἐν τῇ ἀγορᾷ: ἔπειτα τίμησίν μοι ἐποίησαν, ἀνταποθανεῖν τοῦ νόμου κειμένου τὸν ἀποκτείναντα, οὐ τοῦ ἐμοὶ συμφέροντος ἕνεκα, ἀλλὰ τοῦ σφίσιν αὐτοῖς λυσιτελοῦντος, καὶ ἐνταῦθα ἔλασσον ἔνειμαν τῷ τεθνηκότι τῶν ἐν τῷ νόμῳ κειμένων: οὗ δ᾽ ἕνεκα, γνώσεσθε προϊόντος τοῦ λόγου. </w:t>
      </w:r>
      <w:r w:rsidRPr="00E7064D">
        <w:rPr>
          <w:rFonts w:ascii="Palatino Linotype" w:eastAsia="Times New Roman" w:hAnsi="Palatino Linotype" w:cs="Times New Roman"/>
          <w:sz w:val="24"/>
          <w:szCs w:val="24"/>
          <w:lang w:eastAsia="en-GB"/>
        </w:rPr>
        <w:t xml:space="preserve">[11] </w:t>
      </w:r>
      <w:r w:rsidRPr="00E7064D">
        <w:rPr>
          <w:rFonts w:ascii="Palatino Linotype" w:eastAsia="Times New Roman" w:hAnsi="Palatino Linotype" w:cs="Times New Roman"/>
          <w:sz w:val="24"/>
          <w:szCs w:val="24"/>
          <w:lang w:val="el-GR" w:eastAsia="en-GB"/>
        </w:rPr>
        <w:t>ἔπειταδέ</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ὃπάνταςοἶμαιὑμᾶςἐπίστασθαι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ἅπαντατὰδικαστήριαἐνὑπαίθρῳδικάζειτὰςδίκαςτοῦφόνου</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οὐδενὸςἄλλουἕνεκαἢἵνατοῦτομὲν</w:t>
      </w:r>
      <w:r w:rsidRPr="00E7064D">
        <w:rPr>
          <w:rFonts w:ascii="Palatino Linotype" w:eastAsia="Times New Roman" w:hAnsi="Palatino Linotype" w:cs="Times New Roman"/>
          <w:sz w:val="24"/>
          <w:szCs w:val="24"/>
          <w:lang w:eastAsia="en-GB"/>
        </w:rPr>
        <w:t xml:space="preserve"> οἱ δικασταὶ μὴ ἴωσιν εἰς τὸ αὐτὸ τοῖς μὴ καθαροῖς τὰς χεῖρας, τοῦτο δὲ ὁ διώκων τὴν δίκην τοῦ φόνου ἵνα μὴ ὁμωρόφιος γίγνηται τῷ αὐθέντῃ: σὺ δὲ τοῦτο μὲν παρελθὼν τοῦτον τὸν νόμον τοὐναντίον τοῖς ἄλλοις πεποίηκας: τοῦτο δὲ δέον σε διομόσασθαι ὅρκον τὸν μέγιστον καὶ ἰσχυρότατον, ἐξώλειαν σαυτῷ καὶ γένει καὶ οἰκίᾳ τῇ σῇ ἐπαρώμενον, ἦ μὴν μὴ ἄλλα κατηγορήσειν ἐμοῦ ἢ εἰς αὐτὸν τὸν φόνον, ὡς ἔκτεινα, ἐν ᾧ οὔτ᾽ ἂν κακὰ πολλὰ εἰργασμένος ἡλισκόμην ἄλλῳ ἢ αὐτῷ τῷ πράγματι, οὔτ᾽ ἂν πολλὰ ἀγαθὰ εἰργασμένος τούτοις ἂν ἐσωζόμην τοῖς ἀγαθοῖς: </w:t>
      </w:r>
      <w:r w:rsidRPr="00E7064D">
        <w:rPr>
          <w:rFonts w:ascii="Palatino Linotype" w:hAnsi="Palatino Linotype"/>
          <w:sz w:val="24"/>
          <w:szCs w:val="24"/>
        </w:rPr>
        <w:t>[</w:t>
      </w:r>
      <w:r w:rsidRPr="00E7064D">
        <w:rPr>
          <w:rStyle w:val="english"/>
          <w:rFonts w:ascii="Palatino Linotype" w:hAnsi="Palatino Linotype"/>
          <w:sz w:val="24"/>
          <w:szCs w:val="24"/>
        </w:rPr>
        <w:t>12</w:t>
      </w:r>
      <w:r w:rsidRPr="00E7064D">
        <w:rPr>
          <w:rFonts w:ascii="Palatino Linotype" w:hAnsi="Palatino Linotype"/>
          <w:sz w:val="24"/>
          <w:szCs w:val="24"/>
        </w:rPr>
        <w:t xml:space="preserve">] ἃ σὺ παρελθών, αὐτὸς σεαυτῷ νόμους ἐξευρών, ἀνώμοτος μὲν αὐτὸς ἐμοῦ κατηγορεῖς, ἀνώμοτοι δὲ οἱ μάρτυρες καταμαρτυροῦσι, δέον αὐτοὺς τὸν αὐτὸν ὅρκον σοὶ διομοσαμένους καὶ ἁπτομένους τῶν σφαγίων καταμαρτυρεῖν ἐμοῦ. </w:t>
      </w:r>
      <w:r w:rsidRPr="00E7064D">
        <w:rPr>
          <w:rFonts w:ascii="Palatino Linotype" w:hAnsi="Palatino Linotype"/>
          <w:sz w:val="24"/>
          <w:szCs w:val="24"/>
          <w:lang w:val="el-GR"/>
        </w:rPr>
        <w:t>ἔπειτακελεύειςτοὺςδικαστὰςἀνωμότοιςπιστεύσανταςτοῖςμαρτυροῦσιφόνουδίκηνκαταγνῶναι</w:t>
      </w:r>
      <w:r w:rsidRPr="00E7064D">
        <w:rPr>
          <w:rFonts w:ascii="Palatino Linotype" w:hAnsi="Palatino Linotype"/>
          <w:sz w:val="24"/>
          <w:szCs w:val="24"/>
        </w:rPr>
        <w:t xml:space="preserve">, </w:t>
      </w:r>
      <w:r w:rsidRPr="00E7064D">
        <w:rPr>
          <w:rFonts w:ascii="Palatino Linotype" w:hAnsi="Palatino Linotype"/>
          <w:sz w:val="24"/>
          <w:szCs w:val="24"/>
          <w:lang w:val="el-GR"/>
        </w:rPr>
        <w:t>οὓςσὺαὐτὸςἀπίστουςκατέστησαςπαρελθὼντοὺςκειμένουςνόμους</w:t>
      </w:r>
      <w:r w:rsidRPr="00E7064D">
        <w:rPr>
          <w:rFonts w:ascii="Palatino Linotype" w:hAnsi="Palatino Linotype"/>
          <w:sz w:val="24"/>
          <w:szCs w:val="24"/>
        </w:rPr>
        <w:t xml:space="preserve">, </w:t>
      </w:r>
      <w:r w:rsidRPr="00E7064D">
        <w:rPr>
          <w:rFonts w:ascii="Palatino Linotype" w:hAnsi="Palatino Linotype"/>
          <w:sz w:val="24"/>
          <w:szCs w:val="24"/>
          <w:lang w:val="el-GR"/>
        </w:rPr>
        <w:t>καὶἡγῇχρῆναιαὐτοῖς</w:t>
      </w:r>
      <w:r w:rsidRPr="00E7064D">
        <w:rPr>
          <w:rFonts w:ascii="Palatino Linotype" w:hAnsi="Palatino Linotype"/>
          <w:sz w:val="24"/>
          <w:szCs w:val="24"/>
        </w:rPr>
        <w:t xml:space="preserve"> σὴν παρανομίαν κρείσσω γενέσθαι αὐτῶν τῶν νόμων. </w:t>
      </w:r>
      <w:r w:rsidRPr="00E7064D">
        <w:rPr>
          <w:rFonts w:ascii="Palatino Linotype" w:eastAsia="Times New Roman" w:hAnsi="Palatino Linotype" w:cs="Times New Roman"/>
          <w:sz w:val="24"/>
          <w:szCs w:val="24"/>
          <w:lang w:eastAsia="en-GB"/>
        </w:rPr>
        <w:t xml:space="preserve">[13] λέγεις δὲ ὡς οὐκ ἂν παρέμεινα εἰ ἐλελύμην, ἀλλ᾽ ᾠχόμην ἂν ἀπιών, ὡσπερεὶ ἄκοντά με ἀναγκάσας εἰσελθεῖν εἰς τὴν γῆν ταύτην. καίτοι ἐμοὶ εἰ μηδὲν διέφερε </w:t>
      </w:r>
      <w:r w:rsidRPr="00E7064D">
        <w:rPr>
          <w:rFonts w:ascii="Palatino Linotype" w:eastAsia="Times New Roman" w:hAnsi="Palatino Linotype" w:cs="Times New Roman"/>
          <w:sz w:val="24"/>
          <w:szCs w:val="24"/>
          <w:lang w:eastAsia="en-GB"/>
        </w:rPr>
        <w:lastRenderedPageBreak/>
        <w:t xml:space="preserve">στέρεσθαι τῆσδε τῆς πόλεως, ἴσον ἦν μοι καὶ προσκληθέντι μὴ ἐλθεῖν, ἀλλ᾽ ἐρήμην ὀφλεῖν τὴν δίκην, τοῦτο δ᾽ ἀπολογησαμένῳ τὴν προτέραν ἐξεῖναι ἐξελθεῖν: ἅπασι γὰρ τοῦτο κοινόν ἐστι. σὺ δέ, ὃ τοῖς ἄλλοις Ἕλλησι κοινόν ἐστιν, ἰδίᾳ ζητεῖς με μόνον ἀποστερεῖν, αὐτὸς σαυτῷ νόμον θέμενος. [14] </w:t>
      </w:r>
      <w:r w:rsidRPr="00E7064D">
        <w:rPr>
          <w:rFonts w:ascii="Palatino Linotype" w:eastAsia="Times New Roman" w:hAnsi="Palatino Linotype" w:cs="Times New Roman"/>
          <w:sz w:val="24"/>
          <w:szCs w:val="24"/>
          <w:lang w:val="el-GR" w:eastAsia="en-GB"/>
        </w:rPr>
        <w:t>καίτοιτούςγενόμουςοἳκεῖνταιπερὶτῶντοιούτων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πάνταςἂνοἶμαιὁμολογῆσαικάλλιστανόμωνἁπάντωνκεῖσθαικαὶὁσιώτατα</w:t>
      </w:r>
      <w:r w:rsidRPr="00E7064D">
        <w:rPr>
          <w:rFonts w:ascii="Palatino Linotype" w:eastAsia="Times New Roman" w:hAnsi="Palatino Linotype" w:cs="Times New Roman"/>
          <w:sz w:val="24"/>
          <w:szCs w:val="24"/>
          <w:lang w:eastAsia="en-GB"/>
        </w:rPr>
        <w:t xml:space="preserve">. ὑπάρχει μέν γε αὐτοῖς ἀρχαιοτάτοις εἶναι ἐν τῇ γῇ ταύτῃ, ἔπειτα τοὺς αὐτοὺς ἀεὶ περὶ τῶν αὐτῶν, ὅπερ μέγιστόν ἐστι σημεῖον νόμων καλῶς κειμένων: ὁ γὰρ χρόνος καὶ ἡ ἐμπειρία τὰ μὴ καλῶς ἔχοντα ἐκδιδάσκει τοὺς ἀνθρώπους. </w:t>
      </w:r>
      <w:r w:rsidRPr="00E7064D">
        <w:rPr>
          <w:rFonts w:ascii="Palatino Linotype" w:eastAsia="Times New Roman" w:hAnsi="Palatino Linotype" w:cs="Times New Roman"/>
          <w:sz w:val="24"/>
          <w:szCs w:val="24"/>
          <w:lang w:val="el-GR" w:eastAsia="en-GB"/>
        </w:rPr>
        <w:t>ὥστεοὐδεῖὑμᾶςἐκτῶντοῦκατηγόρουλόγωντοὺςνόμουςκαταμανθάνειν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εἰκαλῶςὑμῖνκεῖνταιἢμή</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ἀλλ᾽ἐκτῶννόμωντοὺςτοῦκατηγόρουλόγους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εἰὀρθῶςκαὶνομίμωςὑμᾶςδιδάσκουσιτὸπρᾶγμαἢοὔ</w:t>
      </w:r>
      <w:r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eastAsia="en-GB"/>
        </w:rPr>
        <w:t xml:space="preserve">[15] </w:t>
      </w:r>
      <w:r w:rsidR="009B6A76" w:rsidRPr="00E7064D">
        <w:rPr>
          <w:rFonts w:ascii="Palatino Linotype" w:eastAsia="Times New Roman" w:hAnsi="Palatino Linotype" w:cs="Times New Roman"/>
          <w:sz w:val="24"/>
          <w:szCs w:val="24"/>
          <w:lang w:val="el-GR" w:eastAsia="en-GB"/>
        </w:rPr>
        <w:t>οὕτωςοἵγενόμοικάλλιστακεῖνταιοἱπερὶφόνου</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οὓςοὐδεὶς</w:t>
      </w:r>
      <w:r w:rsidR="009B6A76" w:rsidRPr="00E7064D">
        <w:rPr>
          <w:rFonts w:ascii="Palatino Linotype" w:eastAsia="Times New Roman" w:hAnsi="Palatino Linotype" w:cs="Times New Roman"/>
          <w:sz w:val="24"/>
          <w:szCs w:val="24"/>
          <w:lang w:eastAsia="en-GB"/>
        </w:rPr>
        <w:t xml:space="preserve"> πώποτε ἐτόλμησε κινῆσαι: σὺ δὲ μόνος δὴ τετόλμηκας γενέσθαι νομοθέτης ἐπὶ τὰ πονηρότερα, καὶ ταῦτα παρελθὼν ζητεῖς με ἀδίκως ἀπολέσαι. ἃ δὲ σὺ παρανομεῖς, αὐτὰ ταῦτά μοι μέγιστα μαρτύριά ἐστιν: εὖ γὰρ ᾔδεις ὅτι οὐδεὶς ἂν ἦν σοι ὃς ἐκεῖνον τὸν ὅρκον διομοσάμενος ἐμοῦ κατεμαρτύρησεν. </w:t>
      </w:r>
      <w:r w:rsidR="00D5373B" w:rsidRPr="00E7064D">
        <w:rPr>
          <w:rFonts w:ascii="Palatino Linotype" w:eastAsia="Times New Roman" w:hAnsi="Palatino Linotype" w:cs="Times New Roman"/>
          <w:sz w:val="24"/>
          <w:szCs w:val="24"/>
          <w:lang w:eastAsia="en-GB"/>
        </w:rPr>
        <w:t xml:space="preserve">[16] ἔπειτα δὲ οὐχ ὡς πιστεύων τῷ πράγματι ἀναμφισβητήτως ἕνα τὸν ἀγῶνα περὶ τοῦ πράγματος ἐποιήσω, ἀλλὰ ἀμφισβήτησιν καὶ λόγον ὑπελίπου ὡς καὶ τοῖσδε τοῖς δικασταῖς ἀπιστήσων. ὥστε μηδέν μοι ἐνθάδε [μηδὲ] πλέον εἶναι μηδ᾽ ἀποφυγόντι, ἀλλ᾽ ἐξεῖναί σοι λέγειν ὅτι κακοῦργος ἀπέφυγον, ἀλλ᾽ οὐ τοῦ φόνου τὴν δίκην: ἑλὼν δ᾽ αὖ ἀξιώσεις με ἀποκτεῖναι ὡς τοῦ φόνου τὴν δίκην ὠφληκότα. </w:t>
      </w:r>
      <w:r w:rsidR="00D5373B" w:rsidRPr="00E7064D">
        <w:rPr>
          <w:rFonts w:ascii="Palatino Linotype" w:eastAsia="Times New Roman" w:hAnsi="Palatino Linotype" w:cs="Times New Roman"/>
          <w:sz w:val="24"/>
          <w:szCs w:val="24"/>
          <w:lang w:val="el-GR" w:eastAsia="en-GB"/>
        </w:rPr>
        <w:t>καίτοιπῶςἂνεἴητούτωνδεινότεραμηχανήματα</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εἰὑμῖνμὲνἅπαξτουτουσὶπε</w:t>
      </w:r>
      <w:r w:rsidR="00D5373B" w:rsidRPr="00E7064D">
        <w:rPr>
          <w:rFonts w:ascii="Palatino Linotype" w:eastAsia="Times New Roman" w:hAnsi="Palatino Linotype" w:cs="Times New Roman"/>
          <w:sz w:val="24"/>
          <w:szCs w:val="24"/>
          <w:lang w:eastAsia="en-GB"/>
        </w:rPr>
        <w:t xml:space="preserve">ίσασι κατείργασται ἃ βούλεσθε, ἐμοὶ δ᾽ ἅπαξ ἀποφυγόντι; ὁ αὐτὸς κίνδυνος ὑπολείπεται; </w:t>
      </w:r>
      <w:r w:rsidR="006C4C29" w:rsidRPr="00E7064D">
        <w:rPr>
          <w:rFonts w:ascii="Palatino Linotype" w:eastAsia="Times New Roman" w:hAnsi="Palatino Linotype" w:cs="Times New Roman"/>
          <w:sz w:val="24"/>
          <w:szCs w:val="24"/>
          <w:lang w:eastAsia="en-GB"/>
        </w:rPr>
        <w:t xml:space="preserve">[17] ἔτι δὲ μάλ᾽ ἐδέθην, ὦ ἄνδρες, παρανομώτατα ἁπάντων ἀνθρώπων. </w:t>
      </w:r>
      <w:r w:rsidR="006C4C29" w:rsidRPr="00E7064D">
        <w:rPr>
          <w:rFonts w:ascii="Palatino Linotype" w:eastAsia="Times New Roman" w:hAnsi="Palatino Linotype" w:cs="Times New Roman"/>
          <w:sz w:val="24"/>
          <w:szCs w:val="24"/>
          <w:lang w:val="el-GR" w:eastAsia="en-GB"/>
        </w:rPr>
        <w:t>ἐθέλοντοςγάρμουἐγγυητὰςτρεῖςκαθιστάναικατὰτὸννόμου</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οὕτωςοὗτοιδιεπράξαντο</w:t>
      </w:r>
      <w:r w:rsidR="006C4C29" w:rsidRPr="00E7064D">
        <w:rPr>
          <w:rFonts w:ascii="Palatino Linotype" w:eastAsia="Times New Roman" w:hAnsi="Palatino Linotype" w:cs="Times New Roman"/>
          <w:sz w:val="24"/>
          <w:szCs w:val="24"/>
          <w:lang w:eastAsia="en-GB"/>
        </w:rPr>
        <w:t xml:space="preserve"> τοῦτο ὥστε μὴ ἐγγενέσθαι μοι ποιῆσαι. τῶν δὲ ἄλλων ξένων ὅτις πώποτε ἠθέλησε καταστῆσαι ἐγγυητάς, οὐδεὶς πώποτ᾽ ἐδέθη. καίτοι οἱ ἐπιμεληταὶ τῶν κακούργων τῷ αὐτῷ χρῶνται νόμῳ τούτῳ. ὥστε καὶ οὗτος κοινὸς τοῖς ἄλλοις πᾶσιν ὢν ἐμοὶ μόνῳ ἐπέλιπε μὴ ἀπολῦσαι τοῦ δεσμοῦ. </w:t>
      </w:r>
      <w:r w:rsidR="006C4C29" w:rsidRPr="00E7064D">
        <w:rPr>
          <w:rFonts w:ascii="Palatino Linotype" w:hAnsi="Palatino Linotype"/>
          <w:sz w:val="24"/>
          <w:szCs w:val="24"/>
        </w:rPr>
        <w:t>[</w:t>
      </w:r>
      <w:r w:rsidR="006C4C29" w:rsidRPr="00E7064D">
        <w:rPr>
          <w:rStyle w:val="english"/>
          <w:rFonts w:ascii="Palatino Linotype" w:hAnsi="Palatino Linotype"/>
          <w:sz w:val="24"/>
          <w:szCs w:val="24"/>
        </w:rPr>
        <w:t>18</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τούτοιςγὰρἦντοῦτοσυμφέρον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πρῶτονμὲνἀπαρασκευότατονγενέσθαιμε</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μὴδυνάμενονδιαπράσσεσθαιαὐτὸντἀμαυτοῦπράγματα</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ἔπειτακακοπαθεῖντῷσώματι</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τούςτεφίλους</w:t>
      </w:r>
      <w:r w:rsidR="006C4C29" w:rsidRPr="00E7064D">
        <w:rPr>
          <w:rFonts w:ascii="Palatino Linotype" w:hAnsi="Palatino Linotype"/>
          <w:sz w:val="24"/>
          <w:szCs w:val="24"/>
        </w:rPr>
        <w:t xml:space="preserve"> προθυμοτέρους ἔχειν τοὺς ἐμαυτοῦ τούτοις τὰ ψευδῆ μαρτυρεῖν ἢ ἐμοὶ τἀληθῆ λέγειν, διὰ τὴν τοῦ σώματος κακοπάθειαν. ὄνειδός τε αὐτῷ τε ἐμοὶ περιέθεσαν καὶ τοῖς ἐμοῖς προσήκουσιν εἰς τὸν βίον ἅπαντα.</w:t>
      </w:r>
    </w:p>
    <w:p w:rsidR="006C4C29" w:rsidRPr="00E7064D" w:rsidRDefault="006C4C29" w:rsidP="006C4C29">
      <w:pPr>
        <w:rPr>
          <w:rFonts w:ascii="Palatino Linotype" w:eastAsia="Times New Roman" w:hAnsi="Palatino Linotype" w:cs="Times New Roman"/>
          <w:sz w:val="24"/>
          <w:szCs w:val="24"/>
          <w:lang w:eastAsia="en-GB"/>
        </w:rPr>
      </w:pPr>
    </w:p>
    <w:p w:rsidR="00E7064D" w:rsidRPr="00E7064D" w:rsidRDefault="006C4C29" w:rsidP="00E7064D">
      <w:pPr>
        <w:rPr>
          <w:rFonts w:ascii="Palatino Linotype" w:eastAsia="Times New Roman" w:hAnsi="Palatino Linotype" w:cs="Times New Roman"/>
          <w:sz w:val="24"/>
          <w:szCs w:val="24"/>
          <w:lang w:eastAsia="en-GB"/>
        </w:rPr>
      </w:pPr>
      <w:r w:rsidRPr="00E7064D">
        <w:rPr>
          <w:rFonts w:ascii="Palatino Linotype" w:hAnsi="Palatino Linotype"/>
          <w:sz w:val="24"/>
          <w:szCs w:val="24"/>
        </w:rPr>
        <w:t>[</w:t>
      </w:r>
      <w:r w:rsidRPr="00E7064D">
        <w:rPr>
          <w:rStyle w:val="english"/>
          <w:rFonts w:ascii="Palatino Linotype" w:hAnsi="Palatino Linotype"/>
          <w:sz w:val="24"/>
          <w:szCs w:val="24"/>
        </w:rPr>
        <w:t>30</w:t>
      </w:r>
      <w:r w:rsidRPr="00E7064D">
        <w:rPr>
          <w:rFonts w:ascii="Palatino Linotype" w:hAnsi="Palatino Linotype"/>
          <w:sz w:val="24"/>
          <w:szCs w:val="24"/>
        </w:rPr>
        <w:t xml:space="preserve">] καὶ ὃν μὲν τότε παραχρῆμα ἐβασάνισαν, οὗτος μὲν οὐδὲν εἶπε περὶ ἐμοῦ φλαῦρον: ὃν δ᾽ ἡμέραις ὕστερον πολλαῖς ἐβασάνισαν, ἔχοντες παρὰ σφίσιν </w:t>
      </w:r>
      <w:r w:rsidRPr="00E7064D">
        <w:rPr>
          <w:rFonts w:ascii="Palatino Linotype" w:hAnsi="Palatino Linotype"/>
          <w:sz w:val="24"/>
          <w:szCs w:val="24"/>
        </w:rPr>
        <w:lastRenderedPageBreak/>
        <w:t>αὐτοῖς τὸν πρόσθεν χρόνον, οὗτος ἦν ὁ πεισθεὶς ὑπὸ τούτων καὶ καταψευσάμενος ἐμοῦ. παρέξομαι δὲ τούτων τοὺς μάρτυρας. [</w:t>
      </w:r>
      <w:r w:rsidRPr="00E7064D">
        <w:rPr>
          <w:rStyle w:val="english"/>
          <w:rFonts w:ascii="Palatino Linotype" w:hAnsi="Palatino Linotype"/>
          <w:sz w:val="24"/>
          <w:szCs w:val="24"/>
        </w:rPr>
        <w:t>31</w:t>
      </w:r>
      <w:r w:rsidRPr="00E7064D">
        <w:rPr>
          <w:rFonts w:ascii="Palatino Linotype" w:hAnsi="Palatino Linotype"/>
          <w:sz w:val="24"/>
          <w:szCs w:val="24"/>
        </w:rPr>
        <w:t>] ὡς μὲν ὕστερον τοσούτῳ χρόνῳ ὁ ἀνὴρ ἐβασανίσθη, μεμαρτύρηται ὑμῖν: προσέχετε δὲ τὸν νοῦν αὐτῇ τῇ βασάνῳ, οἵα γεγένηται. ὁ μὲν γὰρ δοῦλος, ᾧ ἴσως οὗτοι τοῦτο μὲν ἐλευθερίαν ὑπέσχοντο, τοῦτο δ᾽ ἐπὶ τούτοις ἦν παύσασθαι κακούμενον αὐτόν, ἴσως ὑπ᾽ ἀμφοῖν πεισθεὶς κατεψεύσατό μου, τὴν μὲν ἐλευθερίαν ἐλπίσας οἴσεσθαι, τῆς δὲ βασάνου εἰς τὸ παραχρῆμα βουλόμενος ἀπηλλάχθαι. οἶμαι δ᾽ ὑμᾶς ἐπίστασθαι τοῦτο, ὅτι ἐφ᾽ οἷς ἂν τὸ πλεῖστον μέρος τῆς βασάνου,</w:t>
      </w:r>
      <w:r w:rsidR="00E7064D" w:rsidRPr="00E7064D">
        <w:rPr>
          <w:rFonts w:ascii="Palatino Linotype" w:hAnsi="Palatino Linotype"/>
          <w:sz w:val="24"/>
          <w:szCs w:val="24"/>
        </w:rPr>
        <w:t xml:space="preserve"> [</w:t>
      </w:r>
      <w:r w:rsidR="00E7064D" w:rsidRPr="00E7064D">
        <w:rPr>
          <w:rStyle w:val="english"/>
          <w:rFonts w:ascii="Palatino Linotype" w:hAnsi="Palatino Linotype"/>
          <w:sz w:val="24"/>
          <w:szCs w:val="24"/>
        </w:rPr>
        <w:t>32</w:t>
      </w:r>
      <w:r w:rsidR="00E7064D" w:rsidRPr="00E7064D">
        <w:rPr>
          <w:rFonts w:ascii="Palatino Linotype" w:hAnsi="Palatino Linotype"/>
          <w:sz w:val="24"/>
          <w:szCs w:val="24"/>
        </w:rPr>
        <w:t>] πρὸς τούτων εἰσὶν οἱ βασανιζόμενοι λέγειν ὅ τι ἂν ἐκείνοις μέλλωσι χαριεῖσθαι: ἐν τούτοις γὰρ αὐτοῖς ἐστιν ἡ ὠφέλεια, ἄλλως τε κἂν μὴ παρόντες τυγχάνωσιν ὧν ἂν καταψεύδωνται. εἰ μὲν γὰρ ἐγὼ</w:t>
      </w:r>
      <w:r w:rsidR="00E7064D" w:rsidRPr="00E7064D">
        <w:rPr>
          <w:rFonts w:ascii="Palatino Linotype" w:hAnsi="Palatino Linotype"/>
          <w:sz w:val="24"/>
          <w:szCs w:val="24"/>
          <w:vertAlign w:val="superscript"/>
        </w:rPr>
        <w:t>2</w:t>
      </w:r>
      <w:r w:rsidR="00E7064D" w:rsidRPr="00E7064D">
        <w:rPr>
          <w:rFonts w:ascii="Palatino Linotype" w:hAnsi="Palatino Linotype"/>
          <w:sz w:val="24"/>
          <w:szCs w:val="24"/>
        </w:rPr>
        <w:t xml:space="preserve"> ἐκέλευον αὐτὸν στρεβλοῦν ὡς οὐ τἀληθῆ λέγοντα, ἴσως ἂν ἐν αὐτῷ τούτῳ ἀπετρέπετο μηδὲν κατ᾽ ἐμοῦ καταψεύδεσθαι: νῦν δὲ αὑτοὶ ἦσαν καὶ βασανισταὶ καὶ ἐπιτιμηταὶ τῶν σφίσιν αὐτοῖς συμφερόντων. </w:t>
      </w:r>
      <w:r w:rsidR="00E7064D" w:rsidRPr="00E7064D">
        <w:rPr>
          <w:rFonts w:ascii="Palatino Linotype" w:eastAsia="Times New Roman" w:hAnsi="Palatino Linotype" w:cs="Times New Roman"/>
          <w:sz w:val="24"/>
          <w:szCs w:val="24"/>
          <w:lang w:eastAsia="en-GB"/>
        </w:rPr>
        <w:t>[33] ἕως μὲν οὖν μετὰ χρηστῆς ἐλπίδος ἐγίγνωσκέ μου καταψευσάμενος, τούτῳ διισχυρίζετο τῷ λόγῳ: ἐπειδὴ δὲ ἐγίγνωσκεν ἀποθανούμενος, ἐνταῦθ᾽ ἤδη τῇ ἀληθείᾳ ἐχρῆτο, καὶ ἔλεγεν ὅτι πεισθείη ὑπὸ τούτων ἐμοῦ καταψεύδεσθαι. διαπειραθέντα δ᾽ αὐτὸν τὰ ψευδῆ λέγειν, ὕστερον δὲ τἀληθῆ λέγοντα, οὐδέτερα ὠφέλησεν,</w:t>
      </w:r>
      <w:r w:rsidR="00E7064D" w:rsidRPr="00E7064D">
        <w:rPr>
          <w:rFonts w:ascii="Palatino Linotype" w:hAnsi="Palatino Linotype"/>
          <w:sz w:val="24"/>
          <w:szCs w:val="24"/>
        </w:rPr>
        <w:t xml:space="preserve"> [</w:t>
      </w:r>
      <w:r w:rsidR="00E7064D" w:rsidRPr="00E7064D">
        <w:rPr>
          <w:rStyle w:val="english"/>
          <w:rFonts w:ascii="Palatino Linotype" w:hAnsi="Palatino Linotype"/>
          <w:sz w:val="24"/>
          <w:szCs w:val="24"/>
        </w:rPr>
        <w:t>34</w:t>
      </w:r>
      <w:r w:rsidR="00E7064D" w:rsidRPr="00E7064D">
        <w:rPr>
          <w:rFonts w:ascii="Palatino Linotype" w:hAnsi="Palatino Linotype"/>
          <w:sz w:val="24"/>
          <w:szCs w:val="24"/>
        </w:rPr>
        <w:t>] ἀλλ᾽ ἀπέκτειναν ἄγοντες τὸν ἄνδρα, τὸν μηνυτήν, ᾧ πιστεύοντες ἐμὲ διώκουσι, τοὐναντίον ποιήσαντες ἢ οἱ ἄλλοι ἄνθρωποι. οἱ μὲν γὰρ ἄλλοι τοῖς μηνυταῖς τοῖς μὲν ἐλευθέροις χρήματα διδόασι, τοὺς δὲ δούλους ἐλευ</w:t>
      </w:r>
      <w:bookmarkStart w:id="0" w:name="_GoBack"/>
      <w:bookmarkEnd w:id="0"/>
      <w:r w:rsidR="00E7064D" w:rsidRPr="00E7064D">
        <w:rPr>
          <w:rFonts w:ascii="Palatino Linotype" w:hAnsi="Palatino Linotype"/>
          <w:sz w:val="24"/>
          <w:szCs w:val="24"/>
        </w:rPr>
        <w:t>θεροῦσιν: οὗτοι δὲ θάνατον τῷ μηνυτῇ τὴν δωρεὰν ἀπέδοσαν, ἀπαγορευόντων τῶν φίλων τῶν ἐμῶν μὴ ἀποκτείνειν τὸν ἄνδρα πρὶν [ἂν] ἐγὼ ἔλθοιμι. [</w:t>
      </w:r>
      <w:r w:rsidR="00E7064D" w:rsidRPr="00E7064D">
        <w:rPr>
          <w:rStyle w:val="english"/>
          <w:rFonts w:ascii="Palatino Linotype" w:hAnsi="Palatino Linotype"/>
          <w:sz w:val="24"/>
          <w:szCs w:val="24"/>
        </w:rPr>
        <w:t>35</w:t>
      </w:r>
      <w:r w:rsidR="00E7064D" w:rsidRPr="00E7064D">
        <w:rPr>
          <w:rFonts w:ascii="Palatino Linotype" w:hAnsi="Palatino Linotype"/>
          <w:sz w:val="24"/>
          <w:szCs w:val="24"/>
        </w:rPr>
        <w:t>] δῆλον οὖν ὅτι οὐ τοῦ σώματος αὐτοῦ χρεία ἦν αὐτοῖς, ἀλλὰ τῶν λόγων: ζῶν μὲν γὰρ ὁ ἀνὴρ διὰ τῆς αὐτῆς βασάνου ἰὼν ὑπ᾽ ἐμοῦ κατήγορος ἂν ἐγίγνετο τῆς τούτων ἐπιβουλῆς, τεθνεὼς δὲ τὸν μὲν ἔλεγχον τῆς ἀληθείας ἀπεστέρει δι᾽ αὐτοῦ τοῦ σώματος ἀπολλυμένου, τοῖς δὲ λόγοις τοῖς ἐψευσμένοις ὑπ᾽ ἐκείνου ὡς ἀληθέσιν οὖσιν ἐγὼ ἀπόλλυμαι. τούτων δὲ μάρτυράς μοι κάλει.</w:t>
      </w:r>
    </w:p>
    <w:p w:rsidR="006C4C29" w:rsidRPr="00E7064D" w:rsidRDefault="006C4C29" w:rsidP="006C4C29">
      <w:pPr>
        <w:rPr>
          <w:rFonts w:ascii="Palatino Linotype" w:eastAsia="Times New Roman" w:hAnsi="Palatino Linotype" w:cs="Times New Roman"/>
          <w:sz w:val="24"/>
          <w:szCs w:val="24"/>
          <w:lang w:eastAsia="en-GB"/>
        </w:rPr>
      </w:pPr>
    </w:p>
    <w:p w:rsidR="00D5373B" w:rsidRPr="00E7064D" w:rsidRDefault="00D5373B" w:rsidP="00D5373B">
      <w:pPr>
        <w:rPr>
          <w:rFonts w:ascii="Palatino Linotype" w:eastAsia="Times New Roman" w:hAnsi="Palatino Linotype" w:cs="Times New Roman"/>
          <w:sz w:val="24"/>
          <w:szCs w:val="24"/>
          <w:lang w:eastAsia="en-GB"/>
        </w:rPr>
      </w:pPr>
    </w:p>
    <w:p w:rsidR="009B6A76" w:rsidRPr="00E7064D" w:rsidRDefault="009B6A76" w:rsidP="009B6A76">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rsidP="00F55B31">
      <w:pPr>
        <w:rPr>
          <w:rFonts w:ascii="Palatino Linotype" w:eastAsia="Times New Roman" w:hAnsi="Palatino Linotype" w:cs="Times New Roman"/>
          <w:sz w:val="24"/>
          <w:szCs w:val="24"/>
          <w:lang w:eastAsia="en-GB"/>
        </w:rPr>
      </w:pPr>
    </w:p>
    <w:p w:rsidR="00F55B31" w:rsidRPr="00E7064D" w:rsidRDefault="00F55B31">
      <w:pPr>
        <w:rPr>
          <w:rFonts w:ascii="Palatino Linotype" w:hAnsi="Palatino Linotype"/>
          <w:sz w:val="24"/>
          <w:szCs w:val="24"/>
        </w:rPr>
      </w:pPr>
    </w:p>
    <w:sectPr w:rsidR="00F55B31" w:rsidRPr="00E7064D" w:rsidSect="008A17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A06"/>
    <w:rsid w:val="00416A06"/>
    <w:rsid w:val="004A39CA"/>
    <w:rsid w:val="006C4C29"/>
    <w:rsid w:val="007301B3"/>
    <w:rsid w:val="00772F99"/>
    <w:rsid w:val="008A175C"/>
    <w:rsid w:val="009B6A76"/>
    <w:rsid w:val="00A26854"/>
    <w:rsid w:val="00A60662"/>
    <w:rsid w:val="00B82AEE"/>
    <w:rsid w:val="00D5373B"/>
    <w:rsid w:val="00E7064D"/>
    <w:rsid w:val="00F55B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55B31"/>
    <w:rPr>
      <w:color w:val="0000FF"/>
      <w:u w:val="single"/>
    </w:rPr>
  </w:style>
  <w:style w:type="character" w:customStyle="1" w:styleId="english">
    <w:name w:val="english"/>
    <w:basedOn w:val="a0"/>
    <w:rsid w:val="00F55B31"/>
  </w:style>
  <w:style w:type="paragraph" w:styleId="Web">
    <w:name w:val="Normal (Web)"/>
    <w:basedOn w:val="a"/>
    <w:uiPriority w:val="99"/>
    <w:semiHidden/>
    <w:unhideWhenUsed/>
    <w:rsid w:val="00F55B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8335969">
      <w:bodyDiv w:val="1"/>
      <w:marLeft w:val="0"/>
      <w:marRight w:val="0"/>
      <w:marTop w:val="0"/>
      <w:marBottom w:val="0"/>
      <w:divBdr>
        <w:top w:val="none" w:sz="0" w:space="0" w:color="auto"/>
        <w:left w:val="none" w:sz="0" w:space="0" w:color="auto"/>
        <w:bottom w:val="none" w:sz="0" w:space="0" w:color="auto"/>
        <w:right w:val="none" w:sz="0" w:space="0" w:color="auto"/>
      </w:divBdr>
    </w:div>
    <w:div w:id="462357899">
      <w:bodyDiv w:val="1"/>
      <w:marLeft w:val="0"/>
      <w:marRight w:val="0"/>
      <w:marTop w:val="0"/>
      <w:marBottom w:val="0"/>
      <w:divBdr>
        <w:top w:val="none" w:sz="0" w:space="0" w:color="auto"/>
        <w:left w:val="none" w:sz="0" w:space="0" w:color="auto"/>
        <w:bottom w:val="none" w:sz="0" w:space="0" w:color="auto"/>
        <w:right w:val="none" w:sz="0" w:space="0" w:color="auto"/>
      </w:divBdr>
    </w:div>
    <w:div w:id="549650868">
      <w:bodyDiv w:val="1"/>
      <w:marLeft w:val="0"/>
      <w:marRight w:val="0"/>
      <w:marTop w:val="0"/>
      <w:marBottom w:val="0"/>
      <w:divBdr>
        <w:top w:val="none" w:sz="0" w:space="0" w:color="auto"/>
        <w:left w:val="none" w:sz="0" w:space="0" w:color="auto"/>
        <w:bottom w:val="none" w:sz="0" w:space="0" w:color="auto"/>
        <w:right w:val="none" w:sz="0" w:space="0" w:color="auto"/>
      </w:divBdr>
    </w:div>
    <w:div w:id="781070522">
      <w:bodyDiv w:val="1"/>
      <w:marLeft w:val="0"/>
      <w:marRight w:val="0"/>
      <w:marTop w:val="0"/>
      <w:marBottom w:val="0"/>
      <w:divBdr>
        <w:top w:val="none" w:sz="0" w:space="0" w:color="auto"/>
        <w:left w:val="none" w:sz="0" w:space="0" w:color="auto"/>
        <w:bottom w:val="none" w:sz="0" w:space="0" w:color="auto"/>
        <w:right w:val="none" w:sz="0" w:space="0" w:color="auto"/>
      </w:divBdr>
    </w:div>
    <w:div w:id="1097749742">
      <w:bodyDiv w:val="1"/>
      <w:marLeft w:val="0"/>
      <w:marRight w:val="0"/>
      <w:marTop w:val="0"/>
      <w:marBottom w:val="0"/>
      <w:divBdr>
        <w:top w:val="none" w:sz="0" w:space="0" w:color="auto"/>
        <w:left w:val="none" w:sz="0" w:space="0" w:color="auto"/>
        <w:bottom w:val="none" w:sz="0" w:space="0" w:color="auto"/>
        <w:right w:val="none" w:sz="0" w:space="0" w:color="auto"/>
      </w:divBdr>
    </w:div>
    <w:div w:id="1312490078">
      <w:bodyDiv w:val="1"/>
      <w:marLeft w:val="0"/>
      <w:marRight w:val="0"/>
      <w:marTop w:val="0"/>
      <w:marBottom w:val="0"/>
      <w:divBdr>
        <w:top w:val="none" w:sz="0" w:space="0" w:color="auto"/>
        <w:left w:val="none" w:sz="0" w:space="0" w:color="auto"/>
        <w:bottom w:val="none" w:sz="0" w:space="0" w:color="auto"/>
        <w:right w:val="none" w:sz="0" w:space="0" w:color="auto"/>
      </w:divBdr>
    </w:div>
    <w:div w:id="1576285812">
      <w:bodyDiv w:val="1"/>
      <w:marLeft w:val="0"/>
      <w:marRight w:val="0"/>
      <w:marTop w:val="0"/>
      <w:marBottom w:val="0"/>
      <w:divBdr>
        <w:top w:val="none" w:sz="0" w:space="0" w:color="auto"/>
        <w:left w:val="none" w:sz="0" w:space="0" w:color="auto"/>
        <w:bottom w:val="none" w:sz="0" w:space="0" w:color="auto"/>
        <w:right w:val="none" w:sz="0" w:space="0" w:color="auto"/>
      </w:divBdr>
    </w:div>
    <w:div w:id="1796368723">
      <w:bodyDiv w:val="1"/>
      <w:marLeft w:val="0"/>
      <w:marRight w:val="0"/>
      <w:marTop w:val="0"/>
      <w:marBottom w:val="0"/>
      <w:divBdr>
        <w:top w:val="none" w:sz="0" w:space="0" w:color="auto"/>
        <w:left w:val="none" w:sz="0" w:space="0" w:color="auto"/>
        <w:bottom w:val="none" w:sz="0" w:space="0" w:color="auto"/>
        <w:right w:val="none" w:sz="0" w:space="0" w:color="auto"/>
      </w:divBdr>
    </w:div>
    <w:div w:id="1830711846">
      <w:bodyDiv w:val="1"/>
      <w:marLeft w:val="0"/>
      <w:marRight w:val="0"/>
      <w:marTop w:val="0"/>
      <w:marBottom w:val="0"/>
      <w:divBdr>
        <w:top w:val="none" w:sz="0" w:space="0" w:color="auto"/>
        <w:left w:val="none" w:sz="0" w:space="0" w:color="auto"/>
        <w:bottom w:val="none" w:sz="0" w:space="0" w:color="auto"/>
        <w:right w:val="none" w:sz="0" w:space="0" w:color="auto"/>
      </w:divBdr>
    </w:div>
    <w:div w:id="19258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evolonaki</dc:creator>
  <cp:lastModifiedBy>eleni</cp:lastModifiedBy>
  <cp:revision>2</cp:revision>
  <dcterms:created xsi:type="dcterms:W3CDTF">2020-10-30T18:46:00Z</dcterms:created>
  <dcterms:modified xsi:type="dcterms:W3CDTF">2020-10-30T18:46:00Z</dcterms:modified>
</cp:coreProperties>
</file>