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6303" w14:textId="05DECB0C" w:rsidR="002079F7" w:rsidRPr="00D7683D" w:rsidRDefault="00B767CF" w:rsidP="002079F7">
      <w:pPr>
        <w:ind w:right="254"/>
        <w:rPr>
          <w:rFonts w:ascii="Arial" w:hAnsi="Arial" w:cs="Arial"/>
          <w:color w:val="000000"/>
          <w:sz w:val="28"/>
          <w:szCs w:val="28"/>
          <w:lang w:val="en-US"/>
        </w:rPr>
      </w:pPr>
      <w:r w:rsidRPr="00DC5B1B">
        <w:rPr>
          <w:rFonts w:ascii="Calibri" w:eastAsia="Times New Roman" w:hAnsi="Calibri" w:cs="Arial"/>
          <w:b/>
        </w:rPr>
        <w:t>COURSE TITLE:</w:t>
      </w:r>
      <w:r w:rsidR="00D7683D">
        <w:rPr>
          <w:rFonts w:ascii="Arial" w:hAnsi="Arial" w:cs="Arial"/>
          <w:b/>
          <w:color w:val="000000"/>
          <w:sz w:val="32"/>
          <w:szCs w:val="32"/>
          <w:lang w:val="en-US"/>
        </w:rPr>
        <w:t xml:space="preserve"> </w:t>
      </w:r>
      <w:r w:rsidR="00D7683D" w:rsidRPr="00975B06">
        <w:rPr>
          <w:rFonts w:ascii="Times New Roman" w:hAnsi="Times New Roman"/>
          <w:b/>
          <w:color w:val="000000"/>
          <w:sz w:val="28"/>
          <w:szCs w:val="28"/>
          <w:lang w:val="en-US"/>
        </w:rPr>
        <w:t>Contemporary American Theatre and Performance</w:t>
      </w:r>
    </w:p>
    <w:p w14:paraId="5C5E56BC" w14:textId="6C5DE950" w:rsidR="002079F7" w:rsidRPr="00975B06" w:rsidRDefault="002079F7" w:rsidP="002079F7">
      <w:pPr>
        <w:ind w:right="254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DC5B1B">
        <w:rPr>
          <w:rFonts w:ascii="Calibri" w:eastAsia="Times New Roman" w:hAnsi="Calibri" w:cs="Arial"/>
          <w:b/>
        </w:rPr>
        <w:t>Lecturer</w:t>
      </w:r>
      <w:proofErr w:type="spellEnd"/>
      <w:r w:rsidRPr="00DC5B1B">
        <w:rPr>
          <w:rFonts w:ascii="Calibri" w:eastAsia="Times New Roman" w:hAnsi="Calibri" w:cs="Arial"/>
          <w:b/>
        </w:rPr>
        <w:t xml:space="preserve">: </w:t>
      </w:r>
      <w:r w:rsidR="00975B06" w:rsidRPr="00C80F6E">
        <w:rPr>
          <w:rFonts w:ascii="Times New Roman" w:eastAsia="Times New Roman" w:hAnsi="Times New Roman"/>
          <w:b/>
        </w:rPr>
        <w:t xml:space="preserve">Dr. </w:t>
      </w:r>
      <w:r w:rsidR="00D7683D" w:rsidRPr="00C80F6E">
        <w:rPr>
          <w:rFonts w:ascii="Times New Roman" w:eastAsia="Times New Roman" w:hAnsi="Times New Roman"/>
          <w:b/>
        </w:rPr>
        <w:t>Maria Varsam</w:t>
      </w:r>
    </w:p>
    <w:p w14:paraId="069FF5EE" w14:textId="77777777" w:rsidR="002079F7" w:rsidRPr="008E3985" w:rsidRDefault="002079F7" w:rsidP="008E39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rPr>
          <w:rFonts w:ascii="Calibri" w:eastAsia="Times New Roman" w:hAnsi="Calibri" w:cs="Arial"/>
          <w:b/>
        </w:rPr>
      </w:pPr>
      <w:r w:rsidRPr="008E3985"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9"/>
        <w:gridCol w:w="1120"/>
        <w:gridCol w:w="1271"/>
        <w:gridCol w:w="1193"/>
        <w:gridCol w:w="346"/>
        <w:gridCol w:w="1231"/>
      </w:tblGrid>
      <w:tr w:rsidR="002079F7" w:rsidRPr="003D33CF" w14:paraId="7903F711" w14:textId="77777777" w:rsidTr="00B767CF">
        <w:tc>
          <w:tcPr>
            <w:tcW w:w="3205" w:type="dxa"/>
            <w:shd w:val="clear" w:color="auto" w:fill="DDD9C3"/>
          </w:tcPr>
          <w:p w14:paraId="41AA5007" w14:textId="77777777" w:rsidR="002079F7" w:rsidRPr="005E7D8B" w:rsidRDefault="002079F7" w:rsidP="00B767CF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E7D8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FACULTY</w:t>
            </w:r>
          </w:p>
        </w:tc>
        <w:tc>
          <w:tcPr>
            <w:tcW w:w="5231" w:type="dxa"/>
            <w:gridSpan w:val="5"/>
          </w:tcPr>
          <w:p w14:paraId="3DCCE898" w14:textId="77777777" w:rsidR="002079F7" w:rsidRPr="008A1981" w:rsidRDefault="002079F7" w:rsidP="00B767C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8A1981">
              <w:rPr>
                <w:rFonts w:ascii="Calibri" w:hAnsi="Calibri" w:cs="Arial"/>
                <w:color w:val="002060"/>
                <w:sz w:val="20"/>
                <w:szCs w:val="20"/>
              </w:rPr>
              <w:t>FINE ARTS</w:t>
            </w:r>
          </w:p>
        </w:tc>
      </w:tr>
      <w:tr w:rsidR="002079F7" w:rsidRPr="003D33CF" w14:paraId="7572F6AE" w14:textId="77777777" w:rsidTr="00B767CF">
        <w:trPr>
          <w:trHeight w:val="269"/>
        </w:trPr>
        <w:tc>
          <w:tcPr>
            <w:tcW w:w="3205" w:type="dxa"/>
            <w:shd w:val="clear" w:color="auto" w:fill="DDD9C3"/>
          </w:tcPr>
          <w:p w14:paraId="282A3DF0" w14:textId="77777777" w:rsidR="002079F7" w:rsidRPr="005E7D8B" w:rsidRDefault="002079F7" w:rsidP="00B767CF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E7D8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7796F647" w14:textId="77777777" w:rsidR="002079F7" w:rsidRPr="008A1981" w:rsidRDefault="002079F7" w:rsidP="00B767C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8A1981">
              <w:rPr>
                <w:rFonts w:ascii="Calibri" w:hAnsi="Calibri" w:cs="Arial"/>
                <w:color w:val="002060"/>
                <w:sz w:val="20"/>
                <w:szCs w:val="20"/>
              </w:rPr>
              <w:t>PERFORMING AND DIGITAL ARTS</w:t>
            </w:r>
          </w:p>
        </w:tc>
      </w:tr>
      <w:tr w:rsidR="002079F7" w:rsidRPr="003D33CF" w14:paraId="22280ED6" w14:textId="77777777" w:rsidTr="00B767CF">
        <w:tc>
          <w:tcPr>
            <w:tcW w:w="3205" w:type="dxa"/>
            <w:shd w:val="clear" w:color="auto" w:fill="DDD9C3"/>
          </w:tcPr>
          <w:p w14:paraId="566E58D6" w14:textId="77777777" w:rsidR="002079F7" w:rsidRPr="005E7D8B" w:rsidRDefault="002079F7" w:rsidP="00B767CF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E7D8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5231" w:type="dxa"/>
            <w:gridSpan w:val="5"/>
          </w:tcPr>
          <w:p w14:paraId="6252EBAC" w14:textId="77777777" w:rsidR="002079F7" w:rsidRPr="008A1981" w:rsidRDefault="002079F7" w:rsidP="00B767C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8A1981">
              <w:rPr>
                <w:rFonts w:ascii="Calibri" w:hAnsi="Calibri" w:cs="Arial"/>
                <w:color w:val="002060"/>
                <w:sz w:val="20"/>
                <w:szCs w:val="20"/>
              </w:rPr>
              <w:t>UNDERGRADUATE</w:t>
            </w:r>
          </w:p>
        </w:tc>
      </w:tr>
      <w:tr w:rsidR="002079F7" w:rsidRPr="003D33CF" w14:paraId="0401425A" w14:textId="77777777" w:rsidTr="00B767CF">
        <w:tc>
          <w:tcPr>
            <w:tcW w:w="3205" w:type="dxa"/>
            <w:shd w:val="clear" w:color="auto" w:fill="DDD9C3"/>
          </w:tcPr>
          <w:p w14:paraId="75CDEA0D" w14:textId="77777777" w:rsidR="002079F7" w:rsidRPr="005E7D8B" w:rsidRDefault="002079F7" w:rsidP="00B767CF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5E7D8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798EB68" w14:textId="635C8809" w:rsidR="002079F7" w:rsidRPr="00F14C0E" w:rsidRDefault="00F14C0E" w:rsidP="00B767CF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F14C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9C236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 165</w:t>
            </w:r>
          </w:p>
        </w:tc>
        <w:tc>
          <w:tcPr>
            <w:tcW w:w="2505" w:type="dxa"/>
            <w:gridSpan w:val="2"/>
            <w:shd w:val="clear" w:color="auto" w:fill="DDD9C3"/>
          </w:tcPr>
          <w:p w14:paraId="408BEA32" w14:textId="77777777" w:rsidR="002079F7" w:rsidRPr="00AA762A" w:rsidRDefault="002079F7" w:rsidP="00B767CF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A762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52A44BEA" w14:textId="2F586D4B" w:rsidR="002079F7" w:rsidRPr="002079F7" w:rsidRDefault="002079F7" w:rsidP="00B767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079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4079">
              <w:rPr>
                <w:rFonts w:ascii="Arial" w:hAnsi="Arial" w:cs="Arial"/>
                <w:color w:val="000000"/>
                <w:sz w:val="20"/>
                <w:szCs w:val="20"/>
              </w:rPr>
              <w:t>3rd</w:t>
            </w:r>
            <w:r w:rsidR="00F14C0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CD407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14C0E">
              <w:rPr>
                <w:rFonts w:ascii="Arial" w:hAnsi="Arial" w:cs="Arial"/>
                <w:color w:val="000000"/>
                <w:sz w:val="20"/>
                <w:szCs w:val="20"/>
              </w:rPr>
              <w:t>th</w:t>
            </w:r>
            <w:r w:rsidR="00CD4079">
              <w:rPr>
                <w:rFonts w:ascii="Arial" w:hAnsi="Arial" w:cs="Arial"/>
                <w:color w:val="000000"/>
                <w:sz w:val="20"/>
                <w:szCs w:val="20"/>
              </w:rPr>
              <w:t>/7th</w:t>
            </w:r>
          </w:p>
        </w:tc>
      </w:tr>
      <w:tr w:rsidR="002079F7" w:rsidRPr="003D33CF" w14:paraId="333A0725" w14:textId="77777777" w:rsidTr="00B767CF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3F5B3137" w14:textId="77777777" w:rsidR="002079F7" w:rsidRPr="005E7D8B" w:rsidRDefault="002079F7" w:rsidP="00B767CF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E7D8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287BDF80" w14:textId="520564D2" w:rsidR="002079F7" w:rsidRPr="002079F7" w:rsidRDefault="00D7683D" w:rsidP="008A198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Contemporary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American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Theatre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and Performance</w:t>
            </w:r>
          </w:p>
        </w:tc>
      </w:tr>
      <w:tr w:rsidR="002079F7" w:rsidRPr="003D33CF" w14:paraId="18787510" w14:textId="77777777" w:rsidTr="00B767CF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14:paraId="5430E185" w14:textId="77777777" w:rsidR="002079F7" w:rsidRPr="00095ED6" w:rsidRDefault="002079F7" w:rsidP="00095ED6">
            <w:pPr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95E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INDEPENDENT TEACHING ACTIVITIES </w:t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14:paraId="7248854D" w14:textId="77777777" w:rsidR="002079F7" w:rsidRPr="00095ED6" w:rsidRDefault="002079F7" w:rsidP="00457447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95E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14:paraId="632EE0F1" w14:textId="77777777" w:rsidR="002079F7" w:rsidRPr="00095ED6" w:rsidRDefault="002079F7" w:rsidP="00457447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95ED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2079F7" w:rsidRPr="003D33CF" w14:paraId="450A0976" w14:textId="77777777" w:rsidTr="00B767CF">
        <w:trPr>
          <w:trHeight w:val="194"/>
        </w:trPr>
        <w:tc>
          <w:tcPr>
            <w:tcW w:w="5637" w:type="dxa"/>
            <w:gridSpan w:val="3"/>
          </w:tcPr>
          <w:p w14:paraId="602FB5C9" w14:textId="25EDA3B3" w:rsidR="002079F7" w:rsidRPr="00095ED6" w:rsidRDefault="002079F7" w:rsidP="00B767CF">
            <w:pPr>
              <w:jc w:val="right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5DCB18" w14:textId="294FF86F" w:rsidR="002079F7" w:rsidRPr="002079F7" w:rsidRDefault="00F14C0E" w:rsidP="00B767C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14:paraId="264520DA" w14:textId="4CB15026" w:rsidR="002079F7" w:rsidRPr="002079F7" w:rsidRDefault="005D0D46" w:rsidP="00B767C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079F7" w:rsidRPr="003D33CF" w14:paraId="08ED9242" w14:textId="77777777" w:rsidTr="00B767CF">
        <w:trPr>
          <w:trHeight w:val="194"/>
        </w:trPr>
        <w:tc>
          <w:tcPr>
            <w:tcW w:w="5637" w:type="dxa"/>
            <w:gridSpan w:val="3"/>
          </w:tcPr>
          <w:p w14:paraId="2D19CB89" w14:textId="77777777" w:rsidR="002079F7" w:rsidRPr="002079F7" w:rsidRDefault="002079F7" w:rsidP="00B767C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1A20E2D" w14:textId="77777777" w:rsidR="002079F7" w:rsidRPr="002079F7" w:rsidRDefault="002079F7" w:rsidP="00B767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106B228" w14:textId="77777777" w:rsidR="002079F7" w:rsidRPr="002079F7" w:rsidRDefault="002079F7" w:rsidP="00B767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9F7" w:rsidRPr="003D33CF" w14:paraId="5A42517B" w14:textId="77777777" w:rsidTr="00B767CF">
        <w:trPr>
          <w:trHeight w:val="194"/>
        </w:trPr>
        <w:tc>
          <w:tcPr>
            <w:tcW w:w="5637" w:type="dxa"/>
            <w:gridSpan w:val="3"/>
          </w:tcPr>
          <w:p w14:paraId="1D10ACC5" w14:textId="77777777" w:rsidR="002079F7" w:rsidRPr="002079F7" w:rsidRDefault="002079F7" w:rsidP="00B767C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C0BD49" w14:textId="77777777" w:rsidR="002079F7" w:rsidRPr="002079F7" w:rsidRDefault="002079F7" w:rsidP="00B767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42A6A71" w14:textId="77777777" w:rsidR="002079F7" w:rsidRPr="002079F7" w:rsidRDefault="002079F7" w:rsidP="00B767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9F7" w:rsidRPr="003D33CF" w14:paraId="725F374F" w14:textId="77777777" w:rsidTr="00B767CF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14:paraId="3D3CD31F" w14:textId="77777777" w:rsidR="002079F7" w:rsidRPr="002079F7" w:rsidRDefault="002079F7" w:rsidP="00B767CF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17C1444" w14:textId="77777777" w:rsidR="002079F7" w:rsidRPr="002079F7" w:rsidRDefault="002079F7" w:rsidP="00B767C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02263E5" w14:textId="77777777" w:rsidR="002079F7" w:rsidRPr="002079F7" w:rsidRDefault="002079F7" w:rsidP="00B767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9F7" w:rsidRPr="003D33CF" w14:paraId="6829691A" w14:textId="77777777" w:rsidTr="00B767CF">
        <w:trPr>
          <w:trHeight w:val="599"/>
        </w:trPr>
        <w:tc>
          <w:tcPr>
            <w:tcW w:w="3205" w:type="dxa"/>
            <w:shd w:val="clear" w:color="auto" w:fill="DDD9C3"/>
          </w:tcPr>
          <w:p w14:paraId="49D9B9ED" w14:textId="77777777" w:rsidR="002079F7" w:rsidRPr="00AA762A" w:rsidRDefault="002079F7" w:rsidP="00B767CF">
            <w:pPr>
              <w:jc w:val="right"/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l-GR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COURSE CATEGORY</w:t>
            </w:r>
          </w:p>
        </w:tc>
        <w:tc>
          <w:tcPr>
            <w:tcW w:w="5231" w:type="dxa"/>
            <w:gridSpan w:val="5"/>
          </w:tcPr>
          <w:p w14:paraId="40BE860D" w14:textId="30538FBE" w:rsidR="002079F7" w:rsidRPr="00AA762A" w:rsidRDefault="00F14C0E" w:rsidP="00B767CF">
            <w:pPr>
              <w:rPr>
                <w:rFonts w:ascii="Calibri" w:hAnsi="Calibri" w:cs="Arial"/>
                <w:color w:val="002060"/>
                <w:sz w:val="20"/>
                <w:szCs w:val="20"/>
                <w:highlight w:val="yellow"/>
              </w:rPr>
            </w:pPr>
            <w:r w:rsidRPr="00F14C0E">
              <w:rPr>
                <w:rFonts w:ascii="Calibri" w:hAnsi="Calibri" w:cs="Arial"/>
                <w:color w:val="002060"/>
                <w:sz w:val="20"/>
                <w:szCs w:val="20"/>
              </w:rPr>
              <w:t>Free Elective/</w:t>
            </w:r>
            <w:proofErr w:type="spellStart"/>
            <w:r w:rsidRPr="00F14C0E">
              <w:rPr>
                <w:rFonts w:ascii="Calibri" w:hAnsi="Calibri" w:cs="Arial"/>
                <w:color w:val="002060"/>
                <w:sz w:val="20"/>
                <w:szCs w:val="20"/>
              </w:rPr>
              <w:t>Performing</w:t>
            </w:r>
            <w:proofErr w:type="spellEnd"/>
            <w:r w:rsidRPr="00F14C0E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Arts</w:t>
            </w:r>
          </w:p>
        </w:tc>
      </w:tr>
      <w:tr w:rsidR="002079F7" w:rsidRPr="003D33CF" w14:paraId="6C1D4948" w14:textId="77777777" w:rsidTr="00B767CF">
        <w:trPr>
          <w:trHeight w:val="492"/>
        </w:trPr>
        <w:tc>
          <w:tcPr>
            <w:tcW w:w="3205" w:type="dxa"/>
            <w:shd w:val="clear" w:color="auto" w:fill="DDD9C3"/>
          </w:tcPr>
          <w:p w14:paraId="17B1F61F" w14:textId="4A522369" w:rsidR="002079F7" w:rsidRPr="00AA762A" w:rsidRDefault="002079F7" w:rsidP="00B767CF">
            <w:pPr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PREREQUISITES</w:t>
            </w:r>
          </w:p>
          <w:p w14:paraId="213BB76A" w14:textId="77777777" w:rsidR="002079F7" w:rsidRPr="00AA762A" w:rsidRDefault="002079F7" w:rsidP="00B767CF">
            <w:pPr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0AF8212C" w14:textId="1F8B9660" w:rsidR="002079F7" w:rsidRPr="00AA762A" w:rsidRDefault="003F3C5C" w:rsidP="00B767C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B</w:t>
            </w:r>
            <w:r w:rsidR="00C80F6E">
              <w:rPr>
                <w:rFonts w:ascii="Calibri" w:hAnsi="Calibri" w:cs="Arial"/>
                <w:color w:val="002060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color w:val="002060"/>
                <w:sz w:val="20"/>
                <w:szCs w:val="20"/>
              </w:rPr>
              <w:t xml:space="preserve"> English </w:t>
            </w:r>
            <w:proofErr w:type="spellStart"/>
            <w:r>
              <w:rPr>
                <w:rFonts w:ascii="Calibri" w:hAnsi="Calibri" w:cs="Arial"/>
                <w:color w:val="002060"/>
                <w:sz w:val="20"/>
                <w:szCs w:val="20"/>
              </w:rPr>
              <w:t>Level</w:t>
            </w:r>
            <w:proofErr w:type="spellEnd"/>
            <w:r>
              <w:rPr>
                <w:rFonts w:ascii="Calibri" w:hAnsi="Calibri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2060"/>
                <w:sz w:val="20"/>
                <w:szCs w:val="20"/>
              </w:rPr>
              <w:t>Certificate</w:t>
            </w:r>
            <w:proofErr w:type="spellEnd"/>
            <w:r w:rsidR="00C8545E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2079F7" w:rsidRPr="003D33CF" w14:paraId="38E82802" w14:textId="77777777" w:rsidTr="00B767CF">
        <w:tc>
          <w:tcPr>
            <w:tcW w:w="3205" w:type="dxa"/>
            <w:shd w:val="clear" w:color="auto" w:fill="DDD9C3"/>
          </w:tcPr>
          <w:p w14:paraId="3A91471E" w14:textId="78A88B03" w:rsidR="002079F7" w:rsidRPr="00AA762A" w:rsidRDefault="002079F7" w:rsidP="00B767CF">
            <w:pPr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TEACHING LANGUAGE AND </w:t>
            </w:r>
            <w:r w:rsidR="00AA762A"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EXAMINATION</w:t>
            </w:r>
          </w:p>
        </w:tc>
        <w:tc>
          <w:tcPr>
            <w:tcW w:w="5231" w:type="dxa"/>
            <w:gridSpan w:val="5"/>
          </w:tcPr>
          <w:p w14:paraId="72621C64" w14:textId="5B8E1693" w:rsidR="002079F7" w:rsidRPr="00AA762A" w:rsidRDefault="00D7683D" w:rsidP="00B767C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>English</w:t>
            </w:r>
          </w:p>
        </w:tc>
      </w:tr>
      <w:tr w:rsidR="002079F7" w:rsidRPr="003D33CF" w14:paraId="036214D7" w14:textId="77777777" w:rsidTr="00B767CF">
        <w:tc>
          <w:tcPr>
            <w:tcW w:w="3205" w:type="dxa"/>
            <w:shd w:val="clear" w:color="auto" w:fill="DDD9C3"/>
          </w:tcPr>
          <w:p w14:paraId="3D539BFC" w14:textId="77777777" w:rsidR="002079F7" w:rsidRPr="00AA762A" w:rsidRDefault="002079F7" w:rsidP="00B767CF">
            <w:pPr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THE COURSE IS OFFERED TO ERASMUS STUDENTS</w:t>
            </w:r>
          </w:p>
        </w:tc>
        <w:tc>
          <w:tcPr>
            <w:tcW w:w="5231" w:type="dxa"/>
            <w:gridSpan w:val="5"/>
          </w:tcPr>
          <w:p w14:paraId="4B93E26C" w14:textId="491AD70B" w:rsidR="002079F7" w:rsidRPr="00AA762A" w:rsidRDefault="00D7683D" w:rsidP="00B767CF">
            <w:pPr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</w:rPr>
              <w:t xml:space="preserve">Yes </w:t>
            </w:r>
          </w:p>
        </w:tc>
      </w:tr>
      <w:tr w:rsidR="002079F7" w:rsidRPr="003D33CF" w14:paraId="6C843C71" w14:textId="77777777" w:rsidTr="00B767CF">
        <w:tc>
          <w:tcPr>
            <w:tcW w:w="3205" w:type="dxa"/>
            <w:shd w:val="clear" w:color="auto" w:fill="DDD9C3"/>
          </w:tcPr>
          <w:p w14:paraId="64C63A25" w14:textId="77777777" w:rsidR="002079F7" w:rsidRPr="00AA762A" w:rsidRDefault="002079F7" w:rsidP="00B767CF">
            <w:pPr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GB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COURSE URL</w:t>
            </w:r>
          </w:p>
        </w:tc>
        <w:tc>
          <w:tcPr>
            <w:tcW w:w="5231" w:type="dxa"/>
            <w:gridSpan w:val="5"/>
          </w:tcPr>
          <w:p w14:paraId="23B18691" w14:textId="27B18239" w:rsidR="002079F7" w:rsidRPr="00AA762A" w:rsidRDefault="009C2368" w:rsidP="00B767CF">
            <w:pPr>
              <w:rPr>
                <w:rFonts w:ascii="Calibri" w:hAnsi="Calibri" w:cs="Arial"/>
                <w:color w:val="002060"/>
                <w:sz w:val="20"/>
                <w:szCs w:val="20"/>
                <w:highlight w:val="yellow"/>
              </w:rPr>
            </w:pPr>
            <w:hyperlink r:id="rId5" w:history="1">
              <w:r w:rsidRPr="009C2368">
                <w:rPr>
                  <w:color w:val="0000FF"/>
                  <w:u w:val="single"/>
                </w:rPr>
                <w:t xml:space="preserve">eclass.uop.gr | </w:t>
              </w:r>
              <w:proofErr w:type="spellStart"/>
              <w:r w:rsidRPr="009C2368">
                <w:rPr>
                  <w:color w:val="0000FF"/>
                  <w:u w:val="single"/>
                </w:rPr>
                <w:t>Contemporary</w:t>
              </w:r>
              <w:proofErr w:type="spellEnd"/>
              <w:r w:rsidRPr="009C2368">
                <w:rPr>
                  <w:color w:val="0000FF"/>
                  <w:u w:val="single"/>
                </w:rPr>
                <w:t xml:space="preserve"> American </w:t>
              </w:r>
              <w:proofErr w:type="spellStart"/>
              <w:r w:rsidRPr="009C2368">
                <w:rPr>
                  <w:color w:val="0000FF"/>
                  <w:u w:val="single"/>
                </w:rPr>
                <w:t>Theatre</w:t>
              </w:r>
              <w:proofErr w:type="spellEnd"/>
              <w:r w:rsidRPr="009C2368">
                <w:rPr>
                  <w:color w:val="0000FF"/>
                  <w:u w:val="single"/>
                </w:rPr>
                <w:t xml:space="preserve"> an...</w:t>
              </w:r>
            </w:hyperlink>
          </w:p>
        </w:tc>
      </w:tr>
    </w:tbl>
    <w:p w14:paraId="280FBE1A" w14:textId="77777777" w:rsidR="002079F7" w:rsidRPr="008E3985" w:rsidRDefault="002079F7" w:rsidP="008E39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rPr>
          <w:rFonts w:ascii="Calibri" w:eastAsia="Times New Roman" w:hAnsi="Calibri" w:cs="Arial"/>
          <w:b/>
          <w:color w:val="000000"/>
          <w:lang w:val="en-US"/>
        </w:rPr>
      </w:pPr>
      <w:r w:rsidRPr="008E3985">
        <w:rPr>
          <w:rFonts w:ascii="Calibri" w:eastAsia="Times New Roman" w:hAnsi="Calibri" w:cs="Arial"/>
          <w:b/>
          <w:color w:val="000000"/>
          <w:lang w:val="en-US"/>
        </w:rPr>
        <w:t>TEACHING RESULTS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2079F7" w:rsidRPr="003D33CF" w14:paraId="406327A0" w14:textId="77777777" w:rsidTr="00B767CF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14:paraId="7EFCB971" w14:textId="77777777" w:rsidR="002079F7" w:rsidRPr="003D33CF" w:rsidRDefault="002079F7" w:rsidP="00AA762A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TEACHING RESULTS</w:t>
            </w:r>
          </w:p>
        </w:tc>
      </w:tr>
      <w:tr w:rsidR="002079F7" w:rsidRPr="003D33CF" w14:paraId="494F9DFD" w14:textId="77777777" w:rsidTr="00B767CF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14:paraId="36F3FD77" w14:textId="77777777" w:rsidR="002079F7" w:rsidRPr="003D33CF" w:rsidRDefault="002079F7" w:rsidP="00B767C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2079F7" w:rsidRPr="004252E1" w14:paraId="0587E217" w14:textId="77777777" w:rsidTr="00B767CF">
        <w:tc>
          <w:tcPr>
            <w:tcW w:w="8472" w:type="dxa"/>
            <w:gridSpan w:val="2"/>
          </w:tcPr>
          <w:p w14:paraId="1088873B" w14:textId="77777777" w:rsidR="00D1328C" w:rsidRPr="004252E1" w:rsidRDefault="00D1328C" w:rsidP="00B767CF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/>
                <w:color w:val="000000"/>
                <w:lang w:val="en-US" w:eastAsia="en-GB"/>
              </w:rPr>
            </w:pPr>
          </w:p>
          <w:p w14:paraId="0E6CD1FF" w14:textId="105463E2" w:rsidR="002079F7" w:rsidRPr="004252E1" w:rsidRDefault="006204C3" w:rsidP="00B767CF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/>
                <w:color w:val="000000"/>
                <w:lang w:val="en-US" w:eastAsia="en-GB"/>
              </w:rPr>
            </w:pPr>
            <w:r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 xml:space="preserve">Ability to critically </w:t>
            </w:r>
            <w:proofErr w:type="spellStart"/>
            <w:r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>analyse</w:t>
            </w:r>
            <w:proofErr w:type="spellEnd"/>
            <w:r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 xml:space="preserve"> theatrical texts</w:t>
            </w:r>
            <w:r w:rsidR="00E97B9B"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 xml:space="preserve"> in 20</w:t>
            </w:r>
            <w:r w:rsidR="00E97B9B" w:rsidRPr="004252E1">
              <w:rPr>
                <w:rFonts w:ascii="Times New Roman" w:eastAsia="Calibri" w:hAnsi="Times New Roman"/>
                <w:color w:val="000000"/>
                <w:vertAlign w:val="superscript"/>
                <w:lang w:val="en-US" w:eastAsia="en-GB"/>
              </w:rPr>
              <w:t>th</w:t>
            </w:r>
            <w:r w:rsidR="00E97B9B"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 xml:space="preserve"> century American Theatre.</w:t>
            </w:r>
          </w:p>
          <w:p w14:paraId="184BA5DA" w14:textId="130ED631" w:rsidR="006204C3" w:rsidRPr="004252E1" w:rsidRDefault="006204C3" w:rsidP="00B767CF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/>
                <w:color w:val="000000"/>
                <w:lang w:val="en-US" w:eastAsia="en-GB"/>
              </w:rPr>
            </w:pPr>
            <w:r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>Ability to understand key issues in the history of contemporary American Drama.</w:t>
            </w:r>
          </w:p>
          <w:p w14:paraId="3B3BDAA9" w14:textId="7A27F740" w:rsidR="00E97B9B" w:rsidRPr="004252E1" w:rsidRDefault="00E97B9B" w:rsidP="00B767C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iCs/>
              </w:rPr>
            </w:pPr>
            <w:r w:rsidRPr="004252E1">
              <w:rPr>
                <w:rFonts w:ascii="Times New Roman" w:eastAsia="Times New Roman" w:hAnsi="Times New Roman"/>
                <w:iCs/>
              </w:rPr>
              <w:t xml:space="preserve">Gain insight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into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and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comprehend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the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dynamics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of race in American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playwrights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and performance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artists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>.</w:t>
            </w:r>
          </w:p>
          <w:p w14:paraId="0831E186" w14:textId="3B1501E3" w:rsidR="007F11E6" w:rsidRPr="004252E1" w:rsidRDefault="007F11E6" w:rsidP="00B767C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Ability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to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respond</w:t>
            </w:r>
            <w:proofErr w:type="spellEnd"/>
            <w:r w:rsidR="0013029F" w:rsidRPr="004252E1">
              <w:rPr>
                <w:rFonts w:ascii="Times New Roman" w:eastAsia="Times New Roman" w:hAnsi="Times New Roman"/>
                <w:iCs/>
              </w:rPr>
              <w:t xml:space="preserve"> to</w:t>
            </w:r>
            <w:r w:rsidRPr="004252E1">
              <w:rPr>
                <w:rFonts w:ascii="Times New Roman" w:eastAsia="Times New Roman" w:hAnsi="Times New Roman"/>
                <w:iCs/>
              </w:rPr>
              <w:t>/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review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a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theatrical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text</w:t>
            </w:r>
            <w:proofErr w:type="spellEnd"/>
            <w:r w:rsidR="000C69B1" w:rsidRPr="004252E1">
              <w:rPr>
                <w:rFonts w:ascii="Times New Roman" w:eastAsia="Times New Roman" w:hAnsi="Times New Roman"/>
                <w:iCs/>
              </w:rPr>
              <w:t>/</w:t>
            </w:r>
            <w:r w:rsidRPr="004252E1">
              <w:rPr>
                <w:rFonts w:ascii="Times New Roman" w:eastAsia="Times New Roman" w:hAnsi="Times New Roman"/>
                <w:iCs/>
              </w:rPr>
              <w:t xml:space="preserve">performance </w:t>
            </w:r>
            <w:r w:rsidR="000C69B1" w:rsidRPr="004252E1">
              <w:rPr>
                <w:rFonts w:ascii="Times New Roman" w:eastAsia="Times New Roman" w:hAnsi="Times New Roman"/>
                <w:iCs/>
              </w:rPr>
              <w:t xml:space="preserve">in </w:t>
            </w:r>
            <w:proofErr w:type="spellStart"/>
            <w:r w:rsidR="000C69B1" w:rsidRPr="004252E1">
              <w:rPr>
                <w:rFonts w:ascii="Times New Roman" w:eastAsia="Times New Roman" w:hAnsi="Times New Roman"/>
                <w:iCs/>
              </w:rPr>
              <w:t>terms</w:t>
            </w:r>
            <w:proofErr w:type="spellEnd"/>
            <w:r w:rsidR="000C69B1" w:rsidRPr="004252E1">
              <w:rPr>
                <w:rFonts w:ascii="Times New Roman" w:eastAsia="Times New Roman" w:hAnsi="Times New Roman"/>
                <w:iCs/>
              </w:rPr>
              <w:t xml:space="preserve"> of content and style.</w:t>
            </w:r>
          </w:p>
          <w:p w14:paraId="0C8F666A" w14:textId="541235E9" w:rsidR="00721C41" w:rsidRPr="004252E1" w:rsidRDefault="00721C41" w:rsidP="00721C41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Ability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to engage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with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and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assess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the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historical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, cultural and social background of American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theatre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and performance as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protest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art. </w:t>
            </w:r>
          </w:p>
          <w:p w14:paraId="41485B81" w14:textId="1E33E31C" w:rsidR="006204C3" w:rsidRPr="004252E1" w:rsidRDefault="006204C3" w:rsidP="00B767CF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/>
                <w:color w:val="000000"/>
                <w:lang w:val="en-US" w:eastAsia="en-GB"/>
              </w:rPr>
            </w:pPr>
            <w:r w:rsidRPr="004252E1">
              <w:rPr>
                <w:rFonts w:ascii="Times New Roman" w:eastAsia="Calibri" w:hAnsi="Times New Roman"/>
                <w:color w:val="000000"/>
                <w:lang w:val="en-US" w:eastAsia="en-GB"/>
              </w:rPr>
              <w:t>Ability to research and write academic essays in English.</w:t>
            </w:r>
          </w:p>
          <w:p w14:paraId="7FC0EA5E" w14:textId="599F57F4" w:rsidR="002079F7" w:rsidRPr="004252E1" w:rsidRDefault="006204C3" w:rsidP="006204C3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Ability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to </w:t>
            </w:r>
            <w:proofErr w:type="spellStart"/>
            <w:r w:rsidR="00B41128" w:rsidRPr="004252E1">
              <w:rPr>
                <w:rFonts w:ascii="Times New Roman" w:eastAsia="Times New Roman" w:hAnsi="Times New Roman"/>
                <w:iCs/>
              </w:rPr>
              <w:t>create</w:t>
            </w:r>
            <w:proofErr w:type="spellEnd"/>
            <w:r w:rsidR="00B41128" w:rsidRPr="004252E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="00B41128" w:rsidRPr="004252E1">
              <w:rPr>
                <w:rFonts w:ascii="Times New Roman" w:eastAsia="Times New Roman" w:hAnsi="Times New Roman"/>
                <w:iCs/>
              </w:rPr>
              <w:t>academic</w:t>
            </w:r>
            <w:proofErr w:type="spellEnd"/>
            <w:r w:rsidR="00B41128" w:rsidRPr="004252E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="00B41128" w:rsidRPr="004252E1">
              <w:rPr>
                <w:rFonts w:ascii="Times New Roman" w:eastAsia="Times New Roman" w:hAnsi="Times New Roman"/>
                <w:iCs/>
              </w:rPr>
              <w:t>presentations</w:t>
            </w:r>
            <w:proofErr w:type="spellEnd"/>
            <w:r w:rsidR="00E97B9B" w:rsidRPr="004252E1">
              <w:rPr>
                <w:rFonts w:ascii="Times New Roman" w:eastAsia="Times New Roman" w:hAnsi="Times New Roman"/>
                <w:iCs/>
              </w:rPr>
              <w:t xml:space="preserve"> in English.</w:t>
            </w:r>
          </w:p>
          <w:p w14:paraId="3670A370" w14:textId="2C7297A5" w:rsidR="00E97B9B" w:rsidRPr="004252E1" w:rsidRDefault="006204C3" w:rsidP="00E97B9B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Ability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to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communicate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effectively</w:t>
            </w:r>
            <w:proofErr w:type="spellEnd"/>
            <w:r w:rsidR="00E97B9B" w:rsidRPr="004252E1">
              <w:rPr>
                <w:rFonts w:ascii="Times New Roman" w:eastAsia="Times New Roman" w:hAnsi="Times New Roman"/>
                <w:iCs/>
              </w:rPr>
              <w:t xml:space="preserve"> in English.</w:t>
            </w:r>
          </w:p>
          <w:p w14:paraId="75867B25" w14:textId="5AC0B380" w:rsidR="00B767CF" w:rsidRPr="004252E1" w:rsidRDefault="000F6D47" w:rsidP="000F6D47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Ability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to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conduct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effective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bibliographical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research</w:t>
            </w:r>
            <w:proofErr w:type="spellEnd"/>
          </w:p>
          <w:p w14:paraId="6D2A7195" w14:textId="77777777" w:rsidR="00B767CF" w:rsidRPr="004252E1" w:rsidRDefault="00214A6C" w:rsidP="00123F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iCs/>
              </w:rPr>
            </w:pP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Ability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to </w:t>
            </w:r>
            <w:proofErr w:type="spellStart"/>
            <w:r w:rsidRPr="004252E1">
              <w:rPr>
                <w:rFonts w:ascii="Times New Roman" w:eastAsia="Times New Roman" w:hAnsi="Times New Roman"/>
                <w:iCs/>
              </w:rPr>
              <w:t>produce</w:t>
            </w:r>
            <w:proofErr w:type="spellEnd"/>
            <w:r w:rsidRPr="004252E1">
              <w:rPr>
                <w:rFonts w:ascii="Times New Roman" w:eastAsia="Times New Roman" w:hAnsi="Times New Roman"/>
                <w:iCs/>
              </w:rPr>
              <w:t xml:space="preserve"> efficient </w:t>
            </w:r>
            <w:proofErr w:type="spellStart"/>
            <w:r w:rsidR="00123F3F" w:rsidRPr="004252E1">
              <w:rPr>
                <w:rFonts w:ascii="Times New Roman" w:eastAsia="Times New Roman" w:hAnsi="Times New Roman"/>
                <w:iCs/>
              </w:rPr>
              <w:t>endnote</w:t>
            </w:r>
            <w:proofErr w:type="spellEnd"/>
            <w:r w:rsidR="00123F3F" w:rsidRPr="004252E1">
              <w:rPr>
                <w:rFonts w:ascii="Times New Roman" w:eastAsia="Times New Roman" w:hAnsi="Times New Roman"/>
                <w:iCs/>
              </w:rPr>
              <w:t>/</w:t>
            </w:r>
            <w:proofErr w:type="spellStart"/>
            <w:r w:rsidR="00123F3F" w:rsidRPr="004252E1">
              <w:rPr>
                <w:rFonts w:ascii="Times New Roman" w:eastAsia="Times New Roman" w:hAnsi="Times New Roman"/>
                <w:iCs/>
              </w:rPr>
              <w:t>footnotes</w:t>
            </w:r>
            <w:proofErr w:type="spellEnd"/>
            <w:r w:rsidR="00123F3F" w:rsidRPr="004252E1">
              <w:rPr>
                <w:rFonts w:ascii="Times New Roman" w:eastAsia="Times New Roman" w:hAnsi="Times New Roman"/>
                <w:iCs/>
              </w:rPr>
              <w:t xml:space="preserve"> in support of the </w:t>
            </w:r>
            <w:proofErr w:type="spellStart"/>
            <w:r w:rsidR="00123F3F" w:rsidRPr="004252E1">
              <w:rPr>
                <w:rFonts w:ascii="Times New Roman" w:eastAsia="Times New Roman" w:hAnsi="Times New Roman"/>
                <w:iCs/>
              </w:rPr>
              <w:t>written</w:t>
            </w:r>
            <w:proofErr w:type="spellEnd"/>
            <w:r w:rsidR="00123F3F" w:rsidRPr="004252E1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="00123F3F" w:rsidRPr="004252E1">
              <w:rPr>
                <w:rFonts w:ascii="Times New Roman" w:eastAsia="Times New Roman" w:hAnsi="Times New Roman"/>
                <w:iCs/>
              </w:rPr>
              <w:t>essay</w:t>
            </w:r>
            <w:proofErr w:type="spellEnd"/>
          </w:p>
          <w:p w14:paraId="432F3819" w14:textId="6F74C159" w:rsidR="00D1328C" w:rsidRPr="004252E1" w:rsidRDefault="00D1328C" w:rsidP="00123F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  <w:tr w:rsidR="002079F7" w:rsidRPr="003D33CF" w14:paraId="1C0D0BD2" w14:textId="77777777" w:rsidTr="00B767CF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14:paraId="48F93903" w14:textId="77777777" w:rsidR="002079F7" w:rsidRPr="003D33CF" w:rsidRDefault="002079F7" w:rsidP="00B767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GENERAL SKILLS</w:t>
            </w:r>
          </w:p>
        </w:tc>
      </w:tr>
      <w:tr w:rsidR="002079F7" w:rsidRPr="003D33CF" w14:paraId="61F55BD1" w14:textId="77777777" w:rsidTr="00B767CF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2ACB85CA" w14:textId="28BCD644" w:rsidR="00B767CF" w:rsidRPr="00D1328C" w:rsidRDefault="00B767CF" w:rsidP="00D1328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GB"/>
              </w:rPr>
            </w:pPr>
          </w:p>
          <w:p w14:paraId="515A1D9C" w14:textId="77777777" w:rsidR="00D1328C" w:rsidRPr="004252E1" w:rsidRDefault="00D1328C" w:rsidP="00D1328C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171717"/>
                <w:shd w:val="clear" w:color="auto" w:fill="FFFFFF"/>
              </w:rPr>
            </w:pP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Communicate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ideas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and arguments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effectively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and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coherently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both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verbally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and in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writing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.</w:t>
            </w:r>
          </w:p>
          <w:p w14:paraId="092EB820" w14:textId="77777777" w:rsidR="00D1328C" w:rsidRPr="004252E1" w:rsidRDefault="00D1328C" w:rsidP="00D1328C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171717"/>
                <w:shd w:val="clear" w:color="auto" w:fill="FFFFFF"/>
              </w:rPr>
            </w:pP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Reflect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on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learning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and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development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,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identifying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and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addressing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 areas of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strength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 xml:space="preserve">, and areas for </w:t>
            </w:r>
            <w:proofErr w:type="spellStart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improvement</w:t>
            </w:r>
            <w:proofErr w:type="spellEnd"/>
            <w:r w:rsidRPr="004252E1">
              <w:rPr>
                <w:rFonts w:ascii="Times New Roman" w:hAnsi="Times New Roman"/>
                <w:color w:val="171717"/>
                <w:shd w:val="clear" w:color="auto" w:fill="FFFFFF"/>
              </w:rPr>
              <w:t>.</w:t>
            </w:r>
          </w:p>
          <w:p w14:paraId="605A5DEB" w14:textId="77777777" w:rsidR="00D1328C" w:rsidRPr="004252E1" w:rsidRDefault="00D1328C" w:rsidP="00D1328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en-US" w:eastAsia="en-GB"/>
              </w:rPr>
            </w:pPr>
            <w:r w:rsidRPr="004252E1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Develop interpersonal (teamwork), creative, analytic skills and inductive thinking  </w:t>
            </w:r>
          </w:p>
          <w:p w14:paraId="05D1E65A" w14:textId="77777777" w:rsidR="00D1328C" w:rsidRPr="004252E1" w:rsidRDefault="00D1328C" w:rsidP="00D1328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en-US" w:eastAsia="en-GB"/>
              </w:rPr>
            </w:pPr>
            <w:proofErr w:type="spellStart"/>
            <w:r w:rsidRPr="004252E1">
              <w:rPr>
                <w:rFonts w:ascii="Times New Roman" w:eastAsia="Times New Roman" w:hAnsi="Times New Roman"/>
              </w:rPr>
              <w:t>Conduct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autonomous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work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; Show respect for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diversity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and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multiculturalism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; </w:t>
            </w:r>
          </w:p>
          <w:p w14:paraId="607EC656" w14:textId="77777777" w:rsidR="00D1328C" w:rsidRPr="004252E1" w:rsidRDefault="00D1328C" w:rsidP="00D1328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lang w:val="en-US" w:eastAsia="en-GB"/>
              </w:rPr>
            </w:pPr>
            <w:proofErr w:type="spellStart"/>
            <w:r w:rsidRPr="004252E1">
              <w:rPr>
                <w:rFonts w:ascii="Times New Roman" w:eastAsia="Times New Roman" w:hAnsi="Times New Roman"/>
              </w:rPr>
              <w:t>Demonstrate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social,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professional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and moral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responsibility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and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sensitivity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towards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252E1">
              <w:rPr>
                <w:rFonts w:ascii="Times New Roman" w:eastAsia="Times New Roman" w:hAnsi="Times New Roman"/>
              </w:rPr>
              <w:t>gender</w:t>
            </w:r>
            <w:proofErr w:type="spellEnd"/>
            <w:r w:rsidRPr="004252E1">
              <w:rPr>
                <w:rFonts w:ascii="Times New Roman" w:eastAsia="Times New Roman" w:hAnsi="Times New Roman"/>
              </w:rPr>
              <w:t xml:space="preserve"> and race issues</w:t>
            </w:r>
          </w:p>
          <w:p w14:paraId="1A058CC0" w14:textId="374D47E2" w:rsidR="00235717" w:rsidRPr="00D1328C" w:rsidRDefault="00235717" w:rsidP="00CB70F2">
            <w:pPr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</w:tbl>
    <w:p w14:paraId="1CD0585D" w14:textId="77777777" w:rsidR="002079F7" w:rsidRPr="008E3985" w:rsidRDefault="002079F7" w:rsidP="008E39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rPr>
          <w:rFonts w:ascii="Calibri" w:eastAsia="Times New Roman" w:hAnsi="Calibri" w:cs="Arial"/>
          <w:b/>
          <w:color w:val="000000"/>
          <w:lang w:val="en-US"/>
        </w:rPr>
      </w:pPr>
      <w:r w:rsidRPr="008E3985"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p w14:paraId="7FDAAFCA" w14:textId="77777777" w:rsidR="002079F7" w:rsidRPr="003D33CF" w:rsidRDefault="002079F7" w:rsidP="002079F7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color w:val="000000"/>
        </w:rPr>
      </w:pPr>
    </w:p>
    <w:p w14:paraId="4A734185" w14:textId="7F27D51D" w:rsidR="002079F7" w:rsidRDefault="002079F7" w:rsidP="0050609A">
      <w:pPr>
        <w:rPr>
          <w:rFonts w:ascii="Times New Roman" w:eastAsia="Times New Roman" w:hAnsi="Times New Roman"/>
          <w:b/>
        </w:rPr>
      </w:pPr>
      <w:r w:rsidRPr="0050609A">
        <w:rPr>
          <w:rFonts w:ascii="Times New Roman" w:eastAsia="Times New Roman" w:hAnsi="Times New Roman"/>
          <w:b/>
        </w:rPr>
        <w:t xml:space="preserve">The course </w:t>
      </w:r>
      <w:r w:rsidR="00D26409" w:rsidRPr="0050609A">
        <w:rPr>
          <w:rFonts w:ascii="Times New Roman" w:eastAsia="Times New Roman" w:hAnsi="Times New Roman"/>
          <w:b/>
        </w:rPr>
        <w:t xml:space="preserve">content </w:t>
      </w:r>
      <w:proofErr w:type="spellStart"/>
      <w:r w:rsidR="00A24C68" w:rsidRPr="0050609A">
        <w:rPr>
          <w:rFonts w:ascii="Times New Roman" w:eastAsia="Times New Roman" w:hAnsi="Times New Roman"/>
          <w:b/>
        </w:rPr>
        <w:t>is</w:t>
      </w:r>
      <w:proofErr w:type="spellEnd"/>
      <w:r w:rsidR="00A24C68" w:rsidRPr="0050609A">
        <w:rPr>
          <w:rFonts w:ascii="Times New Roman" w:eastAsia="Times New Roman" w:hAnsi="Times New Roman"/>
          <w:b/>
        </w:rPr>
        <w:t xml:space="preserve"> </w:t>
      </w:r>
      <w:proofErr w:type="spellStart"/>
      <w:r w:rsidR="00470129" w:rsidRPr="0050609A">
        <w:rPr>
          <w:rFonts w:ascii="Times New Roman" w:eastAsia="Times New Roman" w:hAnsi="Times New Roman"/>
          <w:b/>
        </w:rPr>
        <w:t>taught</w:t>
      </w:r>
      <w:proofErr w:type="spellEnd"/>
      <w:r w:rsidR="006E06BF" w:rsidRPr="0050609A">
        <w:rPr>
          <w:rFonts w:ascii="Times New Roman" w:eastAsia="Times New Roman" w:hAnsi="Times New Roman"/>
          <w:b/>
        </w:rPr>
        <w:t xml:space="preserve"> </w:t>
      </w:r>
      <w:r w:rsidR="00213903" w:rsidRPr="0050609A">
        <w:rPr>
          <w:rFonts w:ascii="Times New Roman" w:eastAsia="Times New Roman" w:hAnsi="Times New Roman"/>
          <w:b/>
        </w:rPr>
        <w:t>over</w:t>
      </w:r>
      <w:r w:rsidRPr="0050609A">
        <w:rPr>
          <w:rFonts w:ascii="Times New Roman" w:eastAsia="Times New Roman" w:hAnsi="Times New Roman"/>
          <w:b/>
        </w:rPr>
        <w:t xml:space="preserve"> </w:t>
      </w:r>
      <w:r w:rsidR="006E06BF" w:rsidRPr="0050609A">
        <w:rPr>
          <w:rFonts w:ascii="Times New Roman" w:eastAsia="Times New Roman" w:hAnsi="Times New Roman"/>
          <w:b/>
        </w:rPr>
        <w:t xml:space="preserve">a </w:t>
      </w:r>
      <w:r w:rsidRPr="0050609A">
        <w:rPr>
          <w:rFonts w:ascii="Times New Roman" w:eastAsia="Times New Roman" w:hAnsi="Times New Roman"/>
          <w:b/>
        </w:rPr>
        <w:t>13</w:t>
      </w:r>
      <w:r w:rsidR="006E06BF" w:rsidRPr="0050609A">
        <w:rPr>
          <w:rFonts w:ascii="Times New Roman" w:eastAsia="Times New Roman" w:hAnsi="Times New Roman"/>
          <w:b/>
        </w:rPr>
        <w:t>-week</w:t>
      </w:r>
      <w:r w:rsidRPr="0050609A">
        <w:rPr>
          <w:rFonts w:ascii="Times New Roman" w:eastAsia="Times New Roman" w:hAnsi="Times New Roman"/>
          <w:b/>
        </w:rPr>
        <w:t xml:space="preserve"> </w:t>
      </w:r>
      <w:proofErr w:type="spellStart"/>
      <w:r w:rsidRPr="0050609A">
        <w:rPr>
          <w:rFonts w:ascii="Times New Roman" w:eastAsia="Times New Roman" w:hAnsi="Times New Roman"/>
          <w:b/>
        </w:rPr>
        <w:t>semester</w:t>
      </w:r>
      <w:proofErr w:type="spellEnd"/>
      <w:r w:rsidR="00D26409" w:rsidRPr="0050609A">
        <w:rPr>
          <w:rFonts w:ascii="Times New Roman" w:eastAsia="Times New Roman" w:hAnsi="Times New Roman"/>
          <w:b/>
        </w:rPr>
        <w:t>.</w:t>
      </w:r>
    </w:p>
    <w:p w14:paraId="3627C1D5" w14:textId="77777777" w:rsidR="004252E1" w:rsidRPr="0050609A" w:rsidRDefault="004252E1" w:rsidP="0050609A">
      <w:pPr>
        <w:rPr>
          <w:rFonts w:ascii="Times New Roman" w:eastAsia="Times New Roman" w:hAnsi="Times New Roman"/>
          <w:b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2079F7" w:rsidRPr="003D33CF" w14:paraId="7767CDB9" w14:textId="77777777" w:rsidTr="00B767CF">
        <w:tc>
          <w:tcPr>
            <w:tcW w:w="8472" w:type="dxa"/>
          </w:tcPr>
          <w:p w14:paraId="492635F2" w14:textId="1F0866E6" w:rsidR="00A13F24" w:rsidRDefault="00A13F24" w:rsidP="00D26409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8F43DC" w14:textId="77777777" w:rsidR="009517EE" w:rsidRDefault="009517EE" w:rsidP="00D26409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1D2AFA" w14:textId="294CF5B5" w:rsidR="00871223" w:rsidRPr="009C2368" w:rsidRDefault="00871223" w:rsidP="00B767CF">
            <w:pPr>
              <w:spacing w:line="360" w:lineRule="auto"/>
              <w:rPr>
                <w:rFonts w:ascii="Arial" w:hAnsi="Arial" w:cs="Arial"/>
                <w:iCs/>
                <w:color w:val="000000"/>
              </w:rPr>
            </w:pP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1/ Introduction : </w:t>
            </w:r>
            <w:r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20th century American </w:t>
            </w:r>
            <w:proofErr w:type="spellStart"/>
            <w:r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Theatre</w:t>
            </w:r>
            <w:proofErr w:type="spellEnd"/>
            <w:r w:rsidRPr="009C2368">
              <w:rPr>
                <w:rFonts w:ascii="Arial" w:hAnsi="Arial" w:cs="Arial"/>
                <w:iCs/>
                <w:color w:val="000000"/>
              </w:rPr>
              <w:t xml:space="preserve"> </w:t>
            </w:r>
          </w:p>
          <w:p w14:paraId="604B8880" w14:textId="11C6AF34" w:rsidR="00B767CF" w:rsidRPr="009C2368" w:rsidRDefault="00871223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2/</w:t>
            </w:r>
            <w:r w:rsidR="004D4A8E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76092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Eugene O’Neill</w:t>
            </w:r>
            <w:r w:rsidR="00B941C8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76092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C207B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</w:t>
            </w:r>
            <w:proofErr w:type="spellStart"/>
            <w:r w:rsidR="00C207B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God’s</w:t>
            </w:r>
            <w:proofErr w:type="spellEnd"/>
            <w:r w:rsidR="00C207B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207B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Chillun</w:t>
            </w:r>
            <w:proofErr w:type="spellEnd"/>
            <w:r w:rsidR="00C207B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Got </w:t>
            </w:r>
            <w:r w:rsid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Wings</w:t>
            </w:r>
            <w:r w:rsidR="00D67C1F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(1924)</w:t>
            </w:r>
          </w:p>
          <w:p w14:paraId="4B92BE99" w14:textId="4D524437" w:rsidR="00C76092" w:rsidRPr="009C2368" w:rsidRDefault="00C76092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3/</w:t>
            </w:r>
            <w:r w:rsidR="004D4A8E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Tennesse</w:t>
            </w:r>
            <w:r w:rsidR="004452EE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Williams</w:t>
            </w:r>
            <w:r w:rsidR="00B941C8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 w:rsidR="000B0EFF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B0EFF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Cat on a Hot Tin Roof </w:t>
            </w:r>
            <w:r w:rsidR="00D67C1F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(1955)</w:t>
            </w:r>
          </w:p>
          <w:p w14:paraId="6FCD0FBC" w14:textId="0B6F7117" w:rsidR="00C76092" w:rsidRPr="009C2368" w:rsidRDefault="00C76092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4/Arthur Miller</w:t>
            </w:r>
            <w:r w:rsidR="00B941C8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 w:rsidR="000B0EFF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6399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</w:t>
            </w:r>
            <w:proofErr w:type="spellStart"/>
            <w:r w:rsidR="00C6399C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Crucible</w:t>
            </w:r>
            <w:proofErr w:type="spellEnd"/>
            <w:r w:rsidR="00C207BC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67C1F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(1953)</w:t>
            </w:r>
          </w:p>
          <w:p w14:paraId="256A8A42" w14:textId="48584F1F" w:rsidR="00C76092" w:rsidRPr="009C2368" w:rsidRDefault="00C76092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5/</w:t>
            </w:r>
            <w:r w:rsidR="004D4A8E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Edward </w:t>
            </w: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Albee</w:t>
            </w:r>
            <w:r w:rsidR="00B941C8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 w:rsidR="00C6399C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</w:t>
            </w:r>
            <w:proofErr w:type="spellStart"/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Death</w:t>
            </w:r>
            <w:proofErr w:type="spellEnd"/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</w:t>
            </w:r>
            <w:proofErr w:type="spellStart"/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Bessie</w:t>
            </w:r>
            <w:proofErr w:type="spellEnd"/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Smith (1959), The American </w:t>
            </w:r>
            <w:proofErr w:type="spellStart"/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Dream</w:t>
            </w:r>
            <w:proofErr w:type="spellEnd"/>
            <w:r w:rsidR="00297F27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(1961)</w:t>
            </w:r>
          </w:p>
          <w:p w14:paraId="4A5D8576" w14:textId="0C52A478" w:rsidR="00C76092" w:rsidRDefault="00C76092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6/</w:t>
            </w:r>
            <w:r w:rsidR="004D4A8E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66F50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African</w:t>
            </w:r>
            <w:proofErr w:type="spellEnd"/>
            <w:r w:rsidR="00766F50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American Performance : Traditions</w:t>
            </w:r>
            <w:r w:rsidR="00766F50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="00766F50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Protest</w:t>
            </w:r>
            <w:proofErr w:type="spellEnd"/>
            <w:r w:rsidR="00766F50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/Performance </w:t>
            </w:r>
          </w:p>
          <w:p w14:paraId="6B783FFE" w14:textId="2CDE8478" w:rsidR="00766F50" w:rsidRPr="009C2368" w:rsidRDefault="00766F50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7/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Mid-Term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Exam :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Paper</w:t>
            </w:r>
          </w:p>
          <w:p w14:paraId="66843DD6" w14:textId="33C16B0A" w:rsidR="00C76092" w:rsidRPr="009C2368" w:rsidRDefault="00766F50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C76092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0A6784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Lorraine </w:t>
            </w:r>
            <w:proofErr w:type="spellStart"/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Hansberry</w:t>
            </w:r>
            <w:proofErr w:type="spellEnd"/>
            <w:r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: </w:t>
            </w:r>
            <w:r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Raisin in the Sun</w:t>
            </w:r>
            <w:r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(1959)</w:t>
            </w:r>
          </w:p>
          <w:p w14:paraId="6B8FFDCA" w14:textId="539F77C4" w:rsidR="00C76092" w:rsidRPr="009C2368" w:rsidRDefault="00766F50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C76092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D67C1F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Amiri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Baraka (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LeRoy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Jones) :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Dutchman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(1964)</w:t>
            </w:r>
          </w:p>
          <w:p w14:paraId="745A27BF" w14:textId="0FB3E83E" w:rsidR="00C76092" w:rsidRPr="009C2368" w:rsidRDefault="00766F50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C76092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091936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August Wilson : </w:t>
            </w:r>
            <w:r w:rsidR="00091936" w:rsidRPr="00091936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Fences</w:t>
            </w:r>
            <w:r w:rsidR="00091936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(1985)</w:t>
            </w:r>
          </w:p>
          <w:p w14:paraId="7762E151" w14:textId="7B9A91E7" w:rsidR="00C76092" w:rsidRPr="009C2368" w:rsidRDefault="00766F50" w:rsidP="00B767CF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C76092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DA643B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091936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Suzan</w:t>
            </w:r>
            <w:proofErr w:type="spellEnd"/>
            <w:r w:rsidR="00091936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-Lori Parks : </w:t>
            </w:r>
            <w:proofErr w:type="spellStart"/>
            <w:r w:rsidR="00091936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Topdog</w:t>
            </w:r>
            <w:proofErr w:type="spellEnd"/>
            <w:r w:rsidR="00091936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="00091936" w:rsidRPr="009C2368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Underdog</w:t>
            </w:r>
            <w:proofErr w:type="spellEnd"/>
            <w:r w:rsidR="00091936">
              <w:rPr>
                <w:rFonts w:ascii="Arial" w:hAnsi="Arial" w:cs="Arial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(2001)</w:t>
            </w:r>
          </w:p>
          <w:p w14:paraId="44812C4D" w14:textId="20F275D5" w:rsidR="00766F50" w:rsidRDefault="00766F50" w:rsidP="00DA643B">
            <w:pPr>
              <w:spacing w:line="360" w:lineRule="auto"/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9C2368" w:rsidRPr="009C2368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890F67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Project </w:t>
            </w:r>
            <w:proofErr w:type="spellStart"/>
            <w:r w:rsidR="00890F67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Presentions</w:t>
            </w:r>
            <w:proofErr w:type="spellEnd"/>
          </w:p>
          <w:p w14:paraId="0F4223E5" w14:textId="2A5321A0" w:rsidR="009517EE" w:rsidRPr="009C2368" w:rsidRDefault="00766F50" w:rsidP="00766F50">
            <w:pPr>
              <w:spacing w:line="360" w:lineRule="auto"/>
              <w:rPr>
                <w:rFonts w:ascii="Times New Roman" w:hAnsi="Times New Roman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13/ </w:t>
            </w:r>
            <w:proofErr w:type="spellStart"/>
            <w:r w:rsidR="00890F67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Revision</w:t>
            </w:r>
            <w:proofErr w:type="spellEnd"/>
            <w:r w:rsidR="00890F67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/Q&amp;</w:t>
            </w:r>
            <w:r w:rsidR="00091936">
              <w:rPr>
                <w:rFonts w:ascii="Arial" w:hAnsi="Arial" w:cs="Arial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</w:tr>
    </w:tbl>
    <w:p w14:paraId="644C21A0" w14:textId="77777777" w:rsidR="002079F7" w:rsidRPr="008E3985" w:rsidRDefault="002079F7" w:rsidP="008E39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rPr>
          <w:rFonts w:ascii="Calibri" w:eastAsia="Times New Roman" w:hAnsi="Calibri" w:cs="Arial"/>
          <w:b/>
          <w:color w:val="000000"/>
          <w:lang w:val="en-US"/>
        </w:rPr>
      </w:pPr>
      <w:r w:rsidRPr="008E3985">
        <w:rPr>
          <w:rFonts w:ascii="Calibri" w:eastAsia="Times New Roman" w:hAnsi="Calibri" w:cs="Arial"/>
          <w:b/>
          <w:color w:val="000000"/>
          <w:lang w:val="en-US"/>
        </w:rPr>
        <w:t>TEACHING AND LEARNING METHODS -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2079F7" w:rsidRPr="003D33CF" w14:paraId="57177C1F" w14:textId="77777777" w:rsidTr="00B767CF">
        <w:tc>
          <w:tcPr>
            <w:tcW w:w="3306" w:type="dxa"/>
            <w:shd w:val="clear" w:color="auto" w:fill="DDD9C3"/>
          </w:tcPr>
          <w:p w14:paraId="57B2D4DC" w14:textId="77777777" w:rsidR="002079F7" w:rsidRPr="00AA762A" w:rsidRDefault="002079F7" w:rsidP="00AA762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>TEACHING METHOD</w:t>
            </w: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029CDEAE" w14:textId="4349541E" w:rsidR="002079F7" w:rsidRPr="003D33CF" w:rsidRDefault="003F3C5C" w:rsidP="00B767CF">
            <w:pPr>
              <w:rPr>
                <w:rFonts w:ascii="Arial" w:hAnsi="Arial" w:cs="Arial"/>
                <w:i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  <w:szCs w:val="22"/>
              </w:rPr>
              <w:t>Face</w:t>
            </w:r>
            <w:r w:rsidR="002A289D">
              <w:rPr>
                <w:rFonts w:ascii="Arial" w:hAnsi="Arial" w:cs="Arial"/>
                <w:iCs/>
                <w:color w:val="002060"/>
                <w:sz w:val="22"/>
                <w:szCs w:val="22"/>
                <w:lang w:val="el-GR"/>
              </w:rPr>
              <w:t>-</w:t>
            </w:r>
            <w:r>
              <w:rPr>
                <w:rFonts w:ascii="Arial" w:hAnsi="Arial" w:cs="Arial"/>
                <w:iCs/>
                <w:color w:val="002060"/>
                <w:sz w:val="22"/>
                <w:szCs w:val="22"/>
              </w:rPr>
              <w:t>to</w:t>
            </w:r>
            <w:r w:rsidR="002A289D">
              <w:rPr>
                <w:rFonts w:ascii="Arial" w:hAnsi="Arial" w:cs="Arial"/>
                <w:iCs/>
                <w:color w:val="002060"/>
                <w:sz w:val="22"/>
                <w:szCs w:val="22"/>
                <w:lang w:val="el-GR"/>
              </w:rPr>
              <w:t>-</w:t>
            </w:r>
            <w:r>
              <w:rPr>
                <w:rFonts w:ascii="Arial" w:hAnsi="Arial" w:cs="Arial"/>
                <w:iCs/>
                <w:color w:val="002060"/>
                <w:sz w:val="22"/>
                <w:szCs w:val="22"/>
              </w:rPr>
              <w:t>Face</w:t>
            </w:r>
          </w:p>
        </w:tc>
      </w:tr>
      <w:tr w:rsidR="002079F7" w:rsidRPr="003D33CF" w14:paraId="5676DD1A" w14:textId="77777777" w:rsidTr="00B767CF">
        <w:tc>
          <w:tcPr>
            <w:tcW w:w="3306" w:type="dxa"/>
            <w:shd w:val="clear" w:color="auto" w:fill="DDD9C3"/>
          </w:tcPr>
          <w:p w14:paraId="3B0192F9" w14:textId="77777777" w:rsidR="002079F7" w:rsidRPr="00AA762A" w:rsidRDefault="002079F7" w:rsidP="00AA762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USE OF INFORMATION AND COMMUNICATION TECHNOLOGIES</w:t>
            </w: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46701F8A" w14:textId="320C8D0A" w:rsidR="002079F7" w:rsidRPr="003D33CF" w:rsidRDefault="003F3C5C" w:rsidP="00B767CF">
            <w:pPr>
              <w:spacing w:line="264" w:lineRule="auto"/>
              <w:ind w:right="254"/>
              <w:jc w:val="both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Yes</w:t>
            </w:r>
          </w:p>
        </w:tc>
      </w:tr>
      <w:tr w:rsidR="002079F7" w:rsidRPr="003D33CF" w14:paraId="33EDB699" w14:textId="77777777" w:rsidTr="00B767CF">
        <w:tc>
          <w:tcPr>
            <w:tcW w:w="3306" w:type="dxa"/>
            <w:shd w:val="clear" w:color="auto" w:fill="DDD9C3"/>
          </w:tcPr>
          <w:p w14:paraId="290D24D5" w14:textId="77777777" w:rsidR="002079F7" w:rsidRPr="00AA762A" w:rsidRDefault="002079F7" w:rsidP="00AA762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TEACHING STRUCTURE</w:t>
            </w:r>
          </w:p>
          <w:p w14:paraId="784AD8EA" w14:textId="77777777" w:rsidR="002079F7" w:rsidRPr="00AA762A" w:rsidRDefault="002079F7" w:rsidP="00AA762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5"/>
              <w:gridCol w:w="1725"/>
            </w:tblGrid>
            <w:tr w:rsidR="002079F7" w:rsidRPr="003D33CF" w14:paraId="4553B8A0" w14:textId="77777777" w:rsidTr="00B767CF">
              <w:tc>
                <w:tcPr>
                  <w:tcW w:w="3215" w:type="dxa"/>
                  <w:shd w:val="clear" w:color="auto" w:fill="DDD9C3"/>
                  <w:vAlign w:val="center"/>
                </w:tcPr>
                <w:p w14:paraId="6A708B88" w14:textId="77777777" w:rsidR="002079F7" w:rsidRPr="00AA762A" w:rsidRDefault="002079F7" w:rsidP="00AA762A">
                  <w:pPr>
                    <w:rPr>
                      <w:rFonts w:asciiTheme="majorHAnsi" w:eastAsia="Times New Roman" w:hAnsiTheme="majorHAnsi" w:cstheme="majorHAnsi"/>
                      <w:b/>
                      <w:sz w:val="20"/>
                      <w:szCs w:val="20"/>
                    </w:rPr>
                  </w:pPr>
                  <w:r w:rsidRPr="00AA762A">
                    <w:rPr>
                      <w:rFonts w:asciiTheme="majorHAnsi" w:eastAsia="Times New Roman" w:hAnsiTheme="majorHAnsi" w:cstheme="majorHAnsi"/>
                      <w:b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1725" w:type="dxa"/>
                  <w:shd w:val="clear" w:color="auto" w:fill="DDD9C3"/>
                  <w:vAlign w:val="center"/>
                </w:tcPr>
                <w:p w14:paraId="7AA5CA6D" w14:textId="77777777" w:rsidR="002079F7" w:rsidRPr="00AA762A" w:rsidRDefault="002079F7" w:rsidP="00AA762A">
                  <w:pPr>
                    <w:rPr>
                      <w:rFonts w:asciiTheme="majorHAnsi" w:eastAsia="Times New Roman" w:hAnsiTheme="majorHAnsi" w:cstheme="majorHAnsi"/>
                      <w:b/>
                      <w:sz w:val="20"/>
                      <w:szCs w:val="20"/>
                    </w:rPr>
                  </w:pPr>
                  <w:r w:rsidRPr="00AA762A">
                    <w:rPr>
                      <w:rFonts w:asciiTheme="majorHAnsi" w:eastAsia="Times New Roman" w:hAnsiTheme="majorHAnsi" w:cstheme="majorHAnsi"/>
                      <w:b/>
                      <w:sz w:val="20"/>
                      <w:szCs w:val="20"/>
                    </w:rPr>
                    <w:t>SEMESTER WORKLOAD</w:t>
                  </w:r>
                </w:p>
              </w:tc>
            </w:tr>
            <w:tr w:rsidR="002079F7" w:rsidRPr="003D33CF" w14:paraId="3333409E" w14:textId="77777777" w:rsidTr="00B767CF">
              <w:tc>
                <w:tcPr>
                  <w:tcW w:w="3215" w:type="dxa"/>
                </w:tcPr>
                <w:p w14:paraId="37DEA3DF" w14:textId="77777777" w:rsidR="002079F7" w:rsidRPr="00AA762A" w:rsidRDefault="002079F7" w:rsidP="00B767C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 xml:space="preserve">LECTURES </w:t>
                  </w:r>
                </w:p>
              </w:tc>
              <w:tc>
                <w:tcPr>
                  <w:tcW w:w="1725" w:type="dxa"/>
                </w:tcPr>
                <w:p w14:paraId="7341825E" w14:textId="0A4DBD98" w:rsidR="002079F7" w:rsidRPr="003078D0" w:rsidRDefault="00F14C0E" w:rsidP="00B767C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3</w:t>
                  </w:r>
                  <w:r w:rsidR="003078D0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l-GR"/>
                    </w:rPr>
                    <w:t>9</w:t>
                  </w:r>
                </w:p>
              </w:tc>
            </w:tr>
            <w:tr w:rsidR="002079F7" w:rsidRPr="003D33CF" w14:paraId="18CEBCAC" w14:textId="77777777" w:rsidTr="00B767CF">
              <w:tc>
                <w:tcPr>
                  <w:tcW w:w="3215" w:type="dxa"/>
                </w:tcPr>
                <w:p w14:paraId="5042B99A" w14:textId="77777777" w:rsidR="002079F7" w:rsidRPr="00AA762A" w:rsidRDefault="002079F7" w:rsidP="00B767C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INTERACTIVE TEACHING</w:t>
                  </w:r>
                </w:p>
              </w:tc>
              <w:tc>
                <w:tcPr>
                  <w:tcW w:w="1725" w:type="dxa"/>
                </w:tcPr>
                <w:p w14:paraId="2AD7185F" w14:textId="3BD74759" w:rsidR="002079F7" w:rsidRPr="003078D0" w:rsidRDefault="006E3441" w:rsidP="00B767C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l-GR"/>
                    </w:rPr>
                    <w:t>-</w:t>
                  </w:r>
                </w:p>
              </w:tc>
            </w:tr>
            <w:tr w:rsidR="002079F7" w:rsidRPr="003D33CF" w14:paraId="2541A382" w14:textId="77777777" w:rsidTr="00B767CF">
              <w:tc>
                <w:tcPr>
                  <w:tcW w:w="3215" w:type="dxa"/>
                </w:tcPr>
                <w:p w14:paraId="4E28C2E3" w14:textId="085F0381" w:rsidR="002079F7" w:rsidRPr="00A61973" w:rsidRDefault="002079F7" w:rsidP="00B767C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A</w:t>
                  </w:r>
                  <w:r w:rsidR="00A61973"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n-GB"/>
                    </w:rPr>
                    <w:t>SSIGNMENTS</w:t>
                  </w:r>
                </w:p>
              </w:tc>
              <w:tc>
                <w:tcPr>
                  <w:tcW w:w="1725" w:type="dxa"/>
                </w:tcPr>
                <w:p w14:paraId="0CC96558" w14:textId="377CA2F2" w:rsidR="002079F7" w:rsidRPr="006E3441" w:rsidRDefault="004044C0" w:rsidP="00B767C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l-GR"/>
                    </w:rPr>
                    <w:t>4</w:t>
                  </w:r>
                  <w:r w:rsidR="006E3441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1</w:t>
                  </w:r>
                </w:p>
              </w:tc>
            </w:tr>
            <w:tr w:rsidR="002079F7" w:rsidRPr="003D33CF" w14:paraId="154F2A96" w14:textId="77777777" w:rsidTr="00B767CF">
              <w:tc>
                <w:tcPr>
                  <w:tcW w:w="3215" w:type="dxa"/>
                </w:tcPr>
                <w:p w14:paraId="622A7117" w14:textId="77777777" w:rsidR="002079F7" w:rsidRPr="00AA762A" w:rsidRDefault="002079F7" w:rsidP="00B767C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INDEPENDENT STUDY</w:t>
                  </w:r>
                </w:p>
              </w:tc>
              <w:tc>
                <w:tcPr>
                  <w:tcW w:w="1725" w:type="dxa"/>
                </w:tcPr>
                <w:p w14:paraId="11416868" w14:textId="396E1128" w:rsidR="002079F7" w:rsidRPr="002079F7" w:rsidRDefault="006E3441" w:rsidP="00B767C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7</w:t>
                  </w:r>
                  <w:r w:rsidR="00A619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2079F7" w:rsidRPr="003D33CF" w14:paraId="325C066D" w14:textId="77777777" w:rsidTr="00B767CF">
              <w:tc>
                <w:tcPr>
                  <w:tcW w:w="3215" w:type="dxa"/>
                </w:tcPr>
                <w:p w14:paraId="192176F0" w14:textId="77777777" w:rsidR="002079F7" w:rsidRPr="00AA762A" w:rsidRDefault="002079F7" w:rsidP="00B767C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 xml:space="preserve">INVITED TALKS </w:t>
                  </w:r>
                  <w:r w:rsidR="00B767CF"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[…]</w:t>
                  </w:r>
                </w:p>
              </w:tc>
              <w:tc>
                <w:tcPr>
                  <w:tcW w:w="1725" w:type="dxa"/>
                </w:tcPr>
                <w:p w14:paraId="33DCA2BD" w14:textId="3877D699" w:rsidR="002079F7" w:rsidRPr="003F3C5C" w:rsidRDefault="003F3C5C" w:rsidP="00B767C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GB"/>
                    </w:rPr>
                    <w:t>-</w:t>
                  </w:r>
                </w:p>
              </w:tc>
            </w:tr>
            <w:tr w:rsidR="002079F7" w:rsidRPr="003D33CF" w14:paraId="0F410BE7" w14:textId="77777777" w:rsidTr="00B767CF">
              <w:tc>
                <w:tcPr>
                  <w:tcW w:w="3215" w:type="dxa"/>
                </w:tcPr>
                <w:p w14:paraId="0F6F4E4E" w14:textId="77777777" w:rsidR="002079F7" w:rsidRPr="00AA762A" w:rsidRDefault="002079F7" w:rsidP="00B767CF">
                  <w:pPr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</w:pPr>
                  <w:r w:rsidRPr="00AA762A">
                    <w:rPr>
                      <w:rFonts w:ascii="Calibri" w:hAnsi="Calibri" w:cs="Arial"/>
                      <w:color w:val="002060"/>
                      <w:sz w:val="20"/>
                      <w:szCs w:val="20"/>
                    </w:rPr>
                    <w:t>TOTAL CONTACT HOURS AND TRAINING</w:t>
                  </w:r>
                </w:p>
              </w:tc>
              <w:tc>
                <w:tcPr>
                  <w:tcW w:w="1725" w:type="dxa"/>
                  <w:vAlign w:val="center"/>
                </w:tcPr>
                <w:p w14:paraId="3C1BBD7C" w14:textId="4BE6601C" w:rsidR="002079F7" w:rsidRPr="00A61973" w:rsidRDefault="002079F7" w:rsidP="00B767CF">
                  <w:pPr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l-GR"/>
                    </w:rPr>
                  </w:pPr>
                  <w:r w:rsidRPr="00BF26A1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</w:t>
                  </w:r>
                  <w:r w:rsidR="00A61973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  <w:lang w:val="el-G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50</w:t>
                  </w:r>
                </w:p>
              </w:tc>
            </w:tr>
          </w:tbl>
          <w:p w14:paraId="4D7245D4" w14:textId="77777777" w:rsidR="002079F7" w:rsidRPr="003D33CF" w:rsidRDefault="002079F7" w:rsidP="00B767CF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2079F7" w:rsidRPr="003D33CF" w14:paraId="153B3FFD" w14:textId="77777777" w:rsidTr="00B767CF">
        <w:tc>
          <w:tcPr>
            <w:tcW w:w="3306" w:type="dxa"/>
          </w:tcPr>
          <w:p w14:paraId="4182EA97" w14:textId="77777777" w:rsidR="002079F7" w:rsidRPr="00AA762A" w:rsidRDefault="002079F7" w:rsidP="00AA762A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A762A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EVALUATION OF STUDENTS</w:t>
            </w:r>
          </w:p>
          <w:p w14:paraId="566E88FB" w14:textId="77777777" w:rsidR="002079F7" w:rsidRPr="003D33CF" w:rsidRDefault="002079F7" w:rsidP="00B767CF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135A1C55" w14:textId="0E766D4B" w:rsidR="00B767CF" w:rsidRDefault="00890F67" w:rsidP="00B767CF">
            <w:pPr>
              <w:spacing w:before="6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In class Attendance/participation : 10%</w:t>
            </w:r>
          </w:p>
          <w:p w14:paraId="59B6FA73" w14:textId="378D97DC" w:rsidR="00B767CF" w:rsidRDefault="00890F67" w:rsidP="00B767CF">
            <w:pPr>
              <w:spacing w:before="6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Réponse</w:t>
            </w:r>
            <w:r w:rsidR="00A24C6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Paper</w:t>
            </w:r>
            <w:r w:rsidR="00A24C6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 : </w:t>
            </w:r>
            <w:r w:rsidR="00766F50">
              <w:rPr>
                <w:rFonts w:ascii="Arial" w:hAnsi="Arial" w:cs="Arial"/>
                <w:iCs/>
                <w:color w:val="000000"/>
                <w:sz w:val="22"/>
                <w:szCs w:val="22"/>
              </w:rPr>
              <w:t>4</w:t>
            </w:r>
            <w:r w:rsidR="00C80F6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</w:t>
            </w:r>
            <w:r w:rsidR="00A24C6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%</w:t>
            </w:r>
            <w:r w:rsidR="00C26A7B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</w:p>
          <w:p w14:paraId="09827D78" w14:textId="0A4323F8" w:rsidR="003F3C5C" w:rsidRDefault="00890F67" w:rsidP="00B767CF">
            <w:pPr>
              <w:spacing w:before="6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Final Essay</w:t>
            </w:r>
            <w:r w:rsidR="003F3C5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5</w:t>
            </w:r>
            <w:r w:rsidR="00C80F6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0</w:t>
            </w:r>
            <w:r w:rsidR="009C236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3F3C5C">
              <w:rPr>
                <w:rFonts w:ascii="Arial" w:hAnsi="Arial" w:cs="Arial"/>
                <w:iCs/>
                <w:color w:val="000000"/>
                <w:sz w:val="22"/>
                <w:szCs w:val="22"/>
              </w:rPr>
              <w:t>%</w:t>
            </w:r>
          </w:p>
          <w:p w14:paraId="22F886D3" w14:textId="7587FB5F" w:rsidR="002079F7" w:rsidRDefault="002079F7" w:rsidP="00B767CF">
            <w:pPr>
              <w:spacing w:before="6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7C23F897" w14:textId="77777777" w:rsidR="00CB70F2" w:rsidRDefault="00CB70F2" w:rsidP="00B767CF">
            <w:pPr>
              <w:spacing w:before="6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30BE727F" w14:textId="33591915" w:rsidR="00CB70F2" w:rsidRPr="002079F7" w:rsidRDefault="00CB70F2" w:rsidP="00B767CF">
            <w:pPr>
              <w:spacing w:before="6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</w:tbl>
    <w:p w14:paraId="2271B43E" w14:textId="7B9BF3D5" w:rsidR="00CB70F2" w:rsidRPr="00CB70F2" w:rsidRDefault="002079F7" w:rsidP="00CB70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rPr>
          <w:rFonts w:ascii="Calibri" w:eastAsia="Times New Roman" w:hAnsi="Calibri" w:cs="Arial"/>
          <w:b/>
          <w:color w:val="000000"/>
          <w:lang w:val="en-US"/>
        </w:rPr>
      </w:pPr>
      <w:r w:rsidRPr="008E3985">
        <w:rPr>
          <w:rFonts w:ascii="Calibri" w:eastAsia="Times New Roman" w:hAnsi="Calibri" w:cs="Arial"/>
          <w:b/>
          <w:color w:val="000000"/>
          <w:lang w:val="en-US"/>
        </w:rPr>
        <w:t>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2079F7" w:rsidRPr="003D33CF" w14:paraId="20ACB9CD" w14:textId="77777777" w:rsidTr="00B767CF">
        <w:tc>
          <w:tcPr>
            <w:tcW w:w="8472" w:type="dxa"/>
          </w:tcPr>
          <w:p w14:paraId="6DFE97A8" w14:textId="61032A2F" w:rsidR="002079F7" w:rsidRPr="006E3441" w:rsidRDefault="002079F7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E344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OFFICIAL BIBLIOGRAPHY </w:t>
            </w:r>
          </w:p>
          <w:p w14:paraId="51762FAE" w14:textId="3007D899" w:rsidR="0089676A" w:rsidRPr="006E3441" w:rsidRDefault="0089676A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EB94EF4" w14:textId="665520B1" w:rsidR="009517EE" w:rsidRPr="006E3441" w:rsidRDefault="009517EE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E3441">
              <w:rPr>
                <w:rFonts w:ascii="Arial" w:eastAsia="Times New Roman" w:hAnsi="Arial" w:cs="Arial"/>
                <w:b/>
                <w:sz w:val="22"/>
                <w:szCs w:val="22"/>
                <w:highlight w:val="yellow"/>
              </w:rPr>
              <w:t>Openlibrary.com</w:t>
            </w:r>
            <w:r w:rsidR="00B4251C" w:rsidRPr="006E3441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 w:rsidR="00B4251C" w:rsidRPr="006E3441">
              <w:rPr>
                <w:rFonts w:ascii="Arial" w:eastAsia="Times New Roman" w:hAnsi="Arial" w:cs="Arial"/>
                <w:b/>
                <w:sz w:val="22"/>
                <w:szCs w:val="22"/>
                <w:highlight w:val="yellow"/>
              </w:rPr>
              <w:t>zlibrary.com</w:t>
            </w:r>
          </w:p>
          <w:p w14:paraId="25CC7742" w14:textId="77777777" w:rsidR="009517EE" w:rsidRPr="006E3441" w:rsidRDefault="009517EE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60A0629" w14:textId="040D47C4" w:rsidR="0089676A" w:rsidRPr="006E3441" w:rsidRDefault="0089676A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hyperlink r:id="rId6" w:history="1">
              <w:r w:rsidRPr="006E3441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https://seatup.com/blog/history-of-black-theater-in-america/</w:t>
              </w:r>
            </w:hyperlink>
          </w:p>
          <w:p w14:paraId="64ED35B6" w14:textId="595CC905" w:rsidR="0008793F" w:rsidRPr="006E3441" w:rsidRDefault="0008793F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hyperlink r:id="rId7" w:tooltip="Christopher Bigsby" w:history="1">
              <w:r w:rsidRPr="006E3441">
                <w:rPr>
                  <w:rFonts w:ascii="Arial" w:eastAsia="Times New Roman" w:hAnsi="Arial" w:cs="Arial"/>
                  <w:color w:val="000000" w:themeColor="text1"/>
                  <w:sz w:val="22"/>
                  <w:szCs w:val="22"/>
                  <w:u w:val="single"/>
                  <w:lang w:val="en-GB" w:eastAsia="en-GB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Bigsby, Christopher</w:t>
              </w:r>
            </w:hyperlink>
            <w:r w:rsidRPr="006E344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(ed.) 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The Cambridge Companion to Arthur Miller</w:t>
            </w:r>
            <w:r w:rsid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 xml:space="preserve"> </w:t>
            </w:r>
            <w:r w:rsidR="00D40550"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(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1997</w:t>
            </w:r>
            <w:r w:rsidR="00D40550"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)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 xml:space="preserve"> </w:t>
            </w:r>
          </w:p>
          <w:p w14:paraId="5905EE6C" w14:textId="77777777" w:rsidR="0008793F" w:rsidRPr="006E3441" w:rsidRDefault="0008793F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23B524A" w14:textId="66B92557" w:rsidR="00871223" w:rsidRPr="006E3441" w:rsidRDefault="00871223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Black, Stephen A. </w:t>
            </w:r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Eugene O'Neill: Beyond </w:t>
            </w:r>
            <w:proofErr w:type="spellStart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Mourning</w:t>
            </w:r>
            <w:proofErr w:type="spellEnd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Tragedy</w:t>
            </w:r>
            <w:proofErr w:type="spellEnd"/>
            <w:r w:rsidR="00D40550"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="00D40550"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(2002)</w:t>
            </w:r>
          </w:p>
          <w:p w14:paraId="1F3E2757" w14:textId="77777777" w:rsidR="00871223" w:rsidRPr="006E3441" w:rsidRDefault="00871223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7DB2F4C5" w14:textId="5F111B9C" w:rsidR="00034191" w:rsidRPr="006E3441" w:rsidRDefault="00034191" w:rsidP="006E3441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Burke, Sally. </w:t>
            </w:r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American </w:t>
            </w:r>
            <w:proofErr w:type="spellStart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Feminist</w:t>
            </w:r>
            <w:proofErr w:type="spellEnd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Playwrights</w:t>
            </w:r>
            <w:proofErr w:type="spellEnd"/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  <w:r w:rsidR="006204C3"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(1996)</w:t>
            </w:r>
          </w:p>
          <w:p w14:paraId="32DB1AD0" w14:textId="77777777" w:rsidR="00AB66DA" w:rsidRPr="006E3441" w:rsidRDefault="00AB66DA" w:rsidP="006E3441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</w:p>
          <w:p w14:paraId="0C4E8B09" w14:textId="2B86A01C" w:rsidR="00AB66DA" w:rsidRPr="006E3441" w:rsidRDefault="00AB66DA" w:rsidP="006E3441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Carlson, Marvin</w:t>
            </w:r>
            <w:r w:rsidR="00D40550"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Performance: A Critical Introduction</w:t>
            </w:r>
            <w:r w:rsidR="00D40550"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 (1996)</w:t>
            </w:r>
          </w:p>
          <w:p w14:paraId="2DE8FB64" w14:textId="6577CD0E" w:rsidR="00AB66DA" w:rsidRPr="006E3441" w:rsidRDefault="00AB66DA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Fischer-Lichte, Erika</w:t>
            </w:r>
            <w:r w:rsidR="00D40550"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 xml:space="preserve">. 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The Transformative Power of Performance: A New Aesthetics</w:t>
            </w:r>
            <w:r w:rsidR="00D40550"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,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 xml:space="preserve"> </w:t>
            </w:r>
            <w:r w:rsidR="00D40550"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(2008)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 xml:space="preserve"> </w:t>
            </w:r>
          </w:p>
          <w:p w14:paraId="5E00F05F" w14:textId="45A023B5" w:rsidR="00AB66DA" w:rsidRPr="006E3441" w:rsidRDefault="00AB66DA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Fischer-Lichte, Erika; Arjomand, Minou. 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The Routledge Introduction to Theatre and Performance Studies</w:t>
            </w:r>
            <w:r w:rsidR="00D40550"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 xml:space="preserve"> </w:t>
            </w:r>
            <w:r w:rsidR="00D40550"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(2014)</w:t>
            </w:r>
          </w:p>
          <w:p w14:paraId="7158B435" w14:textId="723E4152" w:rsidR="0089676A" w:rsidRPr="006E3441" w:rsidRDefault="0089676A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 xml:space="preserve">Gross, Robert F., </w:t>
            </w:r>
            <w:r w:rsid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ed</w:t>
            </w:r>
            <w:proofErr w:type="spellEnd"/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.</w:t>
            </w:r>
            <w:r w:rsid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)</w:t>
            </w: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Tennessee Williams: A </w:t>
            </w:r>
            <w:proofErr w:type="spellStart"/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Casebook</w:t>
            </w:r>
            <w:proofErr w:type="spellEnd"/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 xml:space="preserve"> (2002)</w:t>
            </w:r>
          </w:p>
          <w:p w14:paraId="3E945DC0" w14:textId="77777777" w:rsidR="00CB1257" w:rsidRPr="006E3441" w:rsidRDefault="00CB1257" w:rsidP="006E3441">
            <w:pPr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</w:p>
          <w:p w14:paraId="7EAF6867" w14:textId="04959E73" w:rsidR="00CB1257" w:rsidRPr="006E3441" w:rsidRDefault="00CB1257" w:rsidP="006E3441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6E3441">
              <w:rPr>
                <w:rStyle w:val="surnam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Guillory</w:t>
            </w:r>
            <w:proofErr w:type="spellEnd"/>
            <w:r w:rsidRPr="006E3441">
              <w:rPr>
                <w:rStyle w:val="nam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, </w:t>
            </w:r>
            <w:r w:rsidRPr="006E3441">
              <w:rPr>
                <w:rStyle w:val="forenames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Elizabeth Brown</w:t>
            </w:r>
            <w:r w:rsidR="00D40550" w:rsidRPr="006E3441">
              <w:rPr>
                <w:rStyle w:val="forenames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  <w:r w:rsidRPr="006E344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Their</w:t>
            </w:r>
            <w:proofErr w:type="spellEnd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Place on the Stage: Black </w:t>
            </w:r>
            <w:proofErr w:type="spellStart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Women</w:t>
            </w:r>
            <w:proofErr w:type="spellEnd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Playwrights</w:t>
            </w:r>
            <w:proofErr w:type="spellEnd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in America</w:t>
            </w:r>
            <w:r w:rsidRPr="006E344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(</w:t>
            </w:r>
            <w:r w:rsidRPr="006E3441">
              <w:rPr>
                <w:rStyle w:val="year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1990</w:t>
            </w:r>
            <w:r w:rsidRPr="006E344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  <w:p w14:paraId="454576E7" w14:textId="77777777" w:rsidR="00CB1257" w:rsidRPr="006E3441" w:rsidRDefault="00CB1257" w:rsidP="006E3441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50731540" w14:textId="7AEC484A" w:rsidR="00CB1257" w:rsidRPr="006E3441" w:rsidRDefault="00CB1257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E3441">
              <w:rPr>
                <w:rStyle w:val="surnam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Hay</w:t>
            </w:r>
            <w:r w:rsidRPr="006E3441">
              <w:rPr>
                <w:rStyle w:val="nam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, </w:t>
            </w:r>
            <w:r w:rsidRPr="006E3441">
              <w:rPr>
                <w:rStyle w:val="forenames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Samuel A.</w:t>
            </w:r>
            <w:r w:rsidRPr="006E344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African</w:t>
            </w:r>
            <w:proofErr w:type="spellEnd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American </w:t>
            </w:r>
            <w:proofErr w:type="spellStart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Theatre</w:t>
            </w:r>
            <w:proofErr w:type="spellEnd"/>
            <w:r w:rsidRPr="006E3441">
              <w:rPr>
                <w:rStyle w:val="book-title"/>
                <w:rFonts w:ascii="Arial" w:hAnsi="Arial" w:cs="Arial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(1994)</w:t>
            </w:r>
          </w:p>
          <w:p w14:paraId="32C34368" w14:textId="75695AA9" w:rsidR="00C22C8C" w:rsidRPr="006E3441" w:rsidRDefault="00C22C8C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</w:pP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Krasner, David. 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American Drama 1945 – 2000: An Introduction</w:t>
            </w:r>
            <w:r w:rsid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 xml:space="preserve"> 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(2006)</w:t>
            </w:r>
          </w:p>
          <w:p w14:paraId="38434AAE" w14:textId="77777777" w:rsidR="00C22C8C" w:rsidRPr="006E3441" w:rsidRDefault="00C22C8C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</w:p>
          <w:p w14:paraId="2E2EC31E" w14:textId="65C7EED1" w:rsidR="00D40550" w:rsidRPr="006E3441" w:rsidRDefault="00C22C8C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lastRenderedPageBreak/>
              <w:t>Palmer, David, ed. </w:t>
            </w:r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Visions of Tragedy in Modern American Drama</w:t>
            </w: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="00D40550"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(</w:t>
            </w: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2018)</w:t>
            </w:r>
          </w:p>
          <w:p w14:paraId="451B9CC0" w14:textId="4221B7A5" w:rsidR="00D40550" w:rsidRPr="006E3441" w:rsidRDefault="0008793F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</w:pP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Shewey, Don</w:t>
            </w:r>
            <w:r w:rsidR="00D40550"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.</w:t>
            </w: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  <w:r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>Sam Shepard</w:t>
            </w:r>
            <w:r w:rsidR="00D40550" w:rsidRPr="006E3441">
              <w:rPr>
                <w:rFonts w:ascii="Arial" w:hAnsi="Arial" w:cs="Arial"/>
                <w:i/>
                <w:iCs/>
                <w:color w:val="202122"/>
                <w:sz w:val="22"/>
                <w:szCs w:val="22"/>
                <w:shd w:val="clear" w:color="auto" w:fill="FFFFFF"/>
              </w:rPr>
              <w:t xml:space="preserve"> (1997)</w:t>
            </w:r>
            <w:r w:rsidRPr="006E344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1088910" w14:textId="228F081D" w:rsidR="00C22C8C" w:rsidRPr="006E3441" w:rsidRDefault="00C22C8C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</w:rPr>
              <w:t>Shiach, Don. 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</w:rPr>
              <w:t>American Drama 1900–1990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</w:rPr>
              <w:t> (2000)</w:t>
            </w:r>
          </w:p>
          <w:p w14:paraId="767A1A34" w14:textId="64370BD6" w:rsidR="00034191" w:rsidRPr="006E3441" w:rsidRDefault="00034191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Watt, Stephen, and Gary A. Richardson. 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American Drama: Colonial to Contemporary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 (1994)</w:t>
            </w:r>
          </w:p>
          <w:p w14:paraId="222CABAD" w14:textId="41B7EC33" w:rsidR="00034191" w:rsidRPr="006E3441" w:rsidRDefault="00034191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proofErr w:type="spellStart"/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Weales</w:t>
            </w:r>
            <w:proofErr w:type="spellEnd"/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, Gerald Clifford. 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 xml:space="preserve">American </w:t>
            </w:r>
            <w:r w:rsid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D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rama since World War II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 (1962)</w:t>
            </w:r>
          </w:p>
          <w:p w14:paraId="129262CC" w14:textId="4BCAC2F1" w:rsidR="005D0560" w:rsidRPr="006E3441" w:rsidRDefault="0034085E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hyperlink r:id="rId8" w:history="1">
              <w:r w:rsidRPr="006E3441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val="en-GB" w:eastAsia="en-GB"/>
                </w:rPr>
                <w:t>https://www.nytimes.com/2022/10/05/theater/suzan-lori-parks.html</w:t>
              </w:r>
            </w:hyperlink>
          </w:p>
          <w:p w14:paraId="5D23D7BF" w14:textId="2ECDFFA3" w:rsidR="0034085E" w:rsidRPr="006E3441" w:rsidRDefault="0034085E" w:rsidP="006E344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</w:pP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 xml:space="preserve">(on Suzan-Lori Parks from </w:t>
            </w:r>
            <w:r w:rsidRPr="006E3441">
              <w:rPr>
                <w:rFonts w:ascii="Arial" w:eastAsia="Times New Roman" w:hAnsi="Arial" w:cs="Arial"/>
                <w:i/>
                <w:iCs/>
                <w:color w:val="202122"/>
                <w:sz w:val="22"/>
                <w:szCs w:val="22"/>
                <w:lang w:val="en-GB" w:eastAsia="en-GB"/>
              </w:rPr>
              <w:t>The New York Times</w:t>
            </w:r>
            <w:r w:rsidRPr="006E3441">
              <w:rPr>
                <w:rFonts w:ascii="Arial" w:eastAsia="Times New Roman" w:hAnsi="Arial" w:cs="Arial"/>
                <w:color w:val="202122"/>
                <w:sz w:val="22"/>
                <w:szCs w:val="22"/>
                <w:lang w:val="en-GB" w:eastAsia="en-GB"/>
              </w:rPr>
              <w:t>)</w:t>
            </w:r>
          </w:p>
          <w:p w14:paraId="6F0F126B" w14:textId="766FAAE1" w:rsidR="00B767CF" w:rsidRPr="006E3441" w:rsidRDefault="0089676A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hyperlink r:id="rId9" w:history="1">
              <w:r w:rsidRPr="006E344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http://tuftsobserver.org/the-power-of-performance-art-as-political-activism/</w:t>
              </w:r>
            </w:hyperlink>
          </w:p>
          <w:p w14:paraId="5DFCE8CE" w14:textId="77777777" w:rsidR="0089676A" w:rsidRPr="006E3441" w:rsidRDefault="0089676A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1737B4C" w14:textId="2E139FEF" w:rsidR="002079F7" w:rsidRDefault="002079F7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E344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EXTRA BIBLIOGRAPHY DURING SEMESTER LECTURES </w:t>
            </w:r>
          </w:p>
          <w:p w14:paraId="1526F824" w14:textId="77777777" w:rsidR="006E3441" w:rsidRPr="006E3441" w:rsidRDefault="006E3441" w:rsidP="006E3441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0B7F2C09" w14:textId="2623651F" w:rsidR="006E3441" w:rsidRPr="00766F50" w:rsidRDefault="00470129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E344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Course Lecture Notes</w:t>
            </w:r>
          </w:p>
          <w:p w14:paraId="367FB761" w14:textId="3728D8E5" w:rsidR="00B767CF" w:rsidRPr="006E3441" w:rsidRDefault="00B767CF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</w:t>
            </w:r>
            <w:r w:rsidR="008E3985"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above</w:t>
            </w:r>
            <w:r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information </w:t>
            </w:r>
            <w:r w:rsidR="002D68C0"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is</w:t>
            </w:r>
            <w:r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part of the Curriculum Outline</w:t>
            </w:r>
          </w:p>
          <w:p w14:paraId="5CAAE68B" w14:textId="77777777" w:rsidR="00B767CF" w:rsidRPr="006E3441" w:rsidRDefault="00B767CF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Department of Performing and Digital Arts, Faculty of Fine Arts, University of Peloponnese </w:t>
            </w:r>
          </w:p>
          <w:p w14:paraId="235B4853" w14:textId="77777777" w:rsidR="00B767CF" w:rsidRPr="006E3441" w:rsidRDefault="00B767CF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hyperlink r:id="rId10" w:history="1">
              <w:r w:rsidRPr="006E3441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www.pda.uop.gr</w:t>
              </w:r>
            </w:hyperlink>
          </w:p>
          <w:p w14:paraId="122E98E8" w14:textId="7F95852F" w:rsidR="002079F7" w:rsidRPr="006E3441" w:rsidRDefault="00B767CF" w:rsidP="006E344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© 202</w:t>
            </w:r>
            <w:r w:rsidR="00766F5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  <w:r w:rsidRPr="006E34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-202</w:t>
            </w:r>
            <w:r w:rsidR="00766F5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</w:p>
        </w:tc>
      </w:tr>
    </w:tbl>
    <w:p w14:paraId="1D60A5D2" w14:textId="77777777" w:rsidR="002079F7" w:rsidRPr="00B767CF" w:rsidRDefault="002079F7" w:rsidP="002079F7">
      <w:pPr>
        <w:rPr>
          <w:rFonts w:ascii="Times New Roman" w:eastAsia="Times New Roman" w:hAnsi="Times New Roman"/>
          <w:lang w:val="en-US"/>
        </w:rPr>
      </w:pPr>
    </w:p>
    <w:p w14:paraId="1FC6338C" w14:textId="77777777" w:rsidR="00B767CF" w:rsidRPr="00B767CF" w:rsidRDefault="00B767CF">
      <w:pPr>
        <w:rPr>
          <w:lang w:val="en-US"/>
        </w:rPr>
      </w:pPr>
    </w:p>
    <w:sectPr w:rsidR="00B767CF" w:rsidRPr="00B767CF" w:rsidSect="00532C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876"/>
    <w:multiLevelType w:val="multilevel"/>
    <w:tmpl w:val="856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932011"/>
    <w:multiLevelType w:val="hybridMultilevel"/>
    <w:tmpl w:val="B7D03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0F5C"/>
    <w:multiLevelType w:val="hybridMultilevel"/>
    <w:tmpl w:val="E822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791F"/>
    <w:multiLevelType w:val="multilevel"/>
    <w:tmpl w:val="F5C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51F13"/>
    <w:multiLevelType w:val="multilevel"/>
    <w:tmpl w:val="A5B8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00A17"/>
    <w:multiLevelType w:val="hybridMultilevel"/>
    <w:tmpl w:val="ADC4D1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25CEF"/>
    <w:multiLevelType w:val="multilevel"/>
    <w:tmpl w:val="27A8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F4D53"/>
    <w:multiLevelType w:val="multilevel"/>
    <w:tmpl w:val="6940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D7AF6"/>
    <w:multiLevelType w:val="multilevel"/>
    <w:tmpl w:val="FD6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87A9A"/>
    <w:multiLevelType w:val="multilevel"/>
    <w:tmpl w:val="7B74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60D18"/>
    <w:multiLevelType w:val="hybridMultilevel"/>
    <w:tmpl w:val="671058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F3244"/>
    <w:multiLevelType w:val="hybridMultilevel"/>
    <w:tmpl w:val="CA66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88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560930">
    <w:abstractNumId w:val="2"/>
  </w:num>
  <w:num w:numId="3" w16cid:durableId="1603606877">
    <w:abstractNumId w:val="10"/>
  </w:num>
  <w:num w:numId="4" w16cid:durableId="2066829931">
    <w:abstractNumId w:val="3"/>
  </w:num>
  <w:num w:numId="5" w16cid:durableId="583075060">
    <w:abstractNumId w:val="12"/>
  </w:num>
  <w:num w:numId="6" w16cid:durableId="1395346877">
    <w:abstractNumId w:val="11"/>
  </w:num>
  <w:num w:numId="7" w16cid:durableId="776870277">
    <w:abstractNumId w:val="1"/>
  </w:num>
  <w:num w:numId="8" w16cid:durableId="892305008">
    <w:abstractNumId w:val="6"/>
  </w:num>
  <w:num w:numId="9" w16cid:durableId="253246887">
    <w:abstractNumId w:val="8"/>
  </w:num>
  <w:num w:numId="10" w16cid:durableId="951672367">
    <w:abstractNumId w:val="9"/>
  </w:num>
  <w:num w:numId="11" w16cid:durableId="1079063102">
    <w:abstractNumId w:val="4"/>
  </w:num>
  <w:num w:numId="12" w16cid:durableId="93869986">
    <w:abstractNumId w:val="7"/>
  </w:num>
  <w:num w:numId="13" w16cid:durableId="612051639">
    <w:abstractNumId w:val="5"/>
  </w:num>
  <w:num w:numId="14" w16cid:durableId="195798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F7"/>
    <w:rsid w:val="000207D7"/>
    <w:rsid w:val="00034191"/>
    <w:rsid w:val="0008793F"/>
    <w:rsid w:val="00091936"/>
    <w:rsid w:val="00095ED6"/>
    <w:rsid w:val="000A6784"/>
    <w:rsid w:val="000B0EFF"/>
    <w:rsid w:val="000C3385"/>
    <w:rsid w:val="000C69B1"/>
    <w:rsid w:val="000C76AE"/>
    <w:rsid w:val="000F5658"/>
    <w:rsid w:val="000F6787"/>
    <w:rsid w:val="000F6D47"/>
    <w:rsid w:val="00104B54"/>
    <w:rsid w:val="00117D36"/>
    <w:rsid w:val="00123F3F"/>
    <w:rsid w:val="0012580C"/>
    <w:rsid w:val="0013029F"/>
    <w:rsid w:val="00143063"/>
    <w:rsid w:val="002079F7"/>
    <w:rsid w:val="00213903"/>
    <w:rsid w:val="00214A6C"/>
    <w:rsid w:val="00235717"/>
    <w:rsid w:val="00297F27"/>
    <w:rsid w:val="002A289D"/>
    <w:rsid w:val="002B25A9"/>
    <w:rsid w:val="002D68C0"/>
    <w:rsid w:val="003078D0"/>
    <w:rsid w:val="00312329"/>
    <w:rsid w:val="0034085E"/>
    <w:rsid w:val="00385ACF"/>
    <w:rsid w:val="003C32FE"/>
    <w:rsid w:val="003E28AF"/>
    <w:rsid w:val="003F3C5C"/>
    <w:rsid w:val="004044C0"/>
    <w:rsid w:val="004252E1"/>
    <w:rsid w:val="004333A4"/>
    <w:rsid w:val="004452EE"/>
    <w:rsid w:val="00457447"/>
    <w:rsid w:val="00470129"/>
    <w:rsid w:val="004A40EA"/>
    <w:rsid w:val="004D4A8E"/>
    <w:rsid w:val="0050609A"/>
    <w:rsid w:val="00522836"/>
    <w:rsid w:val="00532CDD"/>
    <w:rsid w:val="0053483C"/>
    <w:rsid w:val="00587797"/>
    <w:rsid w:val="0059116C"/>
    <w:rsid w:val="005D0560"/>
    <w:rsid w:val="005D0D46"/>
    <w:rsid w:val="005E7D8B"/>
    <w:rsid w:val="005F4C8C"/>
    <w:rsid w:val="006176F0"/>
    <w:rsid w:val="006204C3"/>
    <w:rsid w:val="006B47B5"/>
    <w:rsid w:val="006B7EFB"/>
    <w:rsid w:val="006D7323"/>
    <w:rsid w:val="006E06BF"/>
    <w:rsid w:val="006E3441"/>
    <w:rsid w:val="007008A0"/>
    <w:rsid w:val="00721C41"/>
    <w:rsid w:val="00766F50"/>
    <w:rsid w:val="007F11E6"/>
    <w:rsid w:val="00871223"/>
    <w:rsid w:val="00890F67"/>
    <w:rsid w:val="0089676A"/>
    <w:rsid w:val="008A1981"/>
    <w:rsid w:val="008A63B1"/>
    <w:rsid w:val="008E3985"/>
    <w:rsid w:val="0092361C"/>
    <w:rsid w:val="0094172F"/>
    <w:rsid w:val="00941D82"/>
    <w:rsid w:val="009517EE"/>
    <w:rsid w:val="00960EFE"/>
    <w:rsid w:val="00975B06"/>
    <w:rsid w:val="009A1110"/>
    <w:rsid w:val="009B053A"/>
    <w:rsid w:val="009C2368"/>
    <w:rsid w:val="009D196B"/>
    <w:rsid w:val="00A13F24"/>
    <w:rsid w:val="00A24C68"/>
    <w:rsid w:val="00A55096"/>
    <w:rsid w:val="00A61973"/>
    <w:rsid w:val="00AA762A"/>
    <w:rsid w:val="00AB66DA"/>
    <w:rsid w:val="00B07EC4"/>
    <w:rsid w:val="00B21B73"/>
    <w:rsid w:val="00B4048C"/>
    <w:rsid w:val="00B41128"/>
    <w:rsid w:val="00B4251C"/>
    <w:rsid w:val="00B44DB9"/>
    <w:rsid w:val="00B7258B"/>
    <w:rsid w:val="00B767CF"/>
    <w:rsid w:val="00B941C8"/>
    <w:rsid w:val="00BB3344"/>
    <w:rsid w:val="00BE4D23"/>
    <w:rsid w:val="00BF26A1"/>
    <w:rsid w:val="00C207BC"/>
    <w:rsid w:val="00C22C8C"/>
    <w:rsid w:val="00C26A7B"/>
    <w:rsid w:val="00C6399C"/>
    <w:rsid w:val="00C76092"/>
    <w:rsid w:val="00C80F6E"/>
    <w:rsid w:val="00C8545E"/>
    <w:rsid w:val="00CB1257"/>
    <w:rsid w:val="00CB70F2"/>
    <w:rsid w:val="00CD4079"/>
    <w:rsid w:val="00CD66F6"/>
    <w:rsid w:val="00D1328C"/>
    <w:rsid w:val="00D26409"/>
    <w:rsid w:val="00D40550"/>
    <w:rsid w:val="00D67C1F"/>
    <w:rsid w:val="00D7683D"/>
    <w:rsid w:val="00D90707"/>
    <w:rsid w:val="00D97E24"/>
    <w:rsid w:val="00DA643B"/>
    <w:rsid w:val="00DC5B1B"/>
    <w:rsid w:val="00DE7FC3"/>
    <w:rsid w:val="00DF170E"/>
    <w:rsid w:val="00E06B82"/>
    <w:rsid w:val="00E212B4"/>
    <w:rsid w:val="00E97B9B"/>
    <w:rsid w:val="00F14C0E"/>
    <w:rsid w:val="00F23234"/>
    <w:rsid w:val="00F67CD4"/>
    <w:rsid w:val="00FB3AB1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9587"/>
  <w15:chartTrackingRefBased/>
  <w15:docId w15:val="{156896B3-5DB2-4498-9667-88D6D4E5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F7"/>
    <w:rPr>
      <w:rFonts w:ascii="Cambria" w:eastAsia="MS Mincho" w:hAnsi="Cambria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079F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079F7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character" w:styleId="Emphasis">
    <w:name w:val="Emphasis"/>
    <w:uiPriority w:val="20"/>
    <w:qFormat/>
    <w:rsid w:val="002079F7"/>
    <w:rPr>
      <w:i/>
      <w:iCs/>
    </w:rPr>
  </w:style>
  <w:style w:type="paragraph" w:styleId="ListParagraph">
    <w:name w:val="List Paragraph"/>
    <w:basedOn w:val="Normal"/>
    <w:uiPriority w:val="34"/>
    <w:qFormat/>
    <w:rsid w:val="002079F7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767CF"/>
    <w:rPr>
      <w:color w:val="605E5C"/>
      <w:shd w:val="clear" w:color="auto" w:fill="E1DFDD"/>
    </w:rPr>
  </w:style>
  <w:style w:type="character" w:customStyle="1" w:styleId="name">
    <w:name w:val="name"/>
    <w:basedOn w:val="DefaultParagraphFont"/>
    <w:rsid w:val="00CB1257"/>
  </w:style>
  <w:style w:type="character" w:customStyle="1" w:styleId="surname">
    <w:name w:val="surname"/>
    <w:basedOn w:val="DefaultParagraphFont"/>
    <w:rsid w:val="00CB1257"/>
  </w:style>
  <w:style w:type="character" w:customStyle="1" w:styleId="forenames">
    <w:name w:val="forenames"/>
    <w:basedOn w:val="DefaultParagraphFont"/>
    <w:rsid w:val="00CB1257"/>
  </w:style>
  <w:style w:type="character" w:customStyle="1" w:styleId="book-title">
    <w:name w:val="book-title"/>
    <w:basedOn w:val="DefaultParagraphFont"/>
    <w:rsid w:val="00CB1257"/>
  </w:style>
  <w:style w:type="character" w:customStyle="1" w:styleId="publisher-loc">
    <w:name w:val="publisher-loc"/>
    <w:basedOn w:val="DefaultParagraphFont"/>
    <w:rsid w:val="00CB1257"/>
  </w:style>
  <w:style w:type="character" w:customStyle="1" w:styleId="year">
    <w:name w:val="year"/>
    <w:basedOn w:val="DefaultParagraphFont"/>
    <w:rsid w:val="00CB125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2/10/05/theater/suzan-lori-park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hristopher_Bigs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tup.com/blog/history-of-black-theater-in-americ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class.uop.gr/courses/PDA165/" TargetMode="External"/><Relationship Id="rId10" Type="http://schemas.openxmlformats.org/officeDocument/2006/relationships/hyperlink" Target="http://www.pda.uo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uftsobserver.org/the-power-of-performance-art-as-political-activ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Links>
    <vt:vector size="6" baseType="variant"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http://www.pda.uop.gr/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Varsam</cp:lastModifiedBy>
  <cp:revision>2</cp:revision>
  <dcterms:created xsi:type="dcterms:W3CDTF">2025-09-20T19:00:00Z</dcterms:created>
  <dcterms:modified xsi:type="dcterms:W3CDTF">2025-09-20T19:00:00Z</dcterms:modified>
</cp:coreProperties>
</file>