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C7" w:rsidRDefault="00C079C3">
      <w:r>
        <w:t xml:space="preserve">ΠΊΝΑΚΑΣ ΑΙΤΗΣΕΩΝ ΓΙΑ ΠΡΑΓΜΑΤΟΠΟΙΗΣΗ ΠΡΑΚΤΙΚΗΣ ΑΣΚΗΣΗΣ ΤΟΥ ΠΡΟΓΡΑΜΜΑΤΟΣ ΣΠΟΥΔΩΝ ΤΕΤΡΟ ΚΑΤΑ ΤΗΝ ΔΙΑΡΚΕΙΑ ΤΟΥ ΧΕΙΜΕΡΙΝΟΥ ΕΞΑΜΗΝΟΥ  ΤΟΥ ΑΚ ΕΤΟΥΣ 2022-2023 </w:t>
      </w:r>
    </w:p>
    <w:tbl>
      <w:tblPr>
        <w:tblW w:w="10221" w:type="dxa"/>
        <w:tblInd w:w="93" w:type="dxa"/>
        <w:tblLook w:val="04A0"/>
      </w:tblPr>
      <w:tblGrid>
        <w:gridCol w:w="920"/>
        <w:gridCol w:w="2214"/>
        <w:gridCol w:w="2410"/>
        <w:gridCol w:w="2976"/>
        <w:gridCol w:w="1701"/>
      </w:tblGrid>
      <w:tr w:rsidR="00C079C3" w:rsidRPr="00C079C3" w:rsidTr="00C079C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ΑΡΙΘ. ΜΗΤΡΩΟΥ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ΑΡΙΘ.ΠΡΩΤ. ΑΙΤΗΣΗΣ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ΦΟΡΕΑΣ ΠΡΑΚΤΙΚΗΣ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ΕΝΑΡΞΗ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109241442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1/927/30-09-2022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ΓΚΑΠ ΑΕ.Ε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10/1/2023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1/925/30-09-22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ΣΠΑΡΤΑ ΓΚΟΥΡΜΕ ΑΒΕΓΕΤ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1/924/30-09-2022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ΜΑΣΤΟΡΑΚΟΣ ΓΕΩΡΓΙΟΣ ΧΗΜΕΙΟ ΑΡΓΟΛΙΔΑΣ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1/923/30-09-2022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ΒΙΟΕΡΕΥΝΗΤΙΚΑ ΕΡΓΑΣΤΗΡΙΑ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1/12/2022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1/922/30-9-2022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ΙΩΝΙΚΗ ΣΦΟΛΙΑΤΑ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1/921/30-09-2022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Π.Γ ΝΙΚΑΣ ΜΟΝΟΠΡΟΣΩΠΗ ΑΒΕΕ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7/11/2022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ΑΚ17048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1/919/30-9-2022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ΒΡΥΩΝΗΣ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8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1/917/30-09-2022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Π.Γ ΝΙΚΑΣ ΜΟΝΟΠΡΟΣΩΠΗ ΑΒΕΕ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1/916/30-05-2022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ΓΙΩΤΗΣ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1/912/30-09-2022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Ε &amp; ΔΚΟΝΤΟΣ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1/913/30-09-2022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ΙΩΑΚΕΙΜΙΔΗΣ Α.Ε.Β.Ε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1/909/30-09-2022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ELPEN A.E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079C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2018128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1/908/30-09-2022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Π.Γ ΝΙΚΑΣ ΜΟΝΟΠΡΟΣΩΠΗ ΑΒΕΕ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1/901/29-09-2022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ΟΙΝΟΜΕΣΣΗΝΙΑΚΗ Α.Ε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1/900/29-09-2022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ΙΩΑΝΝΗΣ ΝΑΝΟΣ Κ ΣΙΑ ΑΕΒΕ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1/898/29-09-22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ΒΙΟΛΟΓΙΚΑ ΜΟΣΧΑΡΙΑ ΤΑΥΓΕΤΟΥ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1/897/2909-2022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ΓΝ ΚΑΛΑΜΑΤΑΣ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18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1/896/29-09-22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ΧΑΛΚΙΑΔΑΚΗΣ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1/895/29-09-2022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Γ ΚΑΡΑΓΓΕΛΗΣ ΚΑΙ ΣΙΑ Ο.Ε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1/893/29-2-2022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ΡΙΖΟΣΑΕΒΕ COSMECTORY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lastRenderedPageBreak/>
              <w:t>21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1/892/29-09-2022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EUROFINS ΕΡΓΑΣΤΗΡΙΑ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1/891/29-09-2022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VELTIA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1/883/28-09-2022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ΣΑΛΙΒΑΡΑΣ ΜΑΝΩΛΗΣ ΚΑΙ ΣΙΑ Ο.Ε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1/882/28-09-2022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ΣΑΛΙΒΑΡΑΣ ΜΑΝΩΛΗΣ ΚΑΙ ΣΙΑ Ο.Ε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1/881/27-09-2022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ΔΕΛΤΑ ΤΡΟΙΦΜΑ ΜΟΝΟΠΡΟΣΩΠΗ Α/Ε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1/878/27-09-2022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val="en-US" w:eastAsia="el-GR"/>
              </w:rPr>
              <w:t>LA VIEN EN ROSE DIMITRA KATSAFADOU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1/876/27-09-2022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ΜΕΑΤΚΑ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28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1/874/27-09-2022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ΦΑΓΕ ΕΛΛΑΔΑΣ ΒΙΟΜΗΧΑΝΙΑ ΓΑΛΑΚΤΟΣ ΜΟΝΟΠΡΟΣΩΠΗ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1/873/27-09-2022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ΑΡΚΑΔΙΚΑ ΧΗΜΙΚΑ ΕΡΓΑΣΤΗΡΙΑ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1/872/27-09-2022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ΤΣΑΠΟΥΡΝΙΩΤΗ ΑΓΓΕΛΙΚΗ ΓΕΩΡΓΙΟΣ Ο.Ε ΑΝΑΛΥΣΕΙΣ ΤΡΟΦΙΜΩΝ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1/870/27-09-2022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EUROFINS ΕΡΓΑΣΤΗΡΙΑ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12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1/867/26-09-2022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ΕΡΓΑΣΤΗΡΙΑ ΕΦΑΡΜΟΣΜΕΝΗΣ ΒΙΟΜΗΧΑΝΙΚΗΣ ΕΡΕΥΝΑΣ ΚΑΙ ΑΝΑΛΥΣΗΣ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1/860/23-0-22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ΣΥΔΙΠ ΕΠΕ ΕΡΓΑΝΑΛ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1/852/22-09-2022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ΦΟΥΝΤΟΠΡΟΜ ΑΝΩΝΥΜΗ ΕΜΠΟΡΙΚΗ ΕΤΑΙΡΕΙΑ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1/851/22-09-2022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ΓΚΑΠ Α.Ε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2017059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1/849/21-09-2022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ΑΓΡΟΤΙΚΗ ΒΙΟΜΗΧΑΝΙΑ ΜΕΣΣΗΝΙΑΣ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1/845/20-09-2022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EUROFINS ΕΡΓΑΣΤΗΡΙΑ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38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1/842/20-09-2022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ΣΚΟΥΡΑΣ ΟΙΝΟΑΜΠΕΛΟΥΡΓΙΚΗ ΑΓΡΟΤΟΥΡΙΣΤΙΚΗ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39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1/840/19-09-2022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ΑΦΟΙ ΧΑΣΙΚΟΥ ΑΕΒΕ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lastRenderedPageBreak/>
              <w:t>40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1/811/09-09-2022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EUROFINS ΕΡΓΑΣΤΗΡΙΑ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2016063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1/779/24-28-2022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ΓΙΩΤΗΣ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17/10/2022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1/885/28-09-2022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ΝΕΣΤΛΕ ΕΛΛΑΣ ΜΟΝΟΠΡΟΣΩΠΗ Α.Ε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  <w:tr w:rsidR="00C079C3" w:rsidRPr="00C079C3" w:rsidTr="00C079C3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1/915/30-09-2022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 xml:space="preserve">ΤΣΑΠΟΥΡΝΙΩΤΗ ΑΓΓΕΛΙΚΗ ΓΕΩΡΓΙΟΣ Ο.Ε ΑΝΑΛΥΣΕΙΣ ΤΡΟΦΙΜΩΝ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2018126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1/914/30-09-2022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ELPEN A.E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171436871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1/930/30-09-2022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ELPEN A.E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2014018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1/918/30-09-2022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ΔΑΟ ΠΕΡΙΦΕΡΕΙΑΣ ΛΑΡΙΣΑΣ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  <w:tr w:rsidR="00C079C3" w:rsidRPr="00C079C3" w:rsidTr="00C079C3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47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2013125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1/894/29-09-2022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C3" w:rsidRPr="00C079C3" w:rsidRDefault="00C079C3" w:rsidP="00C079C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ΠΕΡΙΦΕΡΕΙΑ ΠΕΛΟΠΟΝΝΗΣΟΥ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C3" w:rsidRPr="00C079C3" w:rsidRDefault="00C079C3" w:rsidP="00C079C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l-GR"/>
              </w:rPr>
            </w:pPr>
            <w:r w:rsidRPr="00C079C3">
              <w:rPr>
                <w:rFonts w:ascii="Calibri" w:eastAsia="Times New Roman" w:hAnsi="Calibri" w:cs="Arial"/>
                <w:color w:val="000000"/>
                <w:lang w:eastAsia="el-GR"/>
              </w:rPr>
              <w:t>ΜΗ ΑΠΟΔΕΚΤΗ</w:t>
            </w:r>
          </w:p>
        </w:tc>
      </w:tr>
    </w:tbl>
    <w:p w:rsidR="00C079C3" w:rsidRDefault="00C079C3" w:rsidP="00C079C3"/>
    <w:p w:rsidR="00FF2570" w:rsidRDefault="00FF2570" w:rsidP="00C079C3">
      <w:r>
        <w:t xml:space="preserve">Στην θέση έγγραφα έχει αναρτηθεί ο πίνακας με την αξιολόγηση των αιτήσεων που υποβάλλατε μέχρι και 30/09/2022 όσοι επιθυμούσατε να πραγματοποιήσετε την πρακτική σας άσκηση την περίοδο του χειμερινού εξαμήνου του  τρέχοντος ακαδημαϊκού έτους. Στον πίνακα υπάρχουν τέσσερις στήλες που η πρώτη αναγράφει τον αριθμό μητρώου του φοιτητή ή δεύτερη τον αριθμό πρωτοκόλλου της αίτησης  </w:t>
      </w:r>
      <w:r w:rsidR="00E74D40">
        <w:t xml:space="preserve">, η τρίτη τον φορέα που έχετε αιτηθεί να πραγματοποιήσετε την πρακτική σας και η τέταρτη την ημερομηνία έναρξης της πρακτικής για όσους εγκρίθηκαν ή  ότι η αίτηση είναι μη αποδεκτή . Οι μη αποδεκτές  αιτήσεις αφορούν την μη προσκόμιση βεβαίωση από φορέα ( οι υπ </w:t>
      </w:r>
      <w:proofErr w:type="spellStart"/>
      <w:r w:rsidR="00E74D40">
        <w:t>αριθμ</w:t>
      </w:r>
      <w:proofErr w:type="spellEnd"/>
      <w:r w:rsidR="00E74D40">
        <w:t xml:space="preserve"> 43,44,45,και 46) και μη εκπλήρωση των όρων πραγματοποίησης πρακτικής ή υπ </w:t>
      </w:r>
      <w:proofErr w:type="spellStart"/>
      <w:r w:rsidR="00E74D40">
        <w:t>αρίθμ</w:t>
      </w:r>
      <w:proofErr w:type="spellEnd"/>
      <w:r w:rsidR="00E74D40">
        <w:t xml:space="preserve"> 47 ( ολοκλήρωση μαθημάτων ειδικότητας ). </w:t>
      </w:r>
    </w:p>
    <w:p w:rsidR="00E74D40" w:rsidRDefault="00E74D40" w:rsidP="00C079C3">
      <w:r>
        <w:t xml:space="preserve">Για όποιους έχει αλλάξει άτι  ( πχ φορέας , ημερομηνία έναρξης , ύπαρξη βεβαίωση από φορέα κλπ) παρακαλείτε μέχρι την Δευτέρα 10/10/2022 να αποστείλει στην γραμματεία την αλλαγή που επιθυμεί ώστε να συνταχθούν οι συμβάσεις και να  σας αποσταλούν  εγκαίρως ώστε να τις καταθέσετε στον φορέα σας . </w:t>
      </w:r>
    </w:p>
    <w:p w:rsidR="00E74D40" w:rsidRDefault="00E74D40" w:rsidP="00C079C3">
      <w:r>
        <w:t xml:space="preserve">Ακόμη θα ήθελα να αποστείλετε όλοι όσοι θα ξεκινήσουν πρακτική τους , τον ΑΦΜ τους στην γραμματεία άμεσα. </w:t>
      </w:r>
    </w:p>
    <w:p w:rsidR="00E74D40" w:rsidRPr="00C079C3" w:rsidRDefault="00E74D40" w:rsidP="00C079C3"/>
    <w:sectPr w:rsidR="00E74D40" w:rsidRPr="00C079C3" w:rsidSect="00C079C3">
      <w:pgSz w:w="11906" w:h="16838"/>
      <w:pgMar w:top="1440" w:right="566" w:bottom="14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9C3"/>
    <w:rsid w:val="002718C7"/>
    <w:rsid w:val="00C079C3"/>
    <w:rsid w:val="00E74D40"/>
    <w:rsid w:val="00FF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F.KOUTROYM</dc:creator>
  <cp:lastModifiedBy>F.KOUTROYM</cp:lastModifiedBy>
  <cp:revision>2</cp:revision>
  <dcterms:created xsi:type="dcterms:W3CDTF">2022-10-07T18:04:00Z</dcterms:created>
  <dcterms:modified xsi:type="dcterms:W3CDTF">2022-10-07T18:22:00Z</dcterms:modified>
</cp:coreProperties>
</file>