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4.xml" ContentType="application/vnd.openxmlformats-officedocument.themeOverride+xml"/>
  <Override PartName="/word/theme/themeOverride26.xml" ContentType="application/vnd.openxmlformats-officedocument.themeOverride+xml"/>
  <Override PartName="/word/theme/themeOverride3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3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theme/themeOverride4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22.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27.xml" ContentType="application/vnd.openxmlformats-officedocument.themeOverride+xml"/>
  <Override PartName="/word/theme/themeOverride36.xml" ContentType="application/vnd.openxmlformats-officedocument.themeOverride+xml"/>
  <Override PartName="/word/charts/chart40.xml" ContentType="application/vnd.openxmlformats-officedocument.drawingml.chart+xml"/>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numbering.xml" ContentType="application/vnd.openxmlformats-officedocument.wordprocessingml.numbering+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3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2F3" w:rsidRDefault="006102F3" w:rsidP="006102F3">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ΠΕΡΙΕΧΟΜΕΝΑ</w:t>
      </w:r>
    </w:p>
    <w:p w:rsidR="006102F3" w:rsidRDefault="006102F3" w:rsidP="006102F3">
      <w:pPr>
        <w:spacing w:line="360" w:lineRule="auto"/>
        <w:jc w:val="both"/>
        <w:rPr>
          <w:rFonts w:ascii="Times New Roman" w:hAnsi="Times New Roman" w:cs="Times New Roman"/>
          <w:b/>
          <w:color w:val="000000" w:themeColor="text1"/>
          <w:sz w:val="28"/>
          <w:szCs w:val="28"/>
        </w:rPr>
      </w:pPr>
    </w:p>
    <w:p w:rsidR="006102F3" w:rsidRDefault="006102F3" w:rsidP="006102F3">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Ευχαριστίες………………………………………………………………..……….</w:t>
      </w:r>
    </w:p>
    <w:p w:rsidR="006102F3" w:rsidRDefault="006102F3" w:rsidP="006102F3">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Εισαγωγή………………………………………………………………….………..</w:t>
      </w:r>
    </w:p>
    <w:p w:rsidR="006102F3" w:rsidRPr="008F7C29" w:rsidRDefault="006102F3" w:rsidP="006102F3">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Περιεχόμενα………………………………………………………………..……….</w:t>
      </w:r>
    </w:p>
    <w:p w:rsidR="006102F3" w:rsidRDefault="006102F3" w:rsidP="006102F3">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1.1Ορισμός οίνου………………………………………………………..………….</w:t>
      </w:r>
    </w:p>
    <w:p w:rsidR="006102F3" w:rsidRDefault="006102F3" w:rsidP="006102F3">
      <w:pPr>
        <w:spacing w:line="360" w:lineRule="auto"/>
        <w:jc w:val="both"/>
        <w:rPr>
          <w:rStyle w:val="bold"/>
        </w:rPr>
      </w:pPr>
      <w:r>
        <w:rPr>
          <w:rStyle w:val="bold"/>
          <w:rFonts w:ascii="Times New Roman" w:hAnsi="Times New Roman" w:cs="Times New Roman"/>
          <w:b/>
          <w:color w:val="000000" w:themeColor="text1"/>
          <w:sz w:val="24"/>
          <w:szCs w:val="24"/>
        </w:rPr>
        <w:t xml:space="preserve">1.2 </w:t>
      </w:r>
      <w:r>
        <w:rPr>
          <w:rStyle w:val="rynqvb"/>
          <w:rFonts w:ascii="Times New Roman" w:hAnsi="Times New Roman" w:cs="Times New Roman"/>
          <w:b/>
          <w:sz w:val="24"/>
          <w:szCs w:val="24"/>
        </w:rPr>
        <w:t>Νομοθεσία Οίνου</w:t>
      </w:r>
      <w:r>
        <w:rPr>
          <w:rStyle w:val="bold"/>
          <w:rFonts w:ascii="Times New Roman" w:hAnsi="Times New Roman" w:cs="Times New Roman"/>
          <w:b/>
          <w:color w:val="000000" w:themeColor="text1"/>
          <w:sz w:val="24"/>
          <w:szCs w:val="24"/>
        </w:rPr>
        <w:t xml:space="preserve"> ……………………………………………………………….</w:t>
      </w:r>
    </w:p>
    <w:p w:rsidR="006102F3" w:rsidRPr="00BD7602" w:rsidRDefault="006102F3" w:rsidP="006102F3">
      <w:pPr>
        <w:spacing w:line="360" w:lineRule="auto"/>
        <w:jc w:val="both"/>
        <w:rPr>
          <w:rFonts w:ascii="Times New Roman" w:hAnsi="Times New Roman" w:cs="Times New Roman"/>
          <w:b/>
          <w:sz w:val="24"/>
          <w:szCs w:val="24"/>
        </w:rPr>
      </w:pPr>
      <w:r w:rsidRPr="00BD7602">
        <w:rPr>
          <w:rFonts w:ascii="Times New Roman" w:hAnsi="Times New Roman" w:cs="Times New Roman"/>
          <w:b/>
          <w:sz w:val="24"/>
          <w:szCs w:val="24"/>
        </w:rPr>
        <w:t>1.2.1 Κανονισμοί της ΕΕ και εθνικοί νόμοι για το κρασί</w:t>
      </w:r>
      <w:r>
        <w:rPr>
          <w:rFonts w:ascii="Times New Roman" w:hAnsi="Times New Roman" w:cs="Times New Roman"/>
          <w:b/>
          <w:sz w:val="24"/>
          <w:szCs w:val="24"/>
        </w:rPr>
        <w:t>…………………………</w:t>
      </w:r>
      <w:r w:rsidRPr="00BF3998">
        <w:rPr>
          <w:rFonts w:ascii="Times New Roman" w:hAnsi="Times New Roman" w:cs="Times New Roman"/>
          <w:b/>
          <w:sz w:val="24"/>
          <w:szCs w:val="24"/>
        </w:rPr>
        <w:t>.</w:t>
      </w:r>
      <w:r w:rsidRPr="00BD7602">
        <w:rPr>
          <w:rFonts w:ascii="Times New Roman" w:hAnsi="Times New Roman" w:cs="Times New Roman"/>
          <w:b/>
          <w:sz w:val="24"/>
          <w:szCs w:val="24"/>
        </w:rPr>
        <w:t xml:space="preserve"> </w:t>
      </w:r>
    </w:p>
    <w:p w:rsidR="006102F3" w:rsidRPr="00BD7602" w:rsidRDefault="006102F3" w:rsidP="006102F3">
      <w:pPr>
        <w:spacing w:line="360" w:lineRule="auto"/>
        <w:jc w:val="both"/>
        <w:rPr>
          <w:rFonts w:ascii="Times New Roman" w:hAnsi="Times New Roman" w:cs="Times New Roman"/>
          <w:b/>
          <w:sz w:val="24"/>
          <w:szCs w:val="24"/>
        </w:rPr>
      </w:pPr>
      <w:r w:rsidRPr="00BD7602">
        <w:rPr>
          <w:rFonts w:ascii="Times New Roman" w:hAnsi="Times New Roman" w:cs="Times New Roman"/>
          <w:b/>
          <w:sz w:val="24"/>
          <w:szCs w:val="24"/>
        </w:rPr>
        <w:t>1.2.2 Ταξινόμηση και επισήμανση</w:t>
      </w:r>
      <w:r w:rsidRPr="00BF3998">
        <w:rPr>
          <w:rFonts w:ascii="Times New Roman" w:hAnsi="Times New Roman" w:cs="Times New Roman"/>
          <w:b/>
          <w:sz w:val="24"/>
          <w:szCs w:val="24"/>
        </w:rPr>
        <w:t>…</w:t>
      </w:r>
      <w:r>
        <w:rPr>
          <w:rFonts w:ascii="Times New Roman" w:hAnsi="Times New Roman" w:cs="Times New Roman"/>
          <w:b/>
          <w:sz w:val="24"/>
          <w:szCs w:val="24"/>
        </w:rPr>
        <w:t>…</w:t>
      </w:r>
      <w:r w:rsidRPr="00BF3998">
        <w:rPr>
          <w:rFonts w:ascii="Times New Roman" w:hAnsi="Times New Roman" w:cs="Times New Roman"/>
          <w:b/>
          <w:sz w:val="24"/>
          <w:szCs w:val="24"/>
        </w:rPr>
        <w:t>……</w:t>
      </w:r>
      <w:r>
        <w:rPr>
          <w:rFonts w:ascii="Times New Roman" w:hAnsi="Times New Roman" w:cs="Times New Roman"/>
          <w:b/>
          <w:sz w:val="24"/>
          <w:szCs w:val="24"/>
        </w:rPr>
        <w:t>…………</w:t>
      </w:r>
      <w:r w:rsidRPr="00BF3998">
        <w:rPr>
          <w:rFonts w:ascii="Times New Roman" w:hAnsi="Times New Roman" w:cs="Times New Roman"/>
          <w:b/>
          <w:sz w:val="24"/>
          <w:szCs w:val="24"/>
        </w:rPr>
        <w:t>…</w:t>
      </w:r>
      <w:r>
        <w:rPr>
          <w:rFonts w:ascii="Times New Roman" w:hAnsi="Times New Roman" w:cs="Times New Roman"/>
          <w:b/>
          <w:sz w:val="24"/>
          <w:szCs w:val="24"/>
        </w:rPr>
        <w:t>…</w:t>
      </w:r>
      <w:r w:rsidRPr="00BF3998">
        <w:rPr>
          <w:rFonts w:ascii="Times New Roman" w:hAnsi="Times New Roman" w:cs="Times New Roman"/>
          <w:b/>
          <w:sz w:val="24"/>
          <w:szCs w:val="24"/>
        </w:rPr>
        <w:t>…</w:t>
      </w:r>
      <w:r>
        <w:rPr>
          <w:rFonts w:ascii="Times New Roman" w:hAnsi="Times New Roman" w:cs="Times New Roman"/>
          <w:b/>
          <w:sz w:val="24"/>
          <w:szCs w:val="24"/>
        </w:rPr>
        <w:t>……</w:t>
      </w:r>
      <w:r w:rsidRPr="00BF3998">
        <w:rPr>
          <w:rFonts w:ascii="Times New Roman" w:hAnsi="Times New Roman" w:cs="Times New Roman"/>
          <w:b/>
          <w:sz w:val="24"/>
          <w:szCs w:val="24"/>
        </w:rPr>
        <w:t>…</w:t>
      </w:r>
      <w:r>
        <w:rPr>
          <w:rFonts w:ascii="Times New Roman" w:hAnsi="Times New Roman" w:cs="Times New Roman"/>
          <w:b/>
          <w:sz w:val="24"/>
          <w:szCs w:val="24"/>
        </w:rPr>
        <w:t>…</w:t>
      </w:r>
      <w:r w:rsidRPr="00BF3998">
        <w:rPr>
          <w:rFonts w:ascii="Times New Roman" w:hAnsi="Times New Roman" w:cs="Times New Roman"/>
          <w:b/>
          <w:sz w:val="24"/>
          <w:szCs w:val="24"/>
        </w:rPr>
        <w:t>…</w:t>
      </w:r>
      <w:r>
        <w:rPr>
          <w:rFonts w:ascii="Times New Roman" w:hAnsi="Times New Roman" w:cs="Times New Roman"/>
          <w:b/>
          <w:sz w:val="24"/>
          <w:szCs w:val="24"/>
        </w:rPr>
        <w:t>………</w:t>
      </w:r>
      <w:r w:rsidRPr="00BF3998">
        <w:rPr>
          <w:rFonts w:ascii="Times New Roman" w:hAnsi="Times New Roman" w:cs="Times New Roman"/>
          <w:b/>
          <w:sz w:val="24"/>
          <w:szCs w:val="24"/>
        </w:rPr>
        <w:t>.</w:t>
      </w:r>
      <w:r w:rsidRPr="00BD7602">
        <w:rPr>
          <w:rFonts w:ascii="Times New Roman" w:hAnsi="Times New Roman" w:cs="Times New Roman"/>
          <w:b/>
          <w:sz w:val="24"/>
          <w:szCs w:val="24"/>
        </w:rPr>
        <w:t xml:space="preserve"> </w:t>
      </w:r>
    </w:p>
    <w:p w:rsidR="006102F3" w:rsidRPr="00BD7602" w:rsidRDefault="006102F3" w:rsidP="006102F3">
      <w:pPr>
        <w:spacing w:line="360" w:lineRule="auto"/>
        <w:jc w:val="both"/>
        <w:rPr>
          <w:rFonts w:ascii="Times New Roman" w:hAnsi="Times New Roman" w:cs="Times New Roman"/>
          <w:b/>
          <w:sz w:val="24"/>
          <w:szCs w:val="24"/>
        </w:rPr>
      </w:pPr>
      <w:r w:rsidRPr="00BD7602">
        <w:rPr>
          <w:rFonts w:ascii="Times New Roman" w:hAnsi="Times New Roman" w:cs="Times New Roman"/>
          <w:b/>
          <w:sz w:val="24"/>
          <w:szCs w:val="24"/>
        </w:rPr>
        <w:t>1.2.3 Ρυθμιζόμενες πτυχές</w:t>
      </w:r>
      <w:r w:rsidRPr="00BF3998">
        <w:rPr>
          <w:rFonts w:ascii="Times New Roman" w:hAnsi="Times New Roman" w:cs="Times New Roman"/>
          <w:b/>
          <w:sz w:val="24"/>
          <w:szCs w:val="24"/>
        </w:rPr>
        <w:t>…</w:t>
      </w:r>
      <w:r>
        <w:rPr>
          <w:rFonts w:ascii="Times New Roman" w:hAnsi="Times New Roman" w:cs="Times New Roman"/>
          <w:b/>
          <w:sz w:val="24"/>
          <w:szCs w:val="24"/>
        </w:rPr>
        <w:t>…</w:t>
      </w:r>
      <w:r w:rsidRPr="00BF3998">
        <w:rPr>
          <w:rFonts w:ascii="Times New Roman" w:hAnsi="Times New Roman" w:cs="Times New Roman"/>
          <w:b/>
          <w:sz w:val="24"/>
          <w:szCs w:val="24"/>
        </w:rPr>
        <w:t>…</w:t>
      </w:r>
      <w:r>
        <w:rPr>
          <w:rFonts w:ascii="Times New Roman" w:hAnsi="Times New Roman" w:cs="Times New Roman"/>
          <w:b/>
          <w:sz w:val="24"/>
          <w:szCs w:val="24"/>
        </w:rPr>
        <w:t>…………………</w:t>
      </w:r>
      <w:r w:rsidRPr="00BF3998">
        <w:rPr>
          <w:rFonts w:ascii="Times New Roman" w:hAnsi="Times New Roman" w:cs="Times New Roman"/>
          <w:b/>
          <w:sz w:val="24"/>
          <w:szCs w:val="24"/>
        </w:rPr>
        <w:t>…</w:t>
      </w:r>
      <w:r>
        <w:rPr>
          <w:rFonts w:ascii="Times New Roman" w:hAnsi="Times New Roman" w:cs="Times New Roman"/>
          <w:b/>
          <w:sz w:val="24"/>
          <w:szCs w:val="24"/>
        </w:rPr>
        <w:t>………</w:t>
      </w:r>
      <w:r w:rsidRPr="00BF3998">
        <w:rPr>
          <w:rFonts w:ascii="Times New Roman" w:hAnsi="Times New Roman" w:cs="Times New Roman"/>
          <w:b/>
          <w:sz w:val="24"/>
          <w:szCs w:val="24"/>
        </w:rPr>
        <w:t>…</w:t>
      </w:r>
      <w:r>
        <w:rPr>
          <w:rFonts w:ascii="Times New Roman" w:hAnsi="Times New Roman" w:cs="Times New Roman"/>
          <w:b/>
          <w:sz w:val="24"/>
          <w:szCs w:val="24"/>
        </w:rPr>
        <w:t>……</w:t>
      </w:r>
      <w:r w:rsidRPr="00BF3998">
        <w:rPr>
          <w:rFonts w:ascii="Times New Roman" w:hAnsi="Times New Roman" w:cs="Times New Roman"/>
          <w:b/>
          <w:sz w:val="24"/>
          <w:szCs w:val="24"/>
        </w:rPr>
        <w:t>…</w:t>
      </w:r>
      <w:r>
        <w:rPr>
          <w:rFonts w:ascii="Times New Roman" w:hAnsi="Times New Roman" w:cs="Times New Roman"/>
          <w:b/>
          <w:sz w:val="24"/>
          <w:szCs w:val="24"/>
        </w:rPr>
        <w:t>……</w:t>
      </w:r>
      <w:r w:rsidRPr="00BF3998">
        <w:rPr>
          <w:rFonts w:ascii="Times New Roman" w:hAnsi="Times New Roman" w:cs="Times New Roman"/>
          <w:b/>
          <w:sz w:val="24"/>
          <w:szCs w:val="24"/>
        </w:rPr>
        <w:t>…</w:t>
      </w:r>
      <w:r>
        <w:rPr>
          <w:rFonts w:ascii="Times New Roman" w:hAnsi="Times New Roman" w:cs="Times New Roman"/>
          <w:b/>
          <w:sz w:val="24"/>
          <w:szCs w:val="24"/>
        </w:rPr>
        <w:t>…</w:t>
      </w:r>
      <w:r w:rsidRPr="00BF3998">
        <w:rPr>
          <w:rFonts w:ascii="Times New Roman" w:hAnsi="Times New Roman" w:cs="Times New Roman"/>
          <w:b/>
          <w:sz w:val="24"/>
          <w:szCs w:val="24"/>
        </w:rPr>
        <w:t>.</w:t>
      </w:r>
      <w:r w:rsidRPr="008F7C29">
        <w:rPr>
          <w:rFonts w:ascii="Times New Roman" w:hAnsi="Times New Roman" w:cs="Times New Roman"/>
          <w:b/>
          <w:sz w:val="24"/>
          <w:szCs w:val="24"/>
        </w:rPr>
        <w:t>.</w:t>
      </w:r>
      <w:r w:rsidRPr="00BD7602">
        <w:rPr>
          <w:rFonts w:ascii="Times New Roman" w:hAnsi="Times New Roman" w:cs="Times New Roman"/>
          <w:b/>
          <w:sz w:val="24"/>
          <w:szCs w:val="24"/>
        </w:rPr>
        <w:t xml:space="preserve"> </w:t>
      </w:r>
    </w:p>
    <w:p w:rsidR="006102F3" w:rsidRPr="008F7C29" w:rsidRDefault="006102F3" w:rsidP="006102F3">
      <w:pPr>
        <w:spacing w:line="360" w:lineRule="auto"/>
        <w:jc w:val="both"/>
        <w:rPr>
          <w:rFonts w:ascii="Times New Roman" w:hAnsi="Times New Roman" w:cs="Times New Roman"/>
          <w:b/>
          <w:sz w:val="24"/>
          <w:szCs w:val="24"/>
        </w:rPr>
      </w:pPr>
      <w:r w:rsidRPr="00BD7602">
        <w:rPr>
          <w:rFonts w:ascii="Times New Roman" w:hAnsi="Times New Roman" w:cs="Times New Roman"/>
          <w:b/>
          <w:sz w:val="24"/>
          <w:szCs w:val="24"/>
        </w:rPr>
        <w:t>1.2.4 Οινοποιητικές πρακτικές</w:t>
      </w:r>
      <w:r w:rsidRPr="008F7C29">
        <w:rPr>
          <w:rFonts w:ascii="Times New Roman" w:hAnsi="Times New Roman" w:cs="Times New Roman"/>
          <w:b/>
          <w:sz w:val="24"/>
          <w:szCs w:val="24"/>
        </w:rPr>
        <w:t>…………………………………………………….</w:t>
      </w:r>
    </w:p>
    <w:p w:rsidR="006102F3" w:rsidRDefault="006102F3" w:rsidP="006102F3">
      <w:pPr>
        <w:spacing w:after="0" w:line="360" w:lineRule="auto"/>
        <w:jc w:val="both"/>
        <w:rPr>
          <w:rStyle w:val="rynqvb"/>
        </w:rPr>
      </w:pPr>
      <w:r>
        <w:rPr>
          <w:rStyle w:val="rynqvb"/>
          <w:rFonts w:ascii="Times New Roman" w:hAnsi="Times New Roman" w:cs="Times New Roman"/>
          <w:b/>
          <w:color w:val="000000" w:themeColor="text1"/>
          <w:sz w:val="24"/>
          <w:szCs w:val="24"/>
        </w:rPr>
        <w:t>1.3 Είδη και ποικιλίες Αμπέλου……………………………………………………</w:t>
      </w:r>
    </w:p>
    <w:p w:rsidR="006102F3" w:rsidRDefault="006102F3" w:rsidP="006102F3">
      <w:pPr>
        <w:spacing w:after="0" w:line="360" w:lineRule="auto"/>
        <w:jc w:val="both"/>
        <w:rPr>
          <w:rStyle w:val="rynqvb"/>
          <w:rFonts w:ascii="Times New Roman" w:hAnsi="Times New Roman" w:cs="Times New Roman"/>
          <w:b/>
          <w:color w:val="000000" w:themeColor="text1"/>
          <w:sz w:val="24"/>
          <w:szCs w:val="24"/>
        </w:rPr>
      </w:pPr>
      <w:r>
        <w:rPr>
          <w:rStyle w:val="rynqvb"/>
          <w:rFonts w:ascii="Times New Roman" w:hAnsi="Times New Roman" w:cs="Times New Roman"/>
          <w:b/>
          <w:color w:val="000000" w:themeColor="text1"/>
          <w:sz w:val="24"/>
          <w:szCs w:val="24"/>
        </w:rPr>
        <w:t xml:space="preserve">1.4 Καλλιέργεια…………………………………………………………………….. </w:t>
      </w:r>
    </w:p>
    <w:p w:rsidR="006102F3" w:rsidRDefault="006102F3" w:rsidP="006102F3">
      <w:pPr>
        <w:spacing w:after="0" w:line="360" w:lineRule="auto"/>
        <w:jc w:val="both"/>
        <w:rPr>
          <w:rFonts w:eastAsia="Times New Roman"/>
          <w:lang w:eastAsia="el-GR"/>
        </w:rPr>
      </w:pPr>
    </w:p>
    <w:p w:rsidR="006102F3" w:rsidRDefault="006102F3" w:rsidP="006102F3">
      <w:pPr>
        <w:spacing w:after="0" w:line="360" w:lineRule="auto"/>
        <w:jc w:val="both"/>
        <w:rPr>
          <w:rFonts w:ascii="Times New Roman" w:eastAsia="Times New Roman" w:hAnsi="Times New Roman" w:cs="Times New Roman"/>
          <w:b/>
          <w:color w:val="000000" w:themeColor="text1"/>
          <w:sz w:val="24"/>
          <w:szCs w:val="24"/>
          <w:lang w:eastAsia="el-GR"/>
        </w:rPr>
      </w:pPr>
    </w:p>
    <w:p w:rsidR="006102F3" w:rsidRDefault="006102F3" w:rsidP="006102F3">
      <w:pPr>
        <w:spacing w:after="0" w:line="360" w:lineRule="auto"/>
        <w:jc w:val="both"/>
        <w:rPr>
          <w:rStyle w:val="rynqvb"/>
        </w:rPr>
      </w:pPr>
      <w:r>
        <w:rPr>
          <w:rFonts w:ascii="Times New Roman" w:eastAsia="Times New Roman" w:hAnsi="Times New Roman" w:cs="Times New Roman"/>
          <w:b/>
          <w:color w:val="000000" w:themeColor="text1"/>
          <w:sz w:val="24"/>
          <w:szCs w:val="24"/>
          <w:lang w:eastAsia="el-GR"/>
        </w:rPr>
        <w:t>2.1 Ιστορικά στοιχεία………………………………………………………………..</w:t>
      </w:r>
    </w:p>
    <w:p w:rsidR="006102F3" w:rsidRDefault="006102F3" w:rsidP="006102F3">
      <w:pPr>
        <w:spacing w:line="360" w:lineRule="auto"/>
        <w:jc w:val="both"/>
        <w:rPr>
          <w:rStyle w:val="rynqvb"/>
          <w:rFonts w:ascii="Times New Roman" w:hAnsi="Times New Roman" w:cs="Times New Roman"/>
          <w:b/>
          <w:color w:val="000000" w:themeColor="text1"/>
          <w:sz w:val="24"/>
          <w:szCs w:val="24"/>
        </w:rPr>
      </w:pPr>
      <w:r>
        <w:rPr>
          <w:rStyle w:val="rynqvb"/>
          <w:rFonts w:ascii="Times New Roman" w:hAnsi="Times New Roman" w:cs="Times New Roman"/>
          <w:b/>
          <w:color w:val="000000" w:themeColor="text1"/>
          <w:sz w:val="24"/>
          <w:szCs w:val="24"/>
        </w:rPr>
        <w:t>2.2 Οίνος και Ιστορία………………………………………………………………..</w:t>
      </w:r>
    </w:p>
    <w:p w:rsidR="006102F3" w:rsidRDefault="006102F3" w:rsidP="006102F3">
      <w:pPr>
        <w:spacing w:line="360" w:lineRule="auto"/>
        <w:jc w:val="both"/>
        <w:rPr>
          <w:rStyle w:val="rynqvb"/>
          <w:rFonts w:ascii="Times New Roman" w:hAnsi="Times New Roman" w:cs="Times New Roman"/>
          <w:b/>
          <w:color w:val="000000" w:themeColor="text1"/>
          <w:sz w:val="24"/>
          <w:szCs w:val="24"/>
        </w:rPr>
      </w:pPr>
      <w:r>
        <w:rPr>
          <w:rStyle w:val="rynqvb"/>
          <w:rFonts w:ascii="Times New Roman" w:hAnsi="Times New Roman" w:cs="Times New Roman"/>
          <w:b/>
          <w:color w:val="000000" w:themeColor="text1"/>
          <w:sz w:val="24"/>
          <w:szCs w:val="24"/>
        </w:rPr>
        <w:t>2.3 Οι επιρροές της αμπελουργίας και της οινοποίησης  στην Αρχαία Ελλάδα….</w:t>
      </w:r>
    </w:p>
    <w:p w:rsidR="006102F3" w:rsidRDefault="006102F3" w:rsidP="006102F3">
      <w:pPr>
        <w:rPr>
          <w:rStyle w:val="rynqvb"/>
          <w:rFonts w:ascii="Times New Roman" w:hAnsi="Times New Roman" w:cs="Times New Roman"/>
          <w:b/>
          <w:color w:val="000000" w:themeColor="text1"/>
          <w:sz w:val="24"/>
          <w:szCs w:val="24"/>
        </w:rPr>
      </w:pPr>
      <w:r>
        <w:rPr>
          <w:rStyle w:val="rynqvb"/>
          <w:rFonts w:ascii="Times New Roman" w:hAnsi="Times New Roman" w:cs="Times New Roman"/>
          <w:b/>
          <w:color w:val="000000" w:themeColor="text1"/>
          <w:sz w:val="24"/>
          <w:szCs w:val="24"/>
        </w:rPr>
        <w:t xml:space="preserve">2.4 Κρασί και υγεία…………………………………………………………………. </w:t>
      </w:r>
    </w:p>
    <w:p w:rsidR="006102F3" w:rsidRDefault="006102F3" w:rsidP="006102F3">
      <w:pPr>
        <w:spacing w:line="360" w:lineRule="auto"/>
        <w:jc w:val="both"/>
      </w:pPr>
      <w:r>
        <w:rPr>
          <w:rFonts w:ascii="Times New Roman" w:hAnsi="Times New Roman" w:cs="Times New Roman"/>
          <w:b/>
          <w:color w:val="000000" w:themeColor="text1"/>
          <w:sz w:val="24"/>
          <w:szCs w:val="24"/>
        </w:rPr>
        <w:t>2.5 Οφέλη υγείας…………………………………………………………………….</w:t>
      </w:r>
    </w:p>
    <w:p w:rsidR="006102F3" w:rsidRDefault="006102F3" w:rsidP="006102F3">
      <w:pPr>
        <w:spacing w:line="360" w:lineRule="auto"/>
        <w:jc w:val="both"/>
        <w:rPr>
          <w:rFonts w:ascii="Times New Roman" w:hAnsi="Times New Roman" w:cs="Times New Roman"/>
          <w:b/>
          <w:color w:val="000000" w:themeColor="text1"/>
          <w:sz w:val="24"/>
          <w:szCs w:val="24"/>
        </w:rPr>
      </w:pPr>
    </w:p>
    <w:p w:rsidR="006102F3" w:rsidRDefault="006102F3" w:rsidP="006102F3">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3.1 Παραγωγή και κατανάλωση……………………………………………………</w:t>
      </w:r>
    </w:p>
    <w:p w:rsidR="006102F3" w:rsidRDefault="006102F3" w:rsidP="006102F3">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3.2 Η παραγωγή κρασιού στην Ελλάδα…………………………………………… </w:t>
      </w:r>
    </w:p>
    <w:p w:rsidR="006102F3" w:rsidRPr="00BF3998" w:rsidRDefault="006102F3" w:rsidP="006102F3">
      <w:pPr>
        <w:spacing w:line="360" w:lineRule="auto"/>
        <w:jc w:val="both"/>
        <w:rPr>
          <w:rFonts w:ascii="Times New Roman" w:hAnsi="Times New Roman" w:cs="Times New Roman"/>
          <w:b/>
          <w:sz w:val="24"/>
          <w:szCs w:val="24"/>
        </w:rPr>
      </w:pPr>
      <w:r w:rsidRPr="008F15C0">
        <w:rPr>
          <w:rFonts w:ascii="Times New Roman" w:hAnsi="Times New Roman" w:cs="Times New Roman"/>
          <w:b/>
          <w:sz w:val="24"/>
          <w:szCs w:val="24"/>
        </w:rPr>
        <w:t>3.2.1 Κατάσταση της αγοράς</w:t>
      </w:r>
      <w:r w:rsidRPr="00BF3998">
        <w:rPr>
          <w:rFonts w:ascii="Times New Roman" w:hAnsi="Times New Roman" w:cs="Times New Roman"/>
          <w:b/>
          <w:sz w:val="24"/>
          <w:szCs w:val="24"/>
        </w:rPr>
        <w:t>…</w:t>
      </w:r>
      <w:r>
        <w:rPr>
          <w:rFonts w:ascii="Times New Roman" w:hAnsi="Times New Roman" w:cs="Times New Roman"/>
          <w:b/>
          <w:sz w:val="24"/>
          <w:szCs w:val="24"/>
        </w:rPr>
        <w:t>…</w:t>
      </w:r>
      <w:r w:rsidRPr="00BF3998">
        <w:rPr>
          <w:rFonts w:ascii="Times New Roman" w:hAnsi="Times New Roman" w:cs="Times New Roman"/>
          <w:b/>
          <w:sz w:val="24"/>
          <w:szCs w:val="24"/>
        </w:rPr>
        <w:t>…</w:t>
      </w:r>
      <w:r>
        <w:rPr>
          <w:rFonts w:ascii="Times New Roman" w:hAnsi="Times New Roman" w:cs="Times New Roman"/>
          <w:b/>
          <w:sz w:val="24"/>
          <w:szCs w:val="24"/>
        </w:rPr>
        <w:t>…</w:t>
      </w:r>
      <w:r w:rsidRPr="00BF3998">
        <w:rPr>
          <w:rFonts w:ascii="Times New Roman" w:hAnsi="Times New Roman" w:cs="Times New Roman"/>
          <w:b/>
          <w:sz w:val="24"/>
          <w:szCs w:val="24"/>
        </w:rPr>
        <w:t>…</w:t>
      </w:r>
      <w:r>
        <w:rPr>
          <w:rFonts w:ascii="Times New Roman" w:hAnsi="Times New Roman" w:cs="Times New Roman"/>
          <w:b/>
          <w:sz w:val="24"/>
          <w:szCs w:val="24"/>
        </w:rPr>
        <w:t>…</w:t>
      </w:r>
      <w:r w:rsidRPr="008F7C29">
        <w:rPr>
          <w:rFonts w:ascii="Times New Roman" w:hAnsi="Times New Roman" w:cs="Times New Roman"/>
          <w:b/>
          <w:sz w:val="24"/>
          <w:szCs w:val="24"/>
        </w:rPr>
        <w:t>…</w:t>
      </w:r>
      <w:r>
        <w:rPr>
          <w:rFonts w:ascii="Times New Roman" w:hAnsi="Times New Roman" w:cs="Times New Roman"/>
          <w:b/>
          <w:sz w:val="24"/>
          <w:szCs w:val="24"/>
        </w:rPr>
        <w:t>…</w:t>
      </w:r>
      <w:r w:rsidRPr="00BF3998">
        <w:rPr>
          <w:rFonts w:ascii="Times New Roman" w:hAnsi="Times New Roman" w:cs="Times New Roman"/>
          <w:b/>
          <w:sz w:val="24"/>
          <w:szCs w:val="24"/>
        </w:rPr>
        <w:t>…</w:t>
      </w:r>
      <w:r>
        <w:rPr>
          <w:rFonts w:ascii="Times New Roman" w:hAnsi="Times New Roman" w:cs="Times New Roman"/>
          <w:b/>
          <w:sz w:val="24"/>
          <w:szCs w:val="24"/>
        </w:rPr>
        <w:t>……………</w:t>
      </w:r>
      <w:r w:rsidRPr="00BF3998">
        <w:rPr>
          <w:rFonts w:ascii="Times New Roman" w:hAnsi="Times New Roman" w:cs="Times New Roman"/>
          <w:b/>
          <w:sz w:val="24"/>
          <w:szCs w:val="24"/>
        </w:rPr>
        <w:t>…</w:t>
      </w:r>
      <w:r>
        <w:rPr>
          <w:rFonts w:ascii="Times New Roman" w:hAnsi="Times New Roman" w:cs="Times New Roman"/>
          <w:b/>
          <w:sz w:val="24"/>
          <w:szCs w:val="24"/>
        </w:rPr>
        <w:t>…</w:t>
      </w:r>
      <w:r w:rsidRPr="00BF3998">
        <w:rPr>
          <w:rFonts w:ascii="Times New Roman" w:hAnsi="Times New Roman" w:cs="Times New Roman"/>
          <w:b/>
          <w:sz w:val="24"/>
          <w:szCs w:val="24"/>
        </w:rPr>
        <w:t>…</w:t>
      </w:r>
      <w:r>
        <w:rPr>
          <w:rFonts w:ascii="Times New Roman" w:hAnsi="Times New Roman" w:cs="Times New Roman"/>
          <w:b/>
          <w:sz w:val="24"/>
          <w:szCs w:val="24"/>
        </w:rPr>
        <w:t>…………</w:t>
      </w:r>
      <w:r w:rsidRPr="00BF3998">
        <w:rPr>
          <w:rFonts w:ascii="Times New Roman" w:hAnsi="Times New Roman" w:cs="Times New Roman"/>
          <w:b/>
          <w:sz w:val="24"/>
          <w:szCs w:val="24"/>
        </w:rPr>
        <w:t>.</w:t>
      </w:r>
      <w:r w:rsidRPr="008F15C0">
        <w:rPr>
          <w:rFonts w:ascii="Times New Roman" w:hAnsi="Times New Roman" w:cs="Times New Roman"/>
          <w:b/>
          <w:sz w:val="24"/>
          <w:szCs w:val="24"/>
        </w:rPr>
        <w:t xml:space="preserve"> </w:t>
      </w:r>
    </w:p>
    <w:p w:rsidR="006102F3" w:rsidRPr="008F7C29" w:rsidRDefault="006102F3" w:rsidP="006102F3">
      <w:pPr>
        <w:spacing w:line="360" w:lineRule="auto"/>
        <w:jc w:val="both"/>
        <w:rPr>
          <w:rFonts w:ascii="Times New Roman" w:hAnsi="Times New Roman" w:cs="Times New Roman"/>
          <w:b/>
          <w:sz w:val="24"/>
          <w:szCs w:val="24"/>
        </w:rPr>
      </w:pPr>
      <w:r w:rsidRPr="00BD7602">
        <w:rPr>
          <w:rFonts w:ascii="Times New Roman" w:hAnsi="Times New Roman" w:cs="Times New Roman"/>
          <w:b/>
          <w:sz w:val="24"/>
          <w:szCs w:val="24"/>
        </w:rPr>
        <w:t>3.2.2 Βιολογικό κρασί</w:t>
      </w:r>
      <w:r w:rsidRPr="008F7C29">
        <w:rPr>
          <w:rFonts w:ascii="Times New Roman" w:hAnsi="Times New Roman" w:cs="Times New Roman"/>
          <w:b/>
          <w:sz w:val="24"/>
          <w:szCs w:val="24"/>
        </w:rPr>
        <w:t>………………………………………………………………..</w:t>
      </w:r>
    </w:p>
    <w:p w:rsidR="006102F3" w:rsidRDefault="006102F3" w:rsidP="006102F3">
      <w:pPr>
        <w:spacing w:line="360" w:lineRule="auto"/>
        <w:jc w:val="both"/>
        <w:rPr>
          <w:rStyle w:val="rynqvb"/>
        </w:rPr>
      </w:pPr>
      <w:r>
        <w:rPr>
          <w:rStyle w:val="rynqvb"/>
          <w:rFonts w:ascii="Times New Roman" w:hAnsi="Times New Roman" w:cs="Times New Roman"/>
          <w:b/>
          <w:color w:val="000000" w:themeColor="text1"/>
          <w:sz w:val="24"/>
          <w:szCs w:val="24"/>
        </w:rPr>
        <w:t xml:space="preserve">3.3 Παγκόσμια αγορά κρασιού - στατιστικά και γεγονότα……………………….                    </w:t>
      </w:r>
    </w:p>
    <w:p w:rsidR="006102F3" w:rsidRPr="00BD7602" w:rsidRDefault="006102F3" w:rsidP="006102F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w:t>
      </w:r>
      <w:r w:rsidRPr="00BD7602">
        <w:rPr>
          <w:rFonts w:ascii="Times New Roman" w:hAnsi="Times New Roman" w:cs="Times New Roman"/>
          <w:b/>
          <w:sz w:val="24"/>
          <w:szCs w:val="24"/>
        </w:rPr>
        <w:t>.3.1 Εμπόριο κρασιού</w:t>
      </w:r>
      <w:r w:rsidRPr="00BF3998">
        <w:rPr>
          <w:rFonts w:ascii="Times New Roman" w:hAnsi="Times New Roman" w:cs="Times New Roman"/>
          <w:b/>
          <w:sz w:val="24"/>
          <w:szCs w:val="24"/>
        </w:rPr>
        <w:t>…</w:t>
      </w:r>
      <w:r>
        <w:rPr>
          <w:rFonts w:ascii="Times New Roman" w:hAnsi="Times New Roman" w:cs="Times New Roman"/>
          <w:b/>
          <w:sz w:val="24"/>
          <w:szCs w:val="24"/>
        </w:rPr>
        <w:t>…</w:t>
      </w:r>
      <w:r w:rsidRPr="00BF3998">
        <w:rPr>
          <w:rFonts w:ascii="Times New Roman" w:hAnsi="Times New Roman" w:cs="Times New Roman"/>
          <w:b/>
          <w:sz w:val="24"/>
          <w:szCs w:val="24"/>
        </w:rPr>
        <w:t>…</w:t>
      </w:r>
      <w:r>
        <w:rPr>
          <w:rFonts w:ascii="Times New Roman" w:hAnsi="Times New Roman" w:cs="Times New Roman"/>
          <w:b/>
          <w:sz w:val="24"/>
          <w:szCs w:val="24"/>
        </w:rPr>
        <w:t>…</w:t>
      </w:r>
      <w:r w:rsidRPr="00BF3998">
        <w:rPr>
          <w:rFonts w:ascii="Times New Roman" w:hAnsi="Times New Roman" w:cs="Times New Roman"/>
          <w:b/>
          <w:sz w:val="24"/>
          <w:szCs w:val="24"/>
        </w:rPr>
        <w:t>…</w:t>
      </w:r>
      <w:r>
        <w:rPr>
          <w:rFonts w:ascii="Times New Roman" w:hAnsi="Times New Roman" w:cs="Times New Roman"/>
          <w:b/>
          <w:sz w:val="24"/>
          <w:szCs w:val="24"/>
        </w:rPr>
        <w:t>……</w:t>
      </w:r>
      <w:r w:rsidRPr="00BF3998">
        <w:rPr>
          <w:rFonts w:ascii="Times New Roman" w:hAnsi="Times New Roman" w:cs="Times New Roman"/>
          <w:b/>
          <w:sz w:val="24"/>
          <w:szCs w:val="24"/>
        </w:rPr>
        <w:t>…</w:t>
      </w:r>
      <w:r>
        <w:rPr>
          <w:rFonts w:ascii="Times New Roman" w:hAnsi="Times New Roman" w:cs="Times New Roman"/>
          <w:b/>
          <w:sz w:val="24"/>
          <w:szCs w:val="24"/>
        </w:rPr>
        <w:t>………………</w:t>
      </w:r>
      <w:r w:rsidRPr="00BF3998">
        <w:rPr>
          <w:rFonts w:ascii="Times New Roman" w:hAnsi="Times New Roman" w:cs="Times New Roman"/>
          <w:b/>
          <w:sz w:val="24"/>
          <w:szCs w:val="24"/>
        </w:rPr>
        <w:t>…</w:t>
      </w:r>
      <w:r>
        <w:rPr>
          <w:rFonts w:ascii="Times New Roman" w:hAnsi="Times New Roman" w:cs="Times New Roman"/>
          <w:b/>
          <w:sz w:val="24"/>
          <w:szCs w:val="24"/>
        </w:rPr>
        <w:t>…</w:t>
      </w:r>
      <w:r w:rsidRPr="00BF3998">
        <w:rPr>
          <w:rFonts w:ascii="Times New Roman" w:hAnsi="Times New Roman" w:cs="Times New Roman"/>
          <w:b/>
          <w:sz w:val="24"/>
          <w:szCs w:val="24"/>
        </w:rPr>
        <w:t>…</w:t>
      </w:r>
      <w:r>
        <w:rPr>
          <w:rFonts w:ascii="Times New Roman" w:hAnsi="Times New Roman" w:cs="Times New Roman"/>
          <w:b/>
          <w:sz w:val="24"/>
          <w:szCs w:val="24"/>
        </w:rPr>
        <w:t>…</w:t>
      </w:r>
      <w:r w:rsidRPr="00BF3998">
        <w:rPr>
          <w:rFonts w:ascii="Times New Roman" w:hAnsi="Times New Roman" w:cs="Times New Roman"/>
          <w:b/>
          <w:sz w:val="24"/>
          <w:szCs w:val="24"/>
        </w:rPr>
        <w:t>…</w:t>
      </w:r>
      <w:r>
        <w:rPr>
          <w:rFonts w:ascii="Times New Roman" w:hAnsi="Times New Roman" w:cs="Times New Roman"/>
          <w:b/>
          <w:sz w:val="24"/>
          <w:szCs w:val="24"/>
        </w:rPr>
        <w:t>…………</w:t>
      </w:r>
      <w:r w:rsidRPr="008F7C29">
        <w:rPr>
          <w:rFonts w:ascii="Times New Roman" w:hAnsi="Times New Roman" w:cs="Times New Roman"/>
          <w:b/>
          <w:sz w:val="24"/>
          <w:szCs w:val="24"/>
        </w:rPr>
        <w:t>..</w:t>
      </w:r>
      <w:r w:rsidRPr="00BD7602">
        <w:rPr>
          <w:rFonts w:ascii="Times New Roman" w:hAnsi="Times New Roman" w:cs="Times New Roman"/>
          <w:b/>
          <w:sz w:val="24"/>
          <w:szCs w:val="24"/>
        </w:rPr>
        <w:t xml:space="preserve"> </w:t>
      </w:r>
    </w:p>
    <w:p w:rsidR="006102F3" w:rsidRDefault="006102F3" w:rsidP="006102F3">
      <w:pPr>
        <w:spacing w:line="360" w:lineRule="auto"/>
        <w:jc w:val="both"/>
        <w:rPr>
          <w:rStyle w:val="rynqvb"/>
          <w:rFonts w:ascii="Times New Roman" w:hAnsi="Times New Roman" w:cs="Times New Roman"/>
          <w:b/>
          <w:color w:val="000000" w:themeColor="text1"/>
          <w:sz w:val="24"/>
          <w:szCs w:val="24"/>
        </w:rPr>
      </w:pPr>
      <w:r>
        <w:rPr>
          <w:rStyle w:val="rynqvb"/>
          <w:rFonts w:ascii="Times New Roman" w:hAnsi="Times New Roman" w:cs="Times New Roman"/>
          <w:b/>
          <w:color w:val="000000" w:themeColor="text1"/>
          <w:sz w:val="24"/>
          <w:szCs w:val="24"/>
        </w:rPr>
        <w:t>3.4 Αγορά κρασιού στην Ευρώπη - Στατιστικά στοιχεία και γεγονότα…………</w:t>
      </w:r>
    </w:p>
    <w:p w:rsidR="006102F3" w:rsidRDefault="006102F3" w:rsidP="006102F3">
      <w:pPr>
        <w:spacing w:line="360" w:lineRule="auto"/>
        <w:jc w:val="both"/>
        <w:rPr>
          <w:rFonts w:eastAsia="Times New Roman"/>
          <w:bCs/>
          <w:lang w:eastAsia="el-GR"/>
        </w:rPr>
      </w:pPr>
      <w:r>
        <w:rPr>
          <w:rFonts w:ascii="Times New Roman" w:eastAsia="Times New Roman" w:hAnsi="Times New Roman" w:cs="Times New Roman"/>
          <w:b/>
          <w:bCs/>
          <w:color w:val="000000" w:themeColor="text1"/>
          <w:sz w:val="24"/>
          <w:szCs w:val="24"/>
          <w:lang w:eastAsia="el-GR"/>
        </w:rPr>
        <w:t>3.5 Ελληνική Πραγματικότητα………………………….…………………………</w:t>
      </w:r>
    </w:p>
    <w:p w:rsidR="006102F3" w:rsidRDefault="006102F3" w:rsidP="006102F3">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3.6 Ελληνική οινοποιία…………………………………………………………….. </w:t>
      </w:r>
    </w:p>
    <w:p w:rsidR="006102F3" w:rsidRDefault="006102F3" w:rsidP="006102F3">
      <w:pPr>
        <w:spacing w:line="360" w:lineRule="auto"/>
        <w:jc w:val="both"/>
        <w:rPr>
          <w:rStyle w:val="rynqvb"/>
          <w:rFonts w:ascii="Times New Roman" w:hAnsi="Times New Roman" w:cs="Times New Roman"/>
          <w:b/>
          <w:color w:val="000000" w:themeColor="text1"/>
          <w:sz w:val="24"/>
          <w:szCs w:val="24"/>
        </w:rPr>
      </w:pPr>
    </w:p>
    <w:p w:rsidR="006102F3" w:rsidRDefault="006102F3" w:rsidP="006102F3">
      <w:pPr>
        <w:spacing w:line="360" w:lineRule="auto"/>
        <w:jc w:val="both"/>
      </w:pPr>
      <w:r>
        <w:rPr>
          <w:rStyle w:val="rynqvb"/>
          <w:rFonts w:ascii="Times New Roman" w:hAnsi="Times New Roman" w:cs="Times New Roman"/>
          <w:b/>
          <w:color w:val="000000" w:themeColor="text1"/>
          <w:sz w:val="24"/>
          <w:szCs w:val="24"/>
        </w:rPr>
        <w:t>4.1    Συμπεριφορά αγοράς καταναλωτή……………………………………………..</w:t>
      </w:r>
    </w:p>
    <w:p w:rsidR="006102F3" w:rsidRPr="00EE4B25" w:rsidRDefault="006102F3" w:rsidP="006102F3">
      <w:pPr>
        <w:spacing w:line="360" w:lineRule="auto"/>
        <w:jc w:val="both"/>
        <w:rPr>
          <w:rFonts w:ascii="Times New Roman" w:hAnsi="Times New Roman" w:cs="Times New Roman"/>
          <w:b/>
          <w:color w:val="000000" w:themeColor="text1"/>
          <w:sz w:val="24"/>
          <w:szCs w:val="24"/>
        </w:rPr>
      </w:pPr>
      <w:r>
        <w:rPr>
          <w:rStyle w:val="rynqvb"/>
          <w:rFonts w:ascii="Times New Roman" w:hAnsi="Times New Roman" w:cs="Times New Roman"/>
          <w:b/>
          <w:color w:val="000000" w:themeColor="text1"/>
          <w:sz w:val="24"/>
          <w:szCs w:val="24"/>
        </w:rPr>
        <w:t>4.2     Διαδικασία λήψης αποφάσεων από τον καταναλωτή………………………</w:t>
      </w:r>
    </w:p>
    <w:p w:rsidR="006102F3" w:rsidRDefault="006102F3" w:rsidP="006102F3">
      <w:pPr>
        <w:spacing w:line="360" w:lineRule="auto"/>
        <w:jc w:val="both"/>
        <w:rPr>
          <w:rStyle w:val="rynqvb"/>
        </w:rPr>
      </w:pPr>
      <w:r>
        <w:rPr>
          <w:rStyle w:val="rynqvb"/>
          <w:rFonts w:ascii="Times New Roman" w:hAnsi="Times New Roman" w:cs="Times New Roman"/>
          <w:b/>
          <w:color w:val="000000" w:themeColor="text1"/>
          <w:sz w:val="24"/>
          <w:szCs w:val="24"/>
        </w:rPr>
        <w:t>4.3    Παράγοντες που επηρεάζουν τη συμπεριφορά των καταναλωτών………..….</w:t>
      </w:r>
    </w:p>
    <w:p w:rsidR="006102F3" w:rsidRDefault="006102F3" w:rsidP="006102F3">
      <w:pPr>
        <w:spacing w:line="360" w:lineRule="auto"/>
        <w:jc w:val="both"/>
        <w:rPr>
          <w:rStyle w:val="rynqvb"/>
          <w:rFonts w:ascii="Times New Roman" w:hAnsi="Times New Roman" w:cs="Times New Roman"/>
          <w:b/>
          <w:color w:val="000000" w:themeColor="text1"/>
          <w:sz w:val="24"/>
          <w:szCs w:val="24"/>
        </w:rPr>
      </w:pPr>
      <w:r>
        <w:rPr>
          <w:rStyle w:val="rynqvb"/>
          <w:rFonts w:ascii="Times New Roman" w:hAnsi="Times New Roman" w:cs="Times New Roman"/>
          <w:b/>
          <w:color w:val="000000" w:themeColor="text1"/>
          <w:sz w:val="24"/>
          <w:szCs w:val="24"/>
        </w:rPr>
        <w:t>4.3.1 Πολιτιστικοί Παράγοντες………………………………………………………</w:t>
      </w:r>
    </w:p>
    <w:p w:rsidR="006102F3" w:rsidRDefault="006102F3" w:rsidP="006102F3">
      <w:pPr>
        <w:spacing w:line="360" w:lineRule="auto"/>
        <w:jc w:val="both"/>
        <w:rPr>
          <w:rStyle w:val="rynqvb"/>
          <w:rFonts w:ascii="Times New Roman" w:hAnsi="Times New Roman" w:cs="Times New Roman"/>
          <w:b/>
          <w:sz w:val="24"/>
          <w:szCs w:val="24"/>
        </w:rPr>
      </w:pPr>
      <w:r>
        <w:rPr>
          <w:rStyle w:val="rynqvb"/>
          <w:rFonts w:ascii="Times New Roman" w:hAnsi="Times New Roman" w:cs="Times New Roman"/>
          <w:b/>
          <w:sz w:val="24"/>
          <w:szCs w:val="24"/>
        </w:rPr>
        <w:t xml:space="preserve">4.3.2 Κοινωνικοί Παράγοντες…………………………………….………………….. </w:t>
      </w:r>
    </w:p>
    <w:p w:rsidR="006102F3" w:rsidRDefault="006102F3" w:rsidP="006102F3">
      <w:pPr>
        <w:spacing w:line="360" w:lineRule="auto"/>
        <w:jc w:val="both"/>
        <w:rPr>
          <w:rStyle w:val="rynqvb"/>
          <w:rFonts w:ascii="Times New Roman" w:hAnsi="Times New Roman" w:cs="Times New Roman"/>
          <w:b/>
          <w:sz w:val="24"/>
          <w:szCs w:val="24"/>
        </w:rPr>
      </w:pPr>
      <w:r>
        <w:rPr>
          <w:rStyle w:val="rynqvb"/>
          <w:rFonts w:ascii="Times New Roman" w:hAnsi="Times New Roman" w:cs="Times New Roman"/>
          <w:b/>
          <w:sz w:val="24"/>
          <w:szCs w:val="24"/>
        </w:rPr>
        <w:t xml:space="preserve">4.3.3 Προσωπικοί Παράγοντες………………………………………………………. </w:t>
      </w:r>
    </w:p>
    <w:p w:rsidR="006102F3" w:rsidRDefault="006102F3" w:rsidP="006102F3">
      <w:pPr>
        <w:spacing w:line="360" w:lineRule="auto"/>
        <w:jc w:val="both"/>
        <w:rPr>
          <w:rStyle w:val="rynqvb"/>
          <w:rFonts w:ascii="Times New Roman" w:hAnsi="Times New Roman" w:cs="Times New Roman"/>
          <w:b/>
          <w:color w:val="000000" w:themeColor="text1"/>
          <w:sz w:val="24"/>
          <w:szCs w:val="24"/>
        </w:rPr>
      </w:pPr>
      <w:r>
        <w:rPr>
          <w:rStyle w:val="rynqvb"/>
          <w:rFonts w:ascii="Times New Roman" w:hAnsi="Times New Roman" w:cs="Times New Roman"/>
          <w:b/>
          <w:color w:val="000000" w:themeColor="text1"/>
          <w:sz w:val="24"/>
          <w:szCs w:val="24"/>
        </w:rPr>
        <w:t>4.3.4 Ψυχολογικοί Παράγοντες……………………………………………………….</w:t>
      </w:r>
    </w:p>
    <w:p w:rsidR="006102F3" w:rsidRPr="00EE4B25" w:rsidRDefault="006102F3" w:rsidP="006102F3">
      <w:pPr>
        <w:spacing w:line="360" w:lineRule="auto"/>
        <w:jc w:val="both"/>
        <w:rPr>
          <w:rStyle w:val="rynqvb"/>
          <w:rFonts w:ascii="Times New Roman" w:hAnsi="Times New Roman" w:cs="Times New Roman"/>
          <w:b/>
          <w:color w:val="000000" w:themeColor="text1"/>
          <w:sz w:val="24"/>
          <w:szCs w:val="24"/>
        </w:rPr>
      </w:pPr>
      <w:r>
        <w:rPr>
          <w:rStyle w:val="rynqvb"/>
          <w:rFonts w:ascii="Times New Roman" w:hAnsi="Times New Roman" w:cs="Times New Roman"/>
          <w:b/>
          <w:color w:val="000000" w:themeColor="text1"/>
          <w:sz w:val="24"/>
          <w:szCs w:val="24"/>
        </w:rPr>
        <w:t>4.4    Διαδικασία από</w:t>
      </w:r>
      <w:r w:rsidR="00EE4B25">
        <w:rPr>
          <w:rStyle w:val="rynqvb"/>
          <w:rFonts w:ascii="Times New Roman" w:hAnsi="Times New Roman" w:cs="Times New Roman"/>
          <w:b/>
          <w:color w:val="000000" w:themeColor="text1"/>
          <w:sz w:val="24"/>
          <w:szCs w:val="24"/>
        </w:rPr>
        <w:t>φασης αγοράς………………………………………………</w:t>
      </w:r>
    </w:p>
    <w:p w:rsidR="006102F3" w:rsidRDefault="006102F3" w:rsidP="006102F3">
      <w:pPr>
        <w:spacing w:line="360" w:lineRule="auto"/>
        <w:jc w:val="both"/>
        <w:rPr>
          <w:rStyle w:val="rynqvb"/>
          <w:rFonts w:ascii="Times New Roman" w:hAnsi="Times New Roman" w:cs="Times New Roman"/>
          <w:b/>
          <w:color w:val="000000" w:themeColor="text1"/>
          <w:sz w:val="24"/>
          <w:szCs w:val="24"/>
        </w:rPr>
      </w:pPr>
    </w:p>
    <w:p w:rsidR="006102F3" w:rsidRDefault="00EE4B25" w:rsidP="006102F3">
      <w:pPr>
        <w:spacing w:line="360" w:lineRule="auto"/>
        <w:jc w:val="both"/>
        <w:rPr>
          <w:rStyle w:val="rynqvb"/>
          <w:rFonts w:ascii="Times New Roman" w:hAnsi="Times New Roman" w:cs="Times New Roman"/>
          <w:b/>
          <w:color w:val="000000" w:themeColor="text1"/>
          <w:sz w:val="24"/>
          <w:szCs w:val="24"/>
        </w:rPr>
      </w:pPr>
      <w:r>
        <w:rPr>
          <w:rStyle w:val="rynqvb"/>
          <w:rFonts w:ascii="Times New Roman" w:hAnsi="Times New Roman" w:cs="Times New Roman"/>
          <w:b/>
          <w:color w:val="000000" w:themeColor="text1"/>
          <w:sz w:val="24"/>
          <w:szCs w:val="24"/>
        </w:rPr>
        <w:t>5</w:t>
      </w:r>
      <w:r w:rsidRPr="00D3307A">
        <w:rPr>
          <w:rStyle w:val="rynqvb"/>
          <w:rFonts w:ascii="Times New Roman" w:hAnsi="Times New Roman" w:cs="Times New Roman"/>
          <w:b/>
          <w:color w:val="000000" w:themeColor="text1"/>
          <w:sz w:val="24"/>
          <w:szCs w:val="24"/>
        </w:rPr>
        <w:t>.</w:t>
      </w:r>
      <w:r w:rsidR="006102F3">
        <w:rPr>
          <w:rStyle w:val="rynqvb"/>
          <w:rFonts w:ascii="Times New Roman" w:hAnsi="Times New Roman" w:cs="Times New Roman"/>
          <w:b/>
          <w:color w:val="000000" w:themeColor="text1"/>
          <w:sz w:val="24"/>
          <w:szCs w:val="24"/>
        </w:rPr>
        <w:t xml:space="preserve"> Μεθοδολογία……………………………………………………………………..</w:t>
      </w:r>
    </w:p>
    <w:p w:rsidR="006102F3" w:rsidRPr="00EE4B25" w:rsidRDefault="00EE4B25" w:rsidP="006102F3">
      <w:pPr>
        <w:spacing w:line="360" w:lineRule="auto"/>
        <w:jc w:val="both"/>
        <w:rPr>
          <w:rStyle w:val="rynqvb"/>
          <w:rFonts w:ascii="Times New Roman" w:hAnsi="Times New Roman" w:cs="Times New Roman"/>
          <w:b/>
          <w:color w:val="000000" w:themeColor="text1"/>
          <w:sz w:val="24"/>
          <w:szCs w:val="24"/>
        </w:rPr>
      </w:pPr>
      <w:r w:rsidRPr="00EE4B25">
        <w:rPr>
          <w:rStyle w:val="rynqvb"/>
          <w:rFonts w:ascii="Times New Roman" w:hAnsi="Times New Roman" w:cs="Times New Roman"/>
          <w:b/>
          <w:color w:val="000000" w:themeColor="text1"/>
          <w:sz w:val="24"/>
          <w:szCs w:val="24"/>
        </w:rPr>
        <w:t>5.0</w:t>
      </w:r>
      <w:r w:rsidR="006102F3">
        <w:rPr>
          <w:rStyle w:val="rynqvb"/>
          <w:rFonts w:ascii="Times New Roman" w:hAnsi="Times New Roman" w:cs="Times New Roman"/>
          <w:b/>
          <w:color w:val="000000" w:themeColor="text1"/>
          <w:sz w:val="24"/>
          <w:szCs w:val="24"/>
        </w:rPr>
        <w:t>Υλικά και μέ</w:t>
      </w:r>
      <w:r>
        <w:rPr>
          <w:rStyle w:val="rynqvb"/>
          <w:rFonts w:ascii="Times New Roman" w:hAnsi="Times New Roman" w:cs="Times New Roman"/>
          <w:b/>
          <w:color w:val="000000" w:themeColor="text1"/>
          <w:sz w:val="24"/>
          <w:szCs w:val="24"/>
        </w:rPr>
        <w:t>θοδοι………………………………………………………………</w:t>
      </w:r>
    </w:p>
    <w:p w:rsidR="006102F3" w:rsidRDefault="006102F3" w:rsidP="006102F3">
      <w:pPr>
        <w:spacing w:line="360" w:lineRule="auto"/>
        <w:jc w:val="both"/>
        <w:rPr>
          <w:rStyle w:val="rynqvb"/>
          <w:rFonts w:ascii="Times New Roman" w:hAnsi="Times New Roman" w:cs="Times New Roman"/>
          <w:b/>
          <w:color w:val="000000" w:themeColor="text1"/>
          <w:sz w:val="24"/>
          <w:szCs w:val="24"/>
        </w:rPr>
      </w:pPr>
      <w:r>
        <w:rPr>
          <w:rStyle w:val="rynqvb"/>
          <w:rFonts w:ascii="Times New Roman" w:hAnsi="Times New Roman" w:cs="Times New Roman"/>
          <w:b/>
          <w:color w:val="000000" w:themeColor="text1"/>
          <w:sz w:val="24"/>
          <w:szCs w:val="24"/>
        </w:rPr>
        <w:t>5.1.</w:t>
      </w:r>
      <w:r>
        <w:rPr>
          <w:rStyle w:val="hwtze"/>
          <w:rFonts w:ascii="Times New Roman" w:hAnsi="Times New Roman" w:cs="Times New Roman"/>
          <w:b/>
          <w:color w:val="000000" w:themeColor="text1"/>
          <w:sz w:val="24"/>
          <w:szCs w:val="24"/>
        </w:rPr>
        <w:t xml:space="preserve"> </w:t>
      </w:r>
      <w:r>
        <w:rPr>
          <w:rStyle w:val="rynqvb"/>
          <w:rFonts w:ascii="Times New Roman" w:hAnsi="Times New Roman" w:cs="Times New Roman"/>
          <w:b/>
          <w:color w:val="000000" w:themeColor="text1"/>
          <w:sz w:val="24"/>
          <w:szCs w:val="24"/>
        </w:rPr>
        <w:t>Το μέγεθος του δείγματος……………………………………………………….</w:t>
      </w:r>
    </w:p>
    <w:p w:rsidR="006102F3" w:rsidRDefault="006102F3" w:rsidP="006102F3">
      <w:pPr>
        <w:spacing w:line="360" w:lineRule="auto"/>
        <w:jc w:val="both"/>
        <w:rPr>
          <w:rStyle w:val="rynqvb"/>
          <w:rFonts w:ascii="Times New Roman" w:hAnsi="Times New Roman" w:cs="Times New Roman"/>
          <w:b/>
          <w:color w:val="000000" w:themeColor="text1"/>
          <w:sz w:val="24"/>
          <w:szCs w:val="24"/>
        </w:rPr>
      </w:pPr>
      <w:r>
        <w:rPr>
          <w:rStyle w:val="rynqvb"/>
          <w:rFonts w:ascii="Times New Roman" w:hAnsi="Times New Roman" w:cs="Times New Roman"/>
          <w:b/>
          <w:color w:val="000000" w:themeColor="text1"/>
          <w:sz w:val="24"/>
          <w:szCs w:val="24"/>
        </w:rPr>
        <w:t>5.2 Συλλογή δεδομένων………………………………………………………………</w:t>
      </w:r>
    </w:p>
    <w:p w:rsidR="006102F3" w:rsidRDefault="006102F3" w:rsidP="006102F3">
      <w:pPr>
        <w:spacing w:line="360" w:lineRule="auto"/>
        <w:jc w:val="both"/>
        <w:rPr>
          <w:rStyle w:val="rynqvb"/>
          <w:rFonts w:ascii="Times New Roman" w:hAnsi="Times New Roman" w:cs="Times New Roman"/>
          <w:b/>
          <w:color w:val="000000" w:themeColor="text1"/>
          <w:sz w:val="24"/>
          <w:szCs w:val="24"/>
        </w:rPr>
      </w:pPr>
      <w:r>
        <w:rPr>
          <w:rStyle w:val="rynqvb"/>
          <w:rFonts w:ascii="Times New Roman" w:hAnsi="Times New Roman" w:cs="Times New Roman"/>
          <w:b/>
          <w:color w:val="000000" w:themeColor="text1"/>
          <w:sz w:val="24"/>
          <w:szCs w:val="24"/>
        </w:rPr>
        <w:t>5.3.</w:t>
      </w:r>
      <w:r>
        <w:rPr>
          <w:rStyle w:val="hwtze"/>
          <w:rFonts w:ascii="Times New Roman" w:hAnsi="Times New Roman" w:cs="Times New Roman"/>
          <w:b/>
          <w:color w:val="000000" w:themeColor="text1"/>
          <w:sz w:val="24"/>
          <w:szCs w:val="24"/>
        </w:rPr>
        <w:t xml:space="preserve"> </w:t>
      </w:r>
      <w:r>
        <w:rPr>
          <w:rStyle w:val="rynqvb"/>
          <w:rFonts w:ascii="Times New Roman" w:hAnsi="Times New Roman" w:cs="Times New Roman"/>
          <w:b/>
          <w:color w:val="000000" w:themeColor="text1"/>
          <w:sz w:val="24"/>
          <w:szCs w:val="24"/>
        </w:rPr>
        <w:t xml:space="preserve">Σχεδιασμός των Ερωτηματολογίων…………………………………………… </w:t>
      </w:r>
    </w:p>
    <w:p w:rsidR="006102F3" w:rsidRDefault="006102F3" w:rsidP="006102F3">
      <w:pPr>
        <w:spacing w:line="360" w:lineRule="auto"/>
        <w:jc w:val="both"/>
        <w:rPr>
          <w:rStyle w:val="rynqvb"/>
          <w:rFonts w:ascii="Times New Roman" w:hAnsi="Times New Roman" w:cs="Times New Roman"/>
          <w:b/>
          <w:color w:val="000000" w:themeColor="text1"/>
          <w:sz w:val="24"/>
          <w:szCs w:val="24"/>
        </w:rPr>
      </w:pPr>
      <w:r>
        <w:rPr>
          <w:rStyle w:val="rynqvb"/>
          <w:rFonts w:ascii="Times New Roman" w:hAnsi="Times New Roman" w:cs="Times New Roman"/>
          <w:b/>
          <w:color w:val="000000" w:themeColor="text1"/>
          <w:sz w:val="24"/>
          <w:szCs w:val="24"/>
        </w:rPr>
        <w:t>5.4.</w:t>
      </w:r>
      <w:r>
        <w:rPr>
          <w:rStyle w:val="hwtze"/>
          <w:rFonts w:ascii="Times New Roman" w:hAnsi="Times New Roman" w:cs="Times New Roman"/>
          <w:b/>
          <w:color w:val="000000" w:themeColor="text1"/>
          <w:sz w:val="24"/>
          <w:szCs w:val="24"/>
        </w:rPr>
        <w:t xml:space="preserve"> </w:t>
      </w:r>
      <w:r>
        <w:rPr>
          <w:rStyle w:val="rynqvb"/>
          <w:rFonts w:ascii="Times New Roman" w:hAnsi="Times New Roman" w:cs="Times New Roman"/>
          <w:b/>
          <w:color w:val="000000" w:themeColor="text1"/>
          <w:sz w:val="24"/>
          <w:szCs w:val="24"/>
        </w:rPr>
        <w:t xml:space="preserve">Στατιστική ανάλυση……………………………………………………………. </w:t>
      </w:r>
    </w:p>
    <w:p w:rsidR="006102F3" w:rsidRDefault="006102F3" w:rsidP="006102F3">
      <w:pPr>
        <w:autoSpaceDE w:val="0"/>
        <w:autoSpaceDN w:val="0"/>
        <w:adjustRightInd w:val="0"/>
        <w:spacing w:after="0" w:line="240" w:lineRule="auto"/>
      </w:pPr>
      <w:r>
        <w:rPr>
          <w:rFonts w:ascii="Times New Roman" w:hAnsi="Times New Roman" w:cs="Times New Roman"/>
          <w:b/>
          <w:color w:val="000000" w:themeColor="text1"/>
          <w:sz w:val="24"/>
          <w:szCs w:val="24"/>
        </w:rPr>
        <w:t>5.5 Αποτελέσματα……………………………………………………………………</w:t>
      </w:r>
    </w:p>
    <w:p w:rsidR="006102F3" w:rsidRDefault="006102F3" w:rsidP="006102F3">
      <w:pPr>
        <w:autoSpaceDE w:val="0"/>
        <w:autoSpaceDN w:val="0"/>
        <w:adjustRightInd w:val="0"/>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6102F3" w:rsidRDefault="006102F3" w:rsidP="006102F3">
      <w:pPr>
        <w:autoSpaceDE w:val="0"/>
        <w:autoSpaceDN w:val="0"/>
        <w:adjustRightInd w:val="0"/>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5.6 Συμπεράσματα…………………….……………………………………………..</w:t>
      </w:r>
    </w:p>
    <w:p w:rsidR="006102F3" w:rsidRDefault="006102F3" w:rsidP="006102F3">
      <w:pPr>
        <w:autoSpaceDE w:val="0"/>
        <w:autoSpaceDN w:val="0"/>
        <w:adjustRightInd w:val="0"/>
        <w:spacing w:after="0" w:line="240" w:lineRule="auto"/>
        <w:rPr>
          <w:rFonts w:ascii="Times New Roman" w:hAnsi="Times New Roman" w:cs="Times New Roman"/>
          <w:b/>
          <w:color w:val="000000" w:themeColor="text1"/>
          <w:sz w:val="24"/>
          <w:szCs w:val="24"/>
        </w:rPr>
      </w:pPr>
    </w:p>
    <w:p w:rsidR="006102F3" w:rsidRDefault="006102F3" w:rsidP="006102F3">
      <w:pPr>
        <w:spacing w:line="360" w:lineRule="auto"/>
        <w:jc w:val="both"/>
        <w:rPr>
          <w:rFonts w:ascii="Times New Roman" w:hAnsi="Times New Roman" w:cs="Times New Roman"/>
          <w:b/>
          <w:sz w:val="24"/>
          <w:szCs w:val="24"/>
        </w:rPr>
      </w:pPr>
      <w:r>
        <w:rPr>
          <w:rFonts w:ascii="Times New Roman" w:hAnsi="Times New Roman" w:cs="Times New Roman"/>
          <w:b/>
          <w:sz w:val="24"/>
          <w:szCs w:val="24"/>
        </w:rPr>
        <w:t>6.Ββιλιογραφία……………………………………………………………………….</w:t>
      </w:r>
    </w:p>
    <w:p w:rsidR="006102F3" w:rsidRPr="00BF3998" w:rsidRDefault="006102F3" w:rsidP="006102F3">
      <w:pPr>
        <w:spacing w:line="360" w:lineRule="auto"/>
        <w:jc w:val="both"/>
        <w:rPr>
          <w:rFonts w:ascii="Times New Roman" w:hAnsi="Times New Roman" w:cs="Times New Roman"/>
          <w:b/>
          <w:sz w:val="24"/>
          <w:szCs w:val="24"/>
        </w:rPr>
      </w:pPr>
      <w:r>
        <w:rPr>
          <w:rFonts w:ascii="Times New Roman" w:hAnsi="Times New Roman" w:cs="Times New Roman"/>
          <w:b/>
          <w:sz w:val="24"/>
          <w:szCs w:val="24"/>
        </w:rPr>
        <w:t>7.Παραρτήματα………………………………………………………………………</w:t>
      </w:r>
    </w:p>
    <w:p w:rsidR="006102F3" w:rsidRPr="00BD7602" w:rsidRDefault="006102F3" w:rsidP="006102F3">
      <w:pPr>
        <w:spacing w:line="360" w:lineRule="auto"/>
        <w:jc w:val="both"/>
        <w:rPr>
          <w:rFonts w:ascii="Times New Roman" w:hAnsi="Times New Roman" w:cs="Times New Roman"/>
          <w:b/>
          <w:sz w:val="24"/>
          <w:szCs w:val="24"/>
        </w:rPr>
      </w:pPr>
      <w:r w:rsidRPr="00BD7602">
        <w:rPr>
          <w:rFonts w:ascii="Times New Roman" w:hAnsi="Times New Roman" w:cs="Times New Roman"/>
          <w:b/>
          <w:sz w:val="24"/>
          <w:szCs w:val="24"/>
        </w:rPr>
        <w:lastRenderedPageBreak/>
        <w:t>1.1 ΟΡΙΣΜΟΣ ΟΙΝΟΥ</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Οίνος είναι το ποτό που προκύπτει αποκλειστικά από τη μερική ή πλήρη αλκοολική ζύμωση νωπών σταφυλιών, θρυμματισμένων ή μη, ή γλεύκους σταφυλιών. Η πραγματική περιεκτικότητά του σε αλκοόλ δεν πρέπει να είναι μικρότερη από 8,5% </w:t>
      </w:r>
      <w:proofErr w:type="spellStart"/>
      <w:r w:rsidRPr="00BD7602">
        <w:rPr>
          <w:rFonts w:ascii="Times New Roman" w:hAnsi="Times New Roman" w:cs="Times New Roman"/>
          <w:sz w:val="24"/>
          <w:szCs w:val="24"/>
        </w:rPr>
        <w:t>vol</w:t>
      </w:r>
      <w:proofErr w:type="spellEnd"/>
      <w:r w:rsidRPr="00BD7602">
        <w:rPr>
          <w:rFonts w:ascii="Times New Roman" w:hAnsi="Times New Roman" w:cs="Times New Roman"/>
          <w:sz w:val="24"/>
          <w:szCs w:val="24"/>
        </w:rPr>
        <w:t xml:space="preserve">. Ωστόσο, λαμβανομένου υπόψη του κλίματος, του εδάφους, της ποικιλίας αμπέλου, των ειδικών ποιοτικών παραγόντων ή των ειδικών παραδόσεων ορισμένων αμπελώνων, η ελάχιστη συνολική περιεκτικότητα σε αλκοόλ μπορεί να μειωθεί στο 7% </w:t>
      </w:r>
      <w:proofErr w:type="spellStart"/>
      <w:r w:rsidRPr="00BD7602">
        <w:rPr>
          <w:rFonts w:ascii="Times New Roman" w:hAnsi="Times New Roman" w:cs="Times New Roman"/>
          <w:sz w:val="24"/>
          <w:szCs w:val="24"/>
        </w:rPr>
        <w:t>vol</w:t>
      </w:r>
      <w:proofErr w:type="spellEnd"/>
      <w:r w:rsidRPr="00BD7602">
        <w:rPr>
          <w:rFonts w:ascii="Times New Roman" w:hAnsi="Times New Roman" w:cs="Times New Roman"/>
          <w:sz w:val="24"/>
          <w:szCs w:val="24"/>
        </w:rPr>
        <w:t xml:space="preserve">. με ειδική νομοθεσία για την υπό εξέταση περιοχή.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Συμπληρωματικοί ορισμοί σχετικά με την περιεκτικότητα σε ζάχαρη. Το κρασί λέγεται ότι είναι: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Ξηρός, όταν ο οίνος περιέχει μέγιστο είτε 4 g/l ζάχαρη είτε 9 g/l όταν το επίπεδο ολικής οξύτητας (εκφρασμένο σε γραμμάρια τρυγικού οξέος ανά λίτρο) δεν είναι μικρότερο από 2 g/l περισσότερο από την περιεκτικότητα σε ζάχαρη.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Μέτριο ξηρό, όταν η περιεκτικότητα σε ζάχαρη του κρασιού είναι μεγαλύτερη από την περιεκτικότητα σε ζάχαρη που υποδεικνύεται στην πρώτη κουκκίδα και δεν υπερβαίνει 12 g/l ή 18 g/l, όταν η διαφορά μεταξύ της περιεκτικότητας σε σάκχαρα και του επιπέδου της ολικής οξύτητας εκφρασμένης σε g/l τρυγικού οξέος δεν υπερβαίνει τα 10 g/l όταν η περιεκτικότητα του κρασιού σε ζάχαρη είναι μεγαλύτερη από αυτή που καθορίζεται στην πρώτη κουκκίδα, έως το μέγιστο είτε 12 g/l είτε 18 g/l όταν η περιεκτικότητα σε ολική οξύτητα έχει καθοριστεί σύμφωνα με το πρώτο σημείο παραπάνω.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Ημίγλυκο, όταν η περιεκτικότητα του κρασιού σε σάκχαρα είναι μεγαλύτερη από αυτή που ορίζεται στο δεύτερο σημείο, έως 45 g/l κατ' ανώτατο όριο.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Γλυκό, όταν το κρασί έχει ελάχιστη περιεκτικότητα σε ζάχαρη 45 g/l [1] η περιεκτικότητα σε ζάχαρη προσδιορίζεται με τη μέθοδο ανάλυσης «γλυκόζη + φρουκτόζη» που περιγράφεται στη Διεθνή Επιθεώρηση Μεθόδων Ανάλυσης.</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Συμπληρωματικοί ορισμοί σχετικά με την περιεκτικότητα σε διοξείδιο του άνθρακα. Συμπληρωματικοί ορισμοί σχετικά με την περιεκτικότητα σε διοξείδιο του άνθρακα Το κρασί ότι είναι ήσυχο όταν η συγκέντρωση διοξειδίου του άνθρακα είναι μικρότερη από 4 g/l στους 20°C, </w:t>
      </w:r>
      <w:proofErr w:type="spellStart"/>
      <w:r w:rsidRPr="00BD7602">
        <w:rPr>
          <w:rFonts w:ascii="Times New Roman" w:hAnsi="Times New Roman" w:cs="Times New Roman"/>
          <w:sz w:val="24"/>
          <w:szCs w:val="24"/>
        </w:rPr>
        <w:t>Ημι</w:t>
      </w:r>
      <w:proofErr w:type="spellEnd"/>
      <w:r w:rsidRPr="00BD7602">
        <w:rPr>
          <w:rFonts w:ascii="Times New Roman" w:hAnsi="Times New Roman" w:cs="Times New Roman"/>
          <w:sz w:val="24"/>
          <w:szCs w:val="24"/>
        </w:rPr>
        <w:t xml:space="preserve">-αφρώδης, όταν αυτή η συγκέντρωση είναι ίση ή μεγαλύτερη από 3 g/l και μικρότερη ή ίση με 5 g/l στους 20°C. Εάν η περιεκτικότητα </w:t>
      </w:r>
      <w:r w:rsidRPr="00BD7602">
        <w:rPr>
          <w:rFonts w:ascii="Times New Roman" w:hAnsi="Times New Roman" w:cs="Times New Roman"/>
          <w:sz w:val="24"/>
          <w:szCs w:val="24"/>
        </w:rPr>
        <w:lastRenderedPageBreak/>
        <w:t>του προϊόντος σε διοξείδιο του άνθρακα επιτρέπει την ένδειξη αυτών των δύο αναφορών, ο οινοπαραγωγός ή ο εισαγωγέας χρησιμοποιεί μόνο μία αναφορά της επιλογής του. https://www.oiv.int/standards/international-code-of-oenological-practices/part-i-definitions/wines</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Το κρασί είναι ένα σύνθετο αλκοολούχο ποτό που αποτελείται από ένα ευρύ φάσμα αισθητηριακών και προϊόντων. Επομένως, ενώ το κρασί είναι ένα ενδιαφέρον προϊόν για την έρευνα των προτιμήσεων των καταναλωτών, υπάρχουν μια σειρά από ακαδημαϊκές και πρακτικές προκλήσεις που πρέπει να λάβει κανείς υπόψη.</w:t>
      </w: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b/>
          <w:sz w:val="24"/>
          <w:szCs w:val="24"/>
        </w:rPr>
      </w:pPr>
      <w:r w:rsidRPr="00BD7602">
        <w:rPr>
          <w:rFonts w:ascii="Times New Roman" w:hAnsi="Times New Roman" w:cs="Times New Roman"/>
          <w:b/>
          <w:sz w:val="24"/>
          <w:szCs w:val="24"/>
        </w:rPr>
        <w:lastRenderedPageBreak/>
        <w:t>1.2 Νομοθεσία Οίνου</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Οι κανονισμοί για το κρασί της Ευρωπαϊκής Ένωσης είναι η κοινή νομοθεσία που σχετίζεται με το κρασί που υπάρχει στην Ευρωπαϊκή Ένωση (ΕΕ), τα κράτη μέλη της οποίας αντιπροσωπεύουν σχεδόν τα δύο τρίτα της παγκόσμιας παραγωγής κρασιού. Αυτοί οι κανονισμοί αποτελούν μέρος της Κοινής Αγροτικής Πολιτικής (ΚΑΠ) της ΕΕ και ρυθμίζουν θέματα όπως η μέγιστη επιτρεπόμενη επιφάνεια αμπελώνα σε μεμονωμένα κράτη μέλη της ΕΕ, οι επιτρεπόμενες οινοποιητικές πρακτικές και οι αρχές για την ταξινόμηση και την επισήμανση των κρασιών. Οι κανονισμοί για το κρασί υπάρχουν για να ρυθμίζουν τη συνολική παραγωγή προκειμένου να καταπολεμηθεί η υπερπαραγωγή κρασιού και να αποτελέσουν ένα υπόβαθρο για τις Προστατευόμενες ονομασίες προέλευσης (ΠΟΠ), μεταξύ άλλων. Κατά μία έννοια, οι κανονισμοί για το κρασί προσπαθούν επομένως να προστατεύσουν τόσο τον παραγωγό όσο και τον καταναλωτή. Οι κανονισμοί της ΕΕ για το κρασί, ως μέρος της ΚΑΠ, δεν περιλαμβάνουν κανονισμούς για τα όρια ηλικίας για την αγορά ή την κατανάλωση αλκοόλ, κανονισμούς για τη διαφήμιση ή τη λιανική πώληση κρασιού και άλλες πτυχές των εθνικών κοινωνικών πολιτικών ή πολιτικών δημόσιας υγείας των επιμέρους κρατών μελών της ΕΕ.</w:t>
      </w:r>
    </w:p>
    <w:p w:rsidR="006102F3" w:rsidRPr="00BD7602" w:rsidRDefault="006102F3" w:rsidP="006102F3">
      <w:pPr>
        <w:spacing w:line="360" w:lineRule="auto"/>
        <w:jc w:val="both"/>
        <w:rPr>
          <w:rFonts w:ascii="Times New Roman" w:hAnsi="Times New Roman" w:cs="Times New Roman"/>
          <w:b/>
          <w:sz w:val="24"/>
          <w:szCs w:val="24"/>
        </w:rPr>
      </w:pPr>
    </w:p>
    <w:p w:rsidR="006102F3" w:rsidRPr="00BD7602" w:rsidRDefault="006102F3" w:rsidP="006102F3">
      <w:pPr>
        <w:spacing w:line="360" w:lineRule="auto"/>
        <w:jc w:val="both"/>
        <w:rPr>
          <w:rFonts w:ascii="Times New Roman" w:hAnsi="Times New Roman" w:cs="Times New Roman"/>
          <w:b/>
          <w:sz w:val="24"/>
          <w:szCs w:val="24"/>
        </w:rPr>
      </w:pPr>
      <w:r w:rsidRPr="00BD7602">
        <w:rPr>
          <w:rFonts w:ascii="Times New Roman" w:hAnsi="Times New Roman" w:cs="Times New Roman"/>
          <w:b/>
          <w:sz w:val="24"/>
          <w:szCs w:val="24"/>
        </w:rPr>
        <w:t xml:space="preserve">1.2.1 Κανονισμοί της ΕΕ και εθνικοί νόμοι για το κρασί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Ο λόγος για τον οποίο υπάρχουν αυτοί οι κανονισμοί σε επίπεδο ΕΕ οφείλεται στην κοινή αγορά εντός της ΕΕ, η οποία οδήγησε στην ανάγκη εναρμόνισης των κανονισμών για διάφορα προϊόντα που παραδοσιακά ρυθμίζονται σε εθνικό επίπεδο. Οι κανονισμοί της ΕΕ για το κρασί αποτελούν ένα πλαίσιο για τους νόμους περί οίνου των κρατών μελών της Ευρωπαϊκής Ένωσης. Δεδομένου ότι οι εθνικοί νόμοι για το κρασί έχουν πολύ μεγαλύτερη ιστορία από τους κανονισμούς της ΕΕ για το κρασί, οι κανονισμοί της ΕΕ έχουν σχεδιαστεί για να καλύπτουν τους υφιστάμενους κανονισμούς πολλών κρατών μελών. Ειδικότερα, οι υφιστάμενοι κανονισμοί σχετικά με το γαλλικό κρασί, με τους λεπτομερείς νόμους περί ονομασιών του, αποτέλεσαν τη βάση, ενώ άφησαν επίσης χώρο για το πολύ διαφορετικό γερμανικό σύστημα ταξινόμησης κρασιού. </w:t>
      </w:r>
    </w:p>
    <w:p w:rsidR="006102F3" w:rsidRPr="00BD7602" w:rsidRDefault="006102F3" w:rsidP="006102F3">
      <w:pPr>
        <w:spacing w:line="360" w:lineRule="auto"/>
        <w:jc w:val="both"/>
        <w:rPr>
          <w:rFonts w:ascii="Times New Roman" w:hAnsi="Times New Roman" w:cs="Times New Roman"/>
          <w:sz w:val="24"/>
          <w:szCs w:val="24"/>
        </w:rPr>
      </w:pPr>
    </w:p>
    <w:p w:rsidR="006102F3" w:rsidRPr="00973B0E"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lastRenderedPageBreak/>
        <w:t>Σε γενικές γραμμές, οι κανονισμοί της ΕΕ για το κρασί προβλέπουν ελάχιστα πρότυπα σε ολόκληρη την ΕΕ, ενώ δίνουν τη δυνατότητα στα μεμονωμένα κράτη μέλη να θεσπίζουν αυστηρότερα πρότυπα σε ορισμένους τομείς στην εθνική τους νομοθεσία για το κρασί. Ένα παράδειγμα σύγκρισης ενός γαλλικού και δύο γερμανικών τύπων κρασιού που παρασκευάζονται από την ίδια ποικιλία σταφυλιών δείχνει τι ορίζουν οι οινικοί κανονισμοί της ΕΕ και πώς οι επιμέρους χώρες έχουν εφαρμόσει διάφορους αυστηρότερους κανονισμούς από τους ελάχιστους για αυτούς τους «ποιοτικούς οίνους».</w:t>
      </w:r>
      <w:r w:rsidRPr="00973B0E">
        <w:rPr>
          <w:rFonts w:ascii="Times New Roman" w:hAnsi="Times New Roman" w:cs="Times New Roman"/>
          <w:sz w:val="24"/>
          <w:szCs w:val="24"/>
        </w:rPr>
        <w:t>(</w:t>
      </w:r>
      <w:r w:rsidRPr="00973B0E">
        <w:t xml:space="preserve"> </w:t>
      </w:r>
      <w:r w:rsidRPr="00973B0E">
        <w:rPr>
          <w:rFonts w:ascii="Times New Roman" w:hAnsi="Times New Roman" w:cs="Times New Roman"/>
          <w:sz w:val="24"/>
          <w:szCs w:val="24"/>
        </w:rPr>
        <w:t>https://en.wikipedia.org/wiki/European_Union_wine_regulations)</w:t>
      </w:r>
    </w:p>
    <w:p w:rsidR="006102F3" w:rsidRPr="00BD7602" w:rsidRDefault="006102F3" w:rsidP="006102F3">
      <w:pPr>
        <w:spacing w:line="360" w:lineRule="auto"/>
        <w:jc w:val="both"/>
        <w:rPr>
          <w:rFonts w:ascii="Times New Roman" w:hAnsi="Times New Roman" w:cs="Times New Roman"/>
          <w:b/>
          <w:sz w:val="24"/>
          <w:szCs w:val="24"/>
        </w:rPr>
      </w:pPr>
      <w:r w:rsidRPr="00BD7602">
        <w:rPr>
          <w:rFonts w:ascii="Times New Roman" w:hAnsi="Times New Roman" w:cs="Times New Roman"/>
          <w:b/>
          <w:sz w:val="24"/>
          <w:szCs w:val="24"/>
        </w:rPr>
        <w:t xml:space="preserve"> </w:t>
      </w:r>
    </w:p>
    <w:p w:rsidR="006102F3" w:rsidRPr="00BD7602" w:rsidRDefault="006102F3" w:rsidP="006102F3">
      <w:pPr>
        <w:spacing w:line="360" w:lineRule="auto"/>
        <w:jc w:val="both"/>
        <w:rPr>
          <w:rFonts w:ascii="Times New Roman" w:hAnsi="Times New Roman" w:cs="Times New Roman"/>
          <w:b/>
          <w:sz w:val="24"/>
          <w:szCs w:val="24"/>
        </w:rPr>
      </w:pPr>
      <w:r w:rsidRPr="00BD7602">
        <w:rPr>
          <w:rFonts w:ascii="Times New Roman" w:hAnsi="Times New Roman" w:cs="Times New Roman"/>
          <w:b/>
          <w:sz w:val="24"/>
          <w:szCs w:val="24"/>
        </w:rPr>
        <w:t xml:space="preserve">1.2.2 Ταξινόμηση και επισήμανση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Τα κρασιά που παράγονται στην ΕΕ χωρίζονται στις δύο ποιοτικές κατηγορίες επιτραπέζιων οίνων   και οίνων ποιότητας που παράγονται σε συγκεκριμένες περιοχές. Οι κανόνες για τις πρακτικές οινοποίησης και την επισήμανση είναι διαφορετικοί για τις εν λόγο κατηγορίες. Παρόμοιες κατηγορίες υπάρχουν και για τον αφρώδη οίνο. Οι κατηγορίες άνωθεν δύο ποιοτικές κατηγορίες εφαρμόζονται σε διαφορετικές εθνικές ταξινομήσεις κρασιών σε κάθε κράτος μέλος της ΕΕ. Έτσι, ορισμένα κράτη μέλη μπορεί να έχουν περισσότερα από δύο επίπεδα ταξινόμησης, αλλά όλα τα εθνικά επίπεδα αντιστοιχούν είτε στις δύο ποιοτικές κατηγορίες και υπόκεινται στα κοινά ελάχιστα πρότυπα που ορίζονται στους κανονισμούς της ΕΕ για τον οίνο.   Οι πληροφορίες επισήμανσης χωρίζονται σε υποχρεωτικές και προαιρετικές. Πληροφορίες που δεν αναφέρονται ως μέρος καμίας από αυτές τις δύο κατηγορίες ενδέχεται να μην εμφανίζονται στη φιάλη. Σε κάποιο βαθμό, αυτές οι πληροφορίες διαφέρουν ανάλογα με την κατηγορία ποιότητας. Οι κανονισμοί επισήμανσης περιλαμβάνουν απαιτήσεις για τον τρόπο με τον οποίο οι ποικιλίες σταφυλιών και ο τρύγος μπορούν να αναφέρονται στην ετικέτα. Απαιτήσεις και διαδικασίες για τις προστατευόμενες ονομασίες προέλευσης του οίνου. Οι ενδείξεις γλυκύτητας στην ετικέτα – από ξηρό σε γλυκό – ρυθμίζονται ως προς το ποια επίπεδα υπολειμμάτων σακχάρου αντιστοιχούν. Ορισμένοι παραδοσιακοί τύποι φιαλών επιτρέπεται να χρησιμοποιούνται μόνο για κρασιά ορισμένης προέλευσης. </w:t>
      </w:r>
    </w:p>
    <w:p w:rsidR="006102F3" w:rsidRPr="00BD7602" w:rsidRDefault="006102F3" w:rsidP="006102F3">
      <w:pPr>
        <w:spacing w:line="360" w:lineRule="auto"/>
        <w:jc w:val="both"/>
        <w:rPr>
          <w:rFonts w:ascii="Times New Roman" w:hAnsi="Times New Roman" w:cs="Times New Roman"/>
          <w:b/>
          <w:sz w:val="24"/>
          <w:szCs w:val="24"/>
        </w:rPr>
      </w:pPr>
    </w:p>
    <w:p w:rsidR="006102F3" w:rsidRPr="00BD7602" w:rsidRDefault="006102F3" w:rsidP="006102F3">
      <w:pPr>
        <w:spacing w:line="360" w:lineRule="auto"/>
        <w:jc w:val="both"/>
        <w:rPr>
          <w:rFonts w:ascii="Times New Roman" w:hAnsi="Times New Roman" w:cs="Times New Roman"/>
          <w:b/>
          <w:sz w:val="24"/>
          <w:szCs w:val="24"/>
        </w:rPr>
      </w:pPr>
    </w:p>
    <w:p w:rsidR="006102F3" w:rsidRPr="00BD7602" w:rsidRDefault="006102F3" w:rsidP="006102F3">
      <w:pPr>
        <w:spacing w:line="360" w:lineRule="auto"/>
        <w:jc w:val="both"/>
        <w:rPr>
          <w:rFonts w:ascii="Times New Roman" w:hAnsi="Times New Roman" w:cs="Times New Roman"/>
          <w:b/>
          <w:sz w:val="24"/>
          <w:szCs w:val="24"/>
        </w:rPr>
      </w:pPr>
      <w:r w:rsidRPr="00BD7602">
        <w:rPr>
          <w:rFonts w:ascii="Times New Roman" w:hAnsi="Times New Roman" w:cs="Times New Roman"/>
          <w:b/>
          <w:sz w:val="24"/>
          <w:szCs w:val="24"/>
        </w:rPr>
        <w:lastRenderedPageBreak/>
        <w:t xml:space="preserve">1.2.3 Ρυθμιζόμενες πτυχές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Οι πτυχές που ρυθμίζονται από την ΕΕ εμπίπτουν κυρίως στις κατηγορίες οινοποιητικές πρακτικές, ταξινόμηση και επισήμανση, δυνατότητα παραγωγής οίνου, τεκμηρίωση των δραστηριοτήτων της οινοποιίας, εισαγωγές από χώρες εκτός ΕΕ και καθήκοντα των φορέων επιβολής.</w:t>
      </w:r>
    </w:p>
    <w:p w:rsidR="006102F3" w:rsidRPr="00BD7602" w:rsidRDefault="006102F3" w:rsidP="006102F3">
      <w:pPr>
        <w:spacing w:line="360" w:lineRule="auto"/>
        <w:jc w:val="both"/>
        <w:rPr>
          <w:rFonts w:ascii="Times New Roman" w:hAnsi="Times New Roman" w:cs="Times New Roman"/>
          <w:b/>
          <w:sz w:val="24"/>
          <w:szCs w:val="24"/>
        </w:rPr>
      </w:pPr>
    </w:p>
    <w:p w:rsidR="006102F3" w:rsidRPr="00BD7602" w:rsidRDefault="006102F3" w:rsidP="006102F3">
      <w:pPr>
        <w:spacing w:line="360" w:lineRule="auto"/>
        <w:jc w:val="both"/>
        <w:rPr>
          <w:rFonts w:ascii="Times New Roman" w:hAnsi="Times New Roman" w:cs="Times New Roman"/>
          <w:b/>
          <w:sz w:val="24"/>
          <w:szCs w:val="24"/>
        </w:rPr>
      </w:pPr>
      <w:r w:rsidRPr="00BD7602">
        <w:rPr>
          <w:rFonts w:ascii="Times New Roman" w:hAnsi="Times New Roman" w:cs="Times New Roman"/>
          <w:b/>
          <w:sz w:val="24"/>
          <w:szCs w:val="24"/>
        </w:rPr>
        <w:t>1.2.4 Οινοποιητικές πρακτικές</w:t>
      </w:r>
    </w:p>
    <w:p w:rsidR="006102F3" w:rsidRPr="00D3307A" w:rsidRDefault="006102F3" w:rsidP="006102F3">
      <w:pPr>
        <w:spacing w:line="360" w:lineRule="auto"/>
        <w:jc w:val="both"/>
        <w:rPr>
          <w:rFonts w:ascii="Times New Roman" w:hAnsi="Times New Roman" w:cs="Times New Roman"/>
          <w:sz w:val="24"/>
          <w:szCs w:val="24"/>
          <w:lang w:val="en-US"/>
        </w:rPr>
      </w:pPr>
      <w:r w:rsidRPr="00BD7602">
        <w:rPr>
          <w:rFonts w:ascii="Times New Roman" w:hAnsi="Times New Roman" w:cs="Times New Roman"/>
          <w:sz w:val="24"/>
          <w:szCs w:val="24"/>
        </w:rPr>
        <w:t xml:space="preserve">   Οι κανονισμοί ορίζουν το κρασί ως «το προϊόν που λαμβάνεται αποκλειστικά από την ολική ή μερική αλκοολική ζύμωση νωπών σταφυλιών, έστω και θρυμματισμένων, ή γλεύκους σταφυλιών». Επιπλέον, το κρασί μπορεί να παραχθεί μόνο από ποικιλίες αμπέλου που αναφέρονται ως επιτρεπόμενες και μόνο αυτές οι ποικιλίες αμπέλου μπορούν να φυτευτούν για εμπορικούς σκοπούς. Κάθε κράτος μέλος της ΕΕ καταρτίζει τέτοιους καταλόγους ποικιλιών, οι οποίοι μπορούν να περιέχουν μόνο καθαρόαιμες ποικιλίες </w:t>
      </w:r>
      <w:proofErr w:type="spellStart"/>
      <w:r w:rsidRPr="00BD7602">
        <w:rPr>
          <w:rFonts w:ascii="Times New Roman" w:hAnsi="Times New Roman" w:cs="Times New Roman"/>
          <w:sz w:val="24"/>
          <w:szCs w:val="24"/>
        </w:rPr>
        <w:t>Vitis</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vinifera</w:t>
      </w:r>
      <w:proofErr w:type="spellEnd"/>
      <w:r w:rsidRPr="00BD7602">
        <w:rPr>
          <w:rFonts w:ascii="Times New Roman" w:hAnsi="Times New Roman" w:cs="Times New Roman"/>
          <w:sz w:val="24"/>
          <w:szCs w:val="24"/>
        </w:rPr>
        <w:t xml:space="preserve"> και ορισμένες διασταυρώσεις μεταξύ V. </w:t>
      </w:r>
      <w:proofErr w:type="spellStart"/>
      <w:r w:rsidRPr="00BD7602">
        <w:rPr>
          <w:rFonts w:ascii="Times New Roman" w:hAnsi="Times New Roman" w:cs="Times New Roman"/>
          <w:sz w:val="24"/>
          <w:szCs w:val="24"/>
        </w:rPr>
        <w:t>vinifera</w:t>
      </w:r>
      <w:proofErr w:type="spellEnd"/>
      <w:r w:rsidRPr="00BD7602">
        <w:rPr>
          <w:rFonts w:ascii="Times New Roman" w:hAnsi="Times New Roman" w:cs="Times New Roman"/>
          <w:sz w:val="24"/>
          <w:szCs w:val="24"/>
        </w:rPr>
        <w:t xml:space="preserve"> και άλλων ειδών του γένους </w:t>
      </w:r>
      <w:proofErr w:type="spellStart"/>
      <w:r w:rsidRPr="00BD7602">
        <w:rPr>
          <w:rFonts w:ascii="Times New Roman" w:hAnsi="Times New Roman" w:cs="Times New Roman"/>
          <w:sz w:val="24"/>
          <w:szCs w:val="24"/>
        </w:rPr>
        <w:t>Vitis</w:t>
      </w:r>
      <w:proofErr w:type="spellEnd"/>
      <w:r w:rsidRPr="00BD7602">
        <w:rPr>
          <w:rFonts w:ascii="Times New Roman" w:hAnsi="Times New Roman" w:cs="Times New Roman"/>
          <w:sz w:val="24"/>
          <w:szCs w:val="24"/>
        </w:rPr>
        <w:t xml:space="preserve">.  Έτσι, τα μη σταυρωμένα λεγόμενα αμερικανικά αμπέλια, όπως το </w:t>
      </w:r>
      <w:proofErr w:type="spellStart"/>
      <w:r w:rsidRPr="00BD7602">
        <w:rPr>
          <w:rFonts w:ascii="Times New Roman" w:hAnsi="Times New Roman" w:cs="Times New Roman"/>
          <w:sz w:val="24"/>
          <w:szCs w:val="24"/>
        </w:rPr>
        <w:t>Vitis</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labrusca</w:t>
      </w:r>
      <w:proofErr w:type="spellEnd"/>
      <w:r w:rsidRPr="00BD7602">
        <w:rPr>
          <w:rFonts w:ascii="Times New Roman" w:hAnsi="Times New Roman" w:cs="Times New Roman"/>
          <w:sz w:val="24"/>
          <w:szCs w:val="24"/>
        </w:rPr>
        <w:t>, δεν επιτρέπεται να χρησιμοποιούνται για κρασί και δεν επιτρέπονται στους αμπελώνες της ΕΕ. Πολλές πρακτικές οινοποίησης εξαρτώνται από την ταξ</w:t>
      </w:r>
      <w:r>
        <w:rPr>
          <w:rFonts w:ascii="Times New Roman" w:hAnsi="Times New Roman" w:cs="Times New Roman"/>
          <w:sz w:val="24"/>
          <w:szCs w:val="24"/>
        </w:rPr>
        <w:t>ινόμηση του κρασιού</w:t>
      </w:r>
      <w:r w:rsidRPr="00BD7602">
        <w:rPr>
          <w:rFonts w:ascii="Times New Roman" w:hAnsi="Times New Roman" w:cs="Times New Roman"/>
          <w:sz w:val="24"/>
          <w:szCs w:val="24"/>
        </w:rPr>
        <w:t xml:space="preserve">. Ορισμένες πρακτικές εξαρτώνται επίσης από το πού καλλιεργούνται τα σταφύλια εντός της ΕΕ, καθώς οι τυπικές προκλήσεις για τους οινοποιούς σε ψυχρότερα ή θερμότερα κλίματα είναι κάπως διαφορετικές. Οι καθορισμένες ζώνες αμπελοκαλλιέργειας της Ευρωπαϊκής Ένωσης χρησιμοποιούνται για τη ρύθμιση αυτών των πρακτικών, αλλά παρέχεται κάποιο περιθώριο για την έγκριση αποκλίσεων σε σοδειές εξαιρετικών κλιματικών συνθηκών. Ελάχιστη ωριμότητα των σταφυλιών που πρέπει να χρησιμοποιούνται για το κρασί. Ελάχιστη περιεκτικότητα σε αλκοόλ για το κρασί και μέγιστη περιεκτικότητα σε αλκοόλ για μη εμπλουτισμένο κρασί. </w:t>
      </w:r>
      <w:proofErr w:type="spellStart"/>
      <w:r w:rsidRPr="00BD7602">
        <w:rPr>
          <w:rFonts w:ascii="Times New Roman" w:hAnsi="Times New Roman" w:cs="Times New Roman"/>
          <w:sz w:val="24"/>
          <w:szCs w:val="24"/>
        </w:rPr>
        <w:t>Κεφαλοποίηση</w:t>
      </w:r>
      <w:proofErr w:type="spellEnd"/>
      <w:r w:rsidRPr="00BD7602">
        <w:rPr>
          <w:rFonts w:ascii="Times New Roman" w:hAnsi="Times New Roman" w:cs="Times New Roman"/>
          <w:sz w:val="24"/>
          <w:szCs w:val="24"/>
        </w:rPr>
        <w:t xml:space="preserve"> και συναφείς μορφές εμπλουτισμού, ο όρος που χρησιμοποιείται από τους κανονισμούς. Καθορίζεται ένα ανώτατο όριο, ανάλογα με τη ζώνη αμπελοκαλλιέργειας, τόσο από την έκταση της </w:t>
      </w:r>
      <w:proofErr w:type="spellStart"/>
      <w:r w:rsidRPr="00BD7602">
        <w:rPr>
          <w:rFonts w:ascii="Times New Roman" w:hAnsi="Times New Roman" w:cs="Times New Roman"/>
          <w:sz w:val="24"/>
          <w:szCs w:val="24"/>
        </w:rPr>
        <w:t>σαπουνοποίησης</w:t>
      </w:r>
      <w:proofErr w:type="spellEnd"/>
      <w:r w:rsidRPr="00BD7602">
        <w:rPr>
          <w:rFonts w:ascii="Times New Roman" w:hAnsi="Times New Roman" w:cs="Times New Roman"/>
          <w:sz w:val="24"/>
          <w:szCs w:val="24"/>
        </w:rPr>
        <w:t xml:space="preserve"> όσο και από το μέγιστο επίπεδο αλκοόλης που μπορεί να επιτευχθεί με την </w:t>
      </w:r>
      <w:proofErr w:type="spellStart"/>
      <w:r w:rsidRPr="00BD7602">
        <w:rPr>
          <w:rFonts w:ascii="Times New Roman" w:hAnsi="Times New Roman" w:cs="Times New Roman"/>
          <w:sz w:val="24"/>
          <w:szCs w:val="24"/>
        </w:rPr>
        <w:t>αμπελοοινοποίηση</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Αποξύνωση</w:t>
      </w:r>
      <w:proofErr w:type="spellEnd"/>
      <w:r w:rsidRPr="00BD7602">
        <w:rPr>
          <w:rFonts w:ascii="Times New Roman" w:hAnsi="Times New Roman" w:cs="Times New Roman"/>
          <w:sz w:val="24"/>
          <w:szCs w:val="24"/>
        </w:rPr>
        <w:t xml:space="preserve">, ανάλογα με την αμπελουργική ζώνη.  Η ποσότητα του διοξειδίου του θείου στο κρασί, η </w:t>
      </w:r>
      <w:r w:rsidRPr="00BD7602">
        <w:rPr>
          <w:rFonts w:ascii="Times New Roman" w:hAnsi="Times New Roman" w:cs="Times New Roman"/>
          <w:sz w:val="24"/>
          <w:szCs w:val="24"/>
        </w:rPr>
        <w:lastRenderedPageBreak/>
        <w:t xml:space="preserve">επιτρεπόμενη ποσότητα του οποίου εξαρτάται από το χρώμα και τη γλυκύτητα του κρασιού. </w:t>
      </w:r>
      <w:r w:rsidRPr="00D3307A">
        <w:rPr>
          <w:rFonts w:ascii="Times New Roman" w:hAnsi="Times New Roman" w:cs="Times New Roman"/>
          <w:sz w:val="24"/>
          <w:szCs w:val="24"/>
          <w:lang w:val="en-US"/>
        </w:rPr>
        <w:t>(</w:t>
      </w:r>
      <w:hyperlink r:id="rId5" w:history="1">
        <w:r w:rsidRPr="00D3307A">
          <w:rPr>
            <w:rStyle w:val="-"/>
            <w:rFonts w:ascii="Times New Roman" w:hAnsi="Times New Roman" w:cs="Times New Roman"/>
            <w:color w:val="auto"/>
            <w:sz w:val="24"/>
            <w:szCs w:val="24"/>
            <w:u w:val="none"/>
            <w:lang w:val="en-US"/>
          </w:rPr>
          <w:t>https://en.wikipedia.org/</w:t>
        </w:r>
      </w:hyperlink>
      <w:r w:rsidRPr="00D3307A">
        <w:rPr>
          <w:rFonts w:ascii="Times New Roman" w:hAnsi="Times New Roman" w:cs="Times New Roman"/>
          <w:sz w:val="24"/>
          <w:szCs w:val="24"/>
          <w:lang w:val="en-US"/>
        </w:rPr>
        <w:t xml:space="preserve"> </w:t>
      </w:r>
      <w:r w:rsidR="001A10D2" w:rsidRPr="00D3307A">
        <w:rPr>
          <w:rFonts w:ascii="Times New Roman" w:hAnsi="Times New Roman" w:cs="Times New Roman"/>
          <w:sz w:val="24"/>
          <w:szCs w:val="24"/>
          <w:lang w:val="en-US"/>
        </w:rPr>
        <w:t>wiki/</w:t>
      </w:r>
      <w:proofErr w:type="spellStart"/>
      <w:r w:rsidR="001A10D2" w:rsidRPr="00D3307A">
        <w:rPr>
          <w:rFonts w:ascii="Times New Roman" w:hAnsi="Times New Roman" w:cs="Times New Roman"/>
          <w:sz w:val="24"/>
          <w:szCs w:val="24"/>
          <w:lang w:val="en-US"/>
        </w:rPr>
        <w:t>European_Union_wine_regulations</w:t>
      </w:r>
      <w:proofErr w:type="spellEnd"/>
      <w:r w:rsidRPr="00D3307A">
        <w:rPr>
          <w:rFonts w:ascii="Times New Roman" w:hAnsi="Times New Roman" w:cs="Times New Roman"/>
          <w:sz w:val="24"/>
          <w:szCs w:val="24"/>
          <w:lang w:val="en-US"/>
        </w:rPr>
        <w:t>)</w:t>
      </w:r>
    </w:p>
    <w:p w:rsidR="006102F3" w:rsidRPr="00D3307A" w:rsidRDefault="006102F3" w:rsidP="006102F3">
      <w:pPr>
        <w:spacing w:line="360" w:lineRule="auto"/>
        <w:jc w:val="both"/>
        <w:rPr>
          <w:rFonts w:ascii="Times New Roman" w:hAnsi="Times New Roman" w:cs="Times New Roman"/>
          <w:sz w:val="24"/>
          <w:szCs w:val="24"/>
          <w:lang w:val="en-US"/>
        </w:rPr>
      </w:pPr>
    </w:p>
    <w:p w:rsidR="006102F3" w:rsidRPr="00D3307A" w:rsidRDefault="006102F3" w:rsidP="006102F3">
      <w:pPr>
        <w:spacing w:after="0" w:line="360" w:lineRule="auto"/>
        <w:jc w:val="both"/>
        <w:rPr>
          <w:rFonts w:ascii="Times New Roman" w:hAnsi="Times New Roman" w:cs="Times New Roman"/>
          <w:b/>
          <w:sz w:val="24"/>
          <w:szCs w:val="24"/>
          <w:lang w:val="en-US"/>
        </w:rPr>
      </w:pPr>
      <w:r w:rsidRPr="00D3307A">
        <w:rPr>
          <w:rFonts w:ascii="Times New Roman" w:hAnsi="Times New Roman" w:cs="Times New Roman"/>
          <w:b/>
          <w:sz w:val="24"/>
          <w:szCs w:val="24"/>
          <w:lang w:val="en-US"/>
        </w:rPr>
        <w:t xml:space="preserve">1.3 </w:t>
      </w:r>
      <w:r w:rsidRPr="00BD7602">
        <w:rPr>
          <w:rFonts w:ascii="Times New Roman" w:hAnsi="Times New Roman" w:cs="Times New Roman"/>
          <w:b/>
          <w:sz w:val="24"/>
          <w:szCs w:val="24"/>
        </w:rPr>
        <w:t>Είδη</w:t>
      </w:r>
      <w:r w:rsidRPr="00D3307A">
        <w:rPr>
          <w:rFonts w:ascii="Times New Roman" w:hAnsi="Times New Roman" w:cs="Times New Roman"/>
          <w:b/>
          <w:sz w:val="24"/>
          <w:szCs w:val="24"/>
          <w:lang w:val="en-US"/>
        </w:rPr>
        <w:t xml:space="preserve"> </w:t>
      </w:r>
      <w:r w:rsidRPr="00BD7602">
        <w:rPr>
          <w:rFonts w:ascii="Times New Roman" w:hAnsi="Times New Roman" w:cs="Times New Roman"/>
          <w:b/>
          <w:sz w:val="24"/>
          <w:szCs w:val="24"/>
        </w:rPr>
        <w:t>και</w:t>
      </w:r>
      <w:r w:rsidRPr="00D3307A">
        <w:rPr>
          <w:rFonts w:ascii="Times New Roman" w:hAnsi="Times New Roman" w:cs="Times New Roman"/>
          <w:b/>
          <w:sz w:val="24"/>
          <w:szCs w:val="24"/>
          <w:lang w:val="en-US"/>
        </w:rPr>
        <w:t xml:space="preserve"> </w:t>
      </w:r>
      <w:r w:rsidRPr="00BD7602">
        <w:rPr>
          <w:rFonts w:ascii="Times New Roman" w:hAnsi="Times New Roman" w:cs="Times New Roman"/>
          <w:b/>
          <w:sz w:val="24"/>
          <w:szCs w:val="24"/>
        </w:rPr>
        <w:t>ποικιλίες</w:t>
      </w:r>
      <w:r w:rsidRPr="00D3307A">
        <w:rPr>
          <w:rFonts w:ascii="Times New Roman" w:hAnsi="Times New Roman" w:cs="Times New Roman"/>
          <w:b/>
          <w:sz w:val="24"/>
          <w:szCs w:val="24"/>
          <w:lang w:val="en-US"/>
        </w:rPr>
        <w:t xml:space="preserve"> </w:t>
      </w:r>
      <w:r w:rsidRPr="00BD7602">
        <w:rPr>
          <w:rFonts w:ascii="Times New Roman" w:hAnsi="Times New Roman" w:cs="Times New Roman"/>
          <w:b/>
          <w:sz w:val="24"/>
          <w:szCs w:val="24"/>
        </w:rPr>
        <w:t>Αμπέλου</w:t>
      </w:r>
    </w:p>
    <w:p w:rsidR="006102F3" w:rsidRPr="00D3307A" w:rsidRDefault="006102F3" w:rsidP="006102F3">
      <w:pPr>
        <w:spacing w:after="0" w:line="360" w:lineRule="auto"/>
        <w:jc w:val="both"/>
        <w:rPr>
          <w:rFonts w:ascii="Times New Roman" w:hAnsi="Times New Roman" w:cs="Times New Roman"/>
          <w:sz w:val="24"/>
          <w:szCs w:val="24"/>
          <w:lang w:val="en-US"/>
        </w:rPr>
      </w:pPr>
    </w:p>
    <w:p w:rsidR="006102F3" w:rsidRPr="00BD7602" w:rsidRDefault="006102F3" w:rsidP="006102F3">
      <w:pPr>
        <w:spacing w:after="0"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Οι χιλιάδες ποικιλίες σταφυλιού που έχουν αναπτυχθεί, με 5.000 που αναφέρονται μόνο για το είδος V. </w:t>
      </w:r>
      <w:proofErr w:type="spellStart"/>
      <w:r w:rsidRPr="00BD7602">
        <w:rPr>
          <w:rFonts w:ascii="Times New Roman" w:hAnsi="Times New Roman" w:cs="Times New Roman"/>
          <w:sz w:val="24"/>
          <w:szCs w:val="24"/>
        </w:rPr>
        <w:t>vinifera</w:t>
      </w:r>
      <w:proofErr w:type="spellEnd"/>
      <w:r w:rsidRPr="00BD7602">
        <w:rPr>
          <w:rFonts w:ascii="Times New Roman" w:hAnsi="Times New Roman" w:cs="Times New Roman"/>
          <w:sz w:val="24"/>
          <w:szCs w:val="24"/>
        </w:rPr>
        <w:t xml:space="preserve">, διαφέρουν μεταξύ τους σε χαρακτηριστικά όπως το χρώμα, το μέγεθος και το σχήμα του μούρου. σύνθεση χυμού (συμπεριλαμβανομένης της γεύσης), χρόνος ωρίμανσης και αντοχή στις ασθένειες. Καλλιεργούνται κάτω από ευρέως ποικίλες κλιματικές συνθήκες και εφαρμόζονται πολλές διαφορετικές διαδικασίες για την παραγωγή κρασιών. Όλες αυτές οι πιθανές παραλλαγές συμβάλλουν στην τεράστια ποικιλία των διαθέσιμων κρασιών. </w:t>
      </w:r>
    </w:p>
    <w:p w:rsidR="006102F3" w:rsidRPr="00BD7602" w:rsidRDefault="006102F3" w:rsidP="006102F3">
      <w:pPr>
        <w:spacing w:after="0" w:line="360" w:lineRule="auto"/>
        <w:jc w:val="both"/>
        <w:rPr>
          <w:rFonts w:ascii="Times New Roman" w:hAnsi="Times New Roman" w:cs="Times New Roman"/>
          <w:sz w:val="24"/>
          <w:szCs w:val="24"/>
        </w:rPr>
      </w:pPr>
    </w:p>
    <w:p w:rsidR="006102F3" w:rsidRPr="00BD7602" w:rsidRDefault="006102F3" w:rsidP="006102F3">
      <w:pPr>
        <w:spacing w:after="0" w:line="360" w:lineRule="auto"/>
        <w:jc w:val="both"/>
        <w:rPr>
          <w:rFonts w:ascii="Times New Roman" w:hAnsi="Times New Roman" w:cs="Times New Roman"/>
          <w:sz w:val="24"/>
          <w:szCs w:val="24"/>
        </w:rPr>
      </w:pPr>
    </w:p>
    <w:p w:rsidR="006102F3" w:rsidRPr="00BD7602" w:rsidRDefault="006102F3" w:rsidP="006102F3">
      <w:pPr>
        <w:spacing w:after="0" w:line="360" w:lineRule="auto"/>
        <w:jc w:val="both"/>
        <w:rPr>
          <w:rFonts w:ascii="Times New Roman" w:hAnsi="Times New Roman" w:cs="Times New Roman"/>
          <w:sz w:val="24"/>
          <w:szCs w:val="24"/>
        </w:rPr>
      </w:pPr>
    </w:p>
    <w:p w:rsidR="006102F3" w:rsidRPr="00BD7602" w:rsidRDefault="006102F3" w:rsidP="006102F3">
      <w:pPr>
        <w:spacing w:after="0" w:line="360" w:lineRule="auto"/>
        <w:jc w:val="both"/>
        <w:rPr>
          <w:rFonts w:ascii="Times New Roman" w:hAnsi="Times New Roman" w:cs="Times New Roman"/>
          <w:b/>
          <w:sz w:val="24"/>
          <w:szCs w:val="24"/>
        </w:rPr>
      </w:pPr>
      <w:r w:rsidRPr="00BD7602">
        <w:rPr>
          <w:rFonts w:ascii="Times New Roman" w:hAnsi="Times New Roman" w:cs="Times New Roman"/>
          <w:b/>
          <w:sz w:val="24"/>
          <w:szCs w:val="24"/>
        </w:rPr>
        <w:t xml:space="preserve">Είδη και ποικιλίες </w:t>
      </w:r>
    </w:p>
    <w:p w:rsidR="006102F3" w:rsidRPr="00BD7602" w:rsidRDefault="006102F3" w:rsidP="006102F3">
      <w:pPr>
        <w:spacing w:after="0" w:line="360" w:lineRule="auto"/>
        <w:jc w:val="both"/>
        <w:rPr>
          <w:rFonts w:ascii="Times New Roman" w:hAnsi="Times New Roman" w:cs="Times New Roman"/>
          <w:b/>
          <w:sz w:val="24"/>
          <w:szCs w:val="24"/>
        </w:rPr>
      </w:pPr>
    </w:p>
    <w:p w:rsidR="006102F3" w:rsidRPr="00BD7602" w:rsidRDefault="006102F3" w:rsidP="006102F3">
      <w:pPr>
        <w:spacing w:after="0"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Το </w:t>
      </w:r>
      <w:proofErr w:type="spellStart"/>
      <w:r w:rsidRPr="00BD7602">
        <w:rPr>
          <w:rFonts w:ascii="Times New Roman" w:hAnsi="Times New Roman" w:cs="Times New Roman"/>
          <w:sz w:val="24"/>
          <w:szCs w:val="24"/>
        </w:rPr>
        <w:t>Vitis</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vinifera</w:t>
      </w:r>
      <w:proofErr w:type="spellEnd"/>
      <w:r w:rsidRPr="00BD7602">
        <w:rPr>
          <w:rFonts w:ascii="Times New Roman" w:hAnsi="Times New Roman" w:cs="Times New Roman"/>
          <w:sz w:val="24"/>
          <w:szCs w:val="24"/>
        </w:rPr>
        <w:t xml:space="preserve">, που πιθανώς προέρχεται από τα βουνά του Καυκάσου, είναι το κύριο </w:t>
      </w:r>
      <w:proofErr w:type="spellStart"/>
      <w:r w:rsidRPr="00BD7602">
        <w:rPr>
          <w:rFonts w:ascii="Times New Roman" w:hAnsi="Times New Roman" w:cs="Times New Roman"/>
          <w:sz w:val="24"/>
          <w:szCs w:val="24"/>
        </w:rPr>
        <w:t>οινοπαραγωγικό</w:t>
      </w:r>
      <w:proofErr w:type="spellEnd"/>
      <w:r w:rsidRPr="00BD7602">
        <w:rPr>
          <w:rFonts w:ascii="Times New Roman" w:hAnsi="Times New Roman" w:cs="Times New Roman"/>
          <w:sz w:val="24"/>
          <w:szCs w:val="24"/>
        </w:rPr>
        <w:t xml:space="preserve"> φυτό, με το μεγαλύτερο μέρος του κρασιού στον κόσμο να εξακολουθεί να παρασκευάζεται από ποικιλίες αυτού του είδους. Οι V. </w:t>
      </w:r>
      <w:proofErr w:type="spellStart"/>
      <w:r w:rsidRPr="00BD7602">
        <w:rPr>
          <w:rFonts w:ascii="Times New Roman" w:hAnsi="Times New Roman" w:cs="Times New Roman"/>
          <w:sz w:val="24"/>
          <w:szCs w:val="24"/>
        </w:rPr>
        <w:t>labrusca</w:t>
      </w:r>
      <w:proofErr w:type="spellEnd"/>
      <w:r w:rsidRPr="00BD7602">
        <w:rPr>
          <w:rFonts w:ascii="Times New Roman" w:hAnsi="Times New Roman" w:cs="Times New Roman"/>
          <w:sz w:val="24"/>
          <w:szCs w:val="24"/>
        </w:rPr>
        <w:t xml:space="preserve"> και V. </w:t>
      </w:r>
      <w:proofErr w:type="spellStart"/>
      <w:r w:rsidRPr="00BD7602">
        <w:rPr>
          <w:rFonts w:ascii="Times New Roman" w:hAnsi="Times New Roman" w:cs="Times New Roman"/>
          <w:sz w:val="24"/>
          <w:szCs w:val="24"/>
        </w:rPr>
        <w:t>rotundifolia</w:t>
      </w:r>
      <w:proofErr w:type="spellEnd"/>
      <w:r w:rsidRPr="00BD7602">
        <w:rPr>
          <w:rFonts w:ascii="Times New Roman" w:hAnsi="Times New Roman" w:cs="Times New Roman"/>
          <w:sz w:val="24"/>
          <w:szCs w:val="24"/>
        </w:rPr>
        <w:t xml:space="preserve"> έχουν εξημερωθεί στις ανατολικές Ηνωμένες Πολιτείες, η εξημέρωση του V. </w:t>
      </w:r>
      <w:proofErr w:type="spellStart"/>
      <w:r w:rsidRPr="00BD7602">
        <w:rPr>
          <w:rFonts w:ascii="Times New Roman" w:hAnsi="Times New Roman" w:cs="Times New Roman"/>
          <w:sz w:val="24"/>
          <w:szCs w:val="24"/>
        </w:rPr>
        <w:t>amurensis</w:t>
      </w:r>
      <w:proofErr w:type="spellEnd"/>
      <w:r w:rsidRPr="00BD7602">
        <w:rPr>
          <w:rFonts w:ascii="Times New Roman" w:hAnsi="Times New Roman" w:cs="Times New Roman"/>
          <w:sz w:val="24"/>
          <w:szCs w:val="24"/>
        </w:rPr>
        <w:t xml:space="preserve"> έχει αναφερθεί στην Ιαπωνία και διάφορα υβρίδια μεταξύ των ειδών έχουν χρησιμοποιηθεί για την παραγωγή κρασιού. Η υψηλή περιεκτικότητα σε ζάχαρη των περισσότερων ποικιλιών V. </w:t>
      </w:r>
      <w:proofErr w:type="spellStart"/>
      <w:r w:rsidRPr="00BD7602">
        <w:rPr>
          <w:rFonts w:ascii="Times New Roman" w:hAnsi="Times New Roman" w:cs="Times New Roman"/>
          <w:sz w:val="24"/>
          <w:szCs w:val="24"/>
        </w:rPr>
        <w:t>vinifera</w:t>
      </w:r>
      <w:proofErr w:type="spellEnd"/>
      <w:r w:rsidRPr="00BD7602">
        <w:rPr>
          <w:rFonts w:ascii="Times New Roman" w:hAnsi="Times New Roman" w:cs="Times New Roman"/>
          <w:sz w:val="24"/>
          <w:szCs w:val="24"/>
        </w:rPr>
        <w:t xml:space="preserve"> κατά την ωρίμανση είναι ο κύριος παράγοντας στην επιλογή αυτών των ποικιλιών για χρήση σε μεγάλο μέρος της παγκόσμιας οινοπαραγωγής. Η φυσική τους περιεκτικότητα σε σάκχαρα, η οποία παρέχει το απαραίτητο υλικό για τη ζύμωση, είναι επαρκής για την παραγωγή κρασιού με περιεκτικότητα σε αλκοόλ 10 τοις εκατό ή μεγαλύτερη. </w:t>
      </w:r>
    </w:p>
    <w:p w:rsidR="006102F3" w:rsidRPr="00BD7602" w:rsidRDefault="006102F3" w:rsidP="006102F3">
      <w:pPr>
        <w:spacing w:after="0"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Τα κρασιά που περιέχουν λιγότερη αλκοόλη είναι ασταθή λόγω της ευαισθησίας τους στη </w:t>
      </w:r>
      <w:proofErr w:type="spellStart"/>
      <w:r w:rsidRPr="00BD7602">
        <w:rPr>
          <w:rFonts w:ascii="Times New Roman" w:hAnsi="Times New Roman" w:cs="Times New Roman"/>
          <w:sz w:val="24"/>
          <w:szCs w:val="24"/>
        </w:rPr>
        <w:t>βακτηριακή</w:t>
      </w:r>
      <w:proofErr w:type="spellEnd"/>
      <w:r w:rsidRPr="00BD7602">
        <w:rPr>
          <w:rFonts w:ascii="Times New Roman" w:hAnsi="Times New Roman" w:cs="Times New Roman"/>
          <w:sz w:val="24"/>
          <w:szCs w:val="24"/>
        </w:rPr>
        <w:t xml:space="preserve"> αλλοίωση. Η μέτρια οξύτητα των ώριμων σταφυλιών των ποικιλιών V. </w:t>
      </w:r>
      <w:proofErr w:type="spellStart"/>
      <w:r w:rsidRPr="00BD7602">
        <w:rPr>
          <w:rFonts w:ascii="Times New Roman" w:hAnsi="Times New Roman" w:cs="Times New Roman"/>
          <w:sz w:val="24"/>
          <w:szCs w:val="24"/>
        </w:rPr>
        <w:t>vinifera</w:t>
      </w:r>
      <w:proofErr w:type="spellEnd"/>
      <w:r w:rsidRPr="00BD7602">
        <w:rPr>
          <w:rFonts w:ascii="Times New Roman" w:hAnsi="Times New Roman" w:cs="Times New Roman"/>
          <w:sz w:val="24"/>
          <w:szCs w:val="24"/>
        </w:rPr>
        <w:t xml:space="preserve"> είναι επίσης ευνοϊκή για την οινοποίηση. ο καρπός έχει οξύτητα μικρότερη από 1 τοις εκατό (υπολογίζεται ως τρυγικό οξύ, το κύριο οξύ στα σταφύλια) και </w:t>
      </w:r>
      <w:proofErr w:type="spellStart"/>
      <w:r w:rsidRPr="00BD7602">
        <w:rPr>
          <w:rFonts w:ascii="Times New Roman" w:hAnsi="Times New Roman" w:cs="Times New Roman"/>
          <w:sz w:val="24"/>
          <w:szCs w:val="24"/>
        </w:rPr>
        <w:t>pH</w:t>
      </w:r>
      <w:proofErr w:type="spellEnd"/>
      <w:r w:rsidRPr="00BD7602">
        <w:rPr>
          <w:rFonts w:ascii="Times New Roman" w:hAnsi="Times New Roman" w:cs="Times New Roman"/>
          <w:sz w:val="24"/>
          <w:szCs w:val="24"/>
        </w:rPr>
        <w:t xml:space="preserve"> 3,1 έως 3,7 (ήπιο οξύ). </w:t>
      </w:r>
    </w:p>
    <w:p w:rsidR="006102F3" w:rsidRPr="00BD7602" w:rsidRDefault="006102F3" w:rsidP="006102F3">
      <w:pPr>
        <w:spacing w:after="0" w:line="360" w:lineRule="auto"/>
        <w:jc w:val="both"/>
        <w:rPr>
          <w:rFonts w:ascii="Times New Roman" w:hAnsi="Times New Roman" w:cs="Times New Roman"/>
          <w:sz w:val="24"/>
          <w:szCs w:val="24"/>
        </w:rPr>
      </w:pPr>
      <w:r w:rsidRPr="00BD7602">
        <w:rPr>
          <w:rFonts w:ascii="Times New Roman" w:hAnsi="Times New Roman" w:cs="Times New Roman"/>
          <w:sz w:val="24"/>
          <w:szCs w:val="24"/>
        </w:rPr>
        <w:lastRenderedPageBreak/>
        <w:t xml:space="preserve">Το μηλικό οξύ είναι επίσης ένα σημαντικό οξύ. υπάρχουν μόνο μικρές ποσότητες κιτρικού οξέος. Ένας τρίτος παράγοντας που προσελκύει τους οινοπαραγωγούς σε αυτό το σταφύλι είναι η τεράστια γκάμα στη σύνθεσή του. </w:t>
      </w:r>
    </w:p>
    <w:p w:rsidR="006102F3" w:rsidRPr="00BD7602" w:rsidRDefault="006102F3" w:rsidP="006102F3">
      <w:pPr>
        <w:spacing w:after="0" w:line="360" w:lineRule="auto"/>
        <w:jc w:val="both"/>
        <w:rPr>
          <w:rFonts w:ascii="Times New Roman" w:hAnsi="Times New Roman" w:cs="Times New Roman"/>
          <w:sz w:val="24"/>
          <w:szCs w:val="24"/>
        </w:rPr>
      </w:pPr>
      <w:r w:rsidRPr="00BD7602">
        <w:rPr>
          <w:rFonts w:ascii="Times New Roman" w:hAnsi="Times New Roman" w:cs="Times New Roman"/>
          <w:sz w:val="24"/>
          <w:szCs w:val="24"/>
        </w:rPr>
        <w:t>Το μοτίβο χρωστικής του δέρματος ποικίλλει από ανοιχτό πρασινωπό κίτρινο έως σκουριασμένο, ροζ, κόκκινο, κοκκινωπό βιολετί ή μπλε-μαύρο. ο χυμός είναι γενικά άχρωμος, αν και ορισμένες ποικιλίες έχουν ροζ έως κόκκινο χρώμα και η γεύση ποικίλλει από αρκετά ουδέτερη έως έντονα αρωματική (</w:t>
      </w:r>
      <w:proofErr w:type="spellStart"/>
      <w:r w:rsidRPr="00BD7602">
        <w:rPr>
          <w:rFonts w:ascii="Times New Roman" w:hAnsi="Times New Roman" w:cs="Times New Roman"/>
          <w:sz w:val="24"/>
          <w:szCs w:val="24"/>
        </w:rPr>
        <w:t>Gewürztraminer</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Cabernet</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Sauvignon</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Zinfandel</w:t>
      </w:r>
      <w:proofErr w:type="spellEnd"/>
      <w:r w:rsidRPr="00BD7602">
        <w:rPr>
          <w:rFonts w:ascii="Times New Roman" w:hAnsi="Times New Roman" w:cs="Times New Roman"/>
          <w:sz w:val="24"/>
          <w:szCs w:val="24"/>
        </w:rPr>
        <w:t xml:space="preserve">). Ορισμένες ποικιλίες, όπως το </w:t>
      </w:r>
      <w:proofErr w:type="spellStart"/>
      <w:r w:rsidRPr="00BD7602">
        <w:rPr>
          <w:rFonts w:ascii="Times New Roman" w:hAnsi="Times New Roman" w:cs="Times New Roman"/>
          <w:sz w:val="24"/>
          <w:szCs w:val="24"/>
        </w:rPr>
        <w:t>Pinot</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Noir</w:t>
      </w:r>
      <w:proofErr w:type="spellEnd"/>
      <w:r w:rsidRPr="00BD7602">
        <w:rPr>
          <w:rFonts w:ascii="Times New Roman" w:hAnsi="Times New Roman" w:cs="Times New Roman"/>
          <w:sz w:val="24"/>
          <w:szCs w:val="24"/>
        </w:rPr>
        <w:t xml:space="preserve">, που έχουν μάλλον ουδέτερο αρωματικό χυμό, αναπτύσσουν μια χαρακτηριστική γεύση όταν ζυμώνονται στα δέρματα και ωριμάζουν. Τα είδη V. </w:t>
      </w:r>
      <w:proofErr w:type="spellStart"/>
      <w:r w:rsidRPr="00BD7602">
        <w:rPr>
          <w:rFonts w:ascii="Times New Roman" w:hAnsi="Times New Roman" w:cs="Times New Roman"/>
          <w:sz w:val="24"/>
          <w:szCs w:val="24"/>
        </w:rPr>
        <w:t>labrusca</w:t>
      </w:r>
      <w:proofErr w:type="spellEnd"/>
      <w:r w:rsidRPr="00BD7602">
        <w:rPr>
          <w:rFonts w:ascii="Times New Roman" w:hAnsi="Times New Roman" w:cs="Times New Roman"/>
          <w:sz w:val="24"/>
          <w:szCs w:val="24"/>
        </w:rPr>
        <w:t xml:space="preserve"> και V. </w:t>
      </w:r>
      <w:proofErr w:type="spellStart"/>
      <w:r w:rsidRPr="00BD7602">
        <w:rPr>
          <w:rFonts w:ascii="Times New Roman" w:hAnsi="Times New Roman" w:cs="Times New Roman"/>
          <w:sz w:val="24"/>
          <w:szCs w:val="24"/>
        </w:rPr>
        <w:t>rotundifolia</w:t>
      </w:r>
      <w:proofErr w:type="spellEnd"/>
      <w:r w:rsidRPr="00BD7602">
        <w:rPr>
          <w:rFonts w:ascii="Times New Roman" w:hAnsi="Times New Roman" w:cs="Times New Roman"/>
          <w:sz w:val="24"/>
          <w:szCs w:val="24"/>
        </w:rPr>
        <w:t xml:space="preserve"> σπάνια περιέχουν αρκετή φυσική ζάχαρη για να παραχθεί ένα κρασί με περιεκτικότητα σε αλκοόλ 10 τοις εκατό ή μεγαλύτερη και συνήθως απαιτείται πρόσθετη ζάχαρη. Η οξύτητά τους στην ωριμότητα είναι συχνά υπερβολική, με χαμηλό </w:t>
      </w:r>
      <w:proofErr w:type="spellStart"/>
      <w:r w:rsidRPr="00BD7602">
        <w:rPr>
          <w:rFonts w:ascii="Times New Roman" w:hAnsi="Times New Roman" w:cs="Times New Roman"/>
          <w:sz w:val="24"/>
          <w:szCs w:val="24"/>
        </w:rPr>
        <w:t>pH</w:t>
      </w:r>
      <w:proofErr w:type="spellEnd"/>
      <w:r w:rsidRPr="00BD7602">
        <w:rPr>
          <w:rFonts w:ascii="Times New Roman" w:hAnsi="Times New Roman" w:cs="Times New Roman"/>
          <w:sz w:val="24"/>
          <w:szCs w:val="24"/>
        </w:rPr>
        <w:t xml:space="preserve">. Οι ποικιλίες αυτών των ειδών έχουν συνήθως διακριτικές γεύσεις. Οι γεύσεις του V. </w:t>
      </w:r>
      <w:proofErr w:type="spellStart"/>
      <w:r w:rsidRPr="00BD7602">
        <w:rPr>
          <w:rFonts w:ascii="Times New Roman" w:hAnsi="Times New Roman" w:cs="Times New Roman"/>
          <w:sz w:val="24"/>
          <w:szCs w:val="24"/>
        </w:rPr>
        <w:t>labrusca</w:t>
      </w:r>
      <w:proofErr w:type="spellEnd"/>
      <w:r w:rsidRPr="00BD7602">
        <w:rPr>
          <w:rFonts w:ascii="Times New Roman" w:hAnsi="Times New Roman" w:cs="Times New Roman"/>
          <w:sz w:val="24"/>
          <w:szCs w:val="24"/>
        </w:rPr>
        <w:t xml:space="preserve">, λόγω του </w:t>
      </w:r>
      <w:proofErr w:type="spellStart"/>
      <w:r w:rsidRPr="00BD7602">
        <w:rPr>
          <w:rFonts w:ascii="Times New Roman" w:hAnsi="Times New Roman" w:cs="Times New Roman"/>
          <w:sz w:val="24"/>
          <w:szCs w:val="24"/>
        </w:rPr>
        <w:t>ανθρανιλικού</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μεθυλεστέρα</w:t>
      </w:r>
      <w:proofErr w:type="spellEnd"/>
      <w:r w:rsidRPr="00BD7602">
        <w:rPr>
          <w:rFonts w:ascii="Times New Roman" w:hAnsi="Times New Roman" w:cs="Times New Roman"/>
          <w:sz w:val="24"/>
          <w:szCs w:val="24"/>
        </w:rPr>
        <w:t xml:space="preserve"> και άλλων ενώσεων, θεωρούνται πολύ έντονες από ορισμένους καταναλωτές. Αυτή η γεύση, ιδιαίτερα διαδεδομένη στα κρασιά που παρασκευάζονται από τις ποικιλίες τύπου </w:t>
      </w:r>
      <w:proofErr w:type="spellStart"/>
      <w:r w:rsidRPr="00BD7602">
        <w:rPr>
          <w:rFonts w:ascii="Times New Roman" w:hAnsi="Times New Roman" w:cs="Times New Roman"/>
          <w:sz w:val="24"/>
          <w:szCs w:val="24"/>
        </w:rPr>
        <w:t>Concord</w:t>
      </w:r>
      <w:proofErr w:type="spellEnd"/>
      <w:r w:rsidRPr="00BD7602">
        <w:rPr>
          <w:rFonts w:ascii="Times New Roman" w:hAnsi="Times New Roman" w:cs="Times New Roman"/>
          <w:sz w:val="24"/>
          <w:szCs w:val="24"/>
        </w:rPr>
        <w:t>, ονομάζεται κοινώς «αλεπού».</w:t>
      </w:r>
    </w:p>
    <w:p w:rsidR="006102F3" w:rsidRPr="00BD7602" w:rsidRDefault="006102F3" w:rsidP="006102F3">
      <w:pPr>
        <w:spacing w:after="0" w:line="360" w:lineRule="auto"/>
        <w:jc w:val="both"/>
        <w:rPr>
          <w:rFonts w:ascii="Times New Roman" w:hAnsi="Times New Roman" w:cs="Times New Roman"/>
          <w:sz w:val="32"/>
          <w:szCs w:val="32"/>
        </w:rPr>
      </w:pPr>
    </w:p>
    <w:p w:rsidR="006102F3" w:rsidRPr="00BD7602" w:rsidRDefault="006102F3" w:rsidP="006102F3">
      <w:pPr>
        <w:spacing w:after="0" w:line="360" w:lineRule="auto"/>
        <w:jc w:val="both"/>
        <w:rPr>
          <w:rFonts w:ascii="Times New Roman" w:hAnsi="Times New Roman" w:cs="Times New Roman"/>
          <w:sz w:val="32"/>
          <w:szCs w:val="32"/>
        </w:rPr>
      </w:pPr>
    </w:p>
    <w:p w:rsidR="006102F3" w:rsidRPr="00BD7602" w:rsidRDefault="006102F3" w:rsidP="006102F3">
      <w:pPr>
        <w:spacing w:after="0" w:line="360" w:lineRule="auto"/>
        <w:jc w:val="both"/>
        <w:rPr>
          <w:rFonts w:ascii="Times New Roman" w:hAnsi="Times New Roman" w:cs="Times New Roman"/>
          <w:sz w:val="32"/>
          <w:szCs w:val="32"/>
        </w:rPr>
      </w:pPr>
    </w:p>
    <w:p w:rsidR="006102F3" w:rsidRPr="00BD7602" w:rsidRDefault="006102F3" w:rsidP="006102F3">
      <w:pPr>
        <w:spacing w:after="0" w:line="360" w:lineRule="auto"/>
        <w:jc w:val="both"/>
        <w:rPr>
          <w:rFonts w:ascii="Times New Roman" w:hAnsi="Times New Roman" w:cs="Times New Roman"/>
          <w:sz w:val="32"/>
          <w:szCs w:val="32"/>
        </w:rPr>
      </w:pPr>
    </w:p>
    <w:p w:rsidR="006102F3" w:rsidRPr="00BD7602" w:rsidRDefault="006102F3" w:rsidP="006102F3">
      <w:pPr>
        <w:spacing w:after="0" w:line="360" w:lineRule="auto"/>
        <w:jc w:val="both"/>
        <w:rPr>
          <w:rFonts w:ascii="Times New Roman" w:hAnsi="Times New Roman" w:cs="Times New Roman"/>
          <w:sz w:val="32"/>
          <w:szCs w:val="32"/>
        </w:rPr>
      </w:pPr>
    </w:p>
    <w:p w:rsidR="006102F3" w:rsidRPr="00BD7602" w:rsidRDefault="006102F3" w:rsidP="006102F3">
      <w:pPr>
        <w:spacing w:after="0" w:line="360" w:lineRule="auto"/>
        <w:jc w:val="both"/>
        <w:rPr>
          <w:rFonts w:ascii="Times New Roman" w:hAnsi="Times New Roman" w:cs="Times New Roman"/>
          <w:sz w:val="32"/>
          <w:szCs w:val="32"/>
        </w:rPr>
      </w:pPr>
    </w:p>
    <w:p w:rsidR="006102F3" w:rsidRPr="00BD7602" w:rsidRDefault="006102F3" w:rsidP="006102F3">
      <w:pPr>
        <w:spacing w:after="0" w:line="360" w:lineRule="auto"/>
        <w:jc w:val="both"/>
        <w:rPr>
          <w:rFonts w:ascii="Times New Roman" w:hAnsi="Times New Roman" w:cs="Times New Roman"/>
          <w:sz w:val="32"/>
          <w:szCs w:val="32"/>
        </w:rPr>
      </w:pPr>
    </w:p>
    <w:p w:rsidR="006102F3" w:rsidRPr="00BD7602" w:rsidRDefault="006102F3" w:rsidP="006102F3">
      <w:pPr>
        <w:spacing w:after="0" w:line="360" w:lineRule="auto"/>
        <w:jc w:val="both"/>
        <w:rPr>
          <w:rFonts w:ascii="Times New Roman" w:hAnsi="Times New Roman" w:cs="Times New Roman"/>
          <w:sz w:val="32"/>
          <w:szCs w:val="32"/>
        </w:rPr>
      </w:pPr>
    </w:p>
    <w:p w:rsidR="006102F3" w:rsidRPr="00BD7602" w:rsidRDefault="006102F3" w:rsidP="006102F3">
      <w:pPr>
        <w:spacing w:after="0" w:line="360" w:lineRule="auto"/>
        <w:jc w:val="both"/>
        <w:rPr>
          <w:rFonts w:ascii="Times New Roman" w:hAnsi="Times New Roman" w:cs="Times New Roman"/>
          <w:sz w:val="32"/>
          <w:szCs w:val="32"/>
        </w:rPr>
      </w:pPr>
    </w:p>
    <w:p w:rsidR="006102F3" w:rsidRPr="00BD7602" w:rsidRDefault="006102F3" w:rsidP="006102F3">
      <w:pPr>
        <w:spacing w:after="0" w:line="360" w:lineRule="auto"/>
        <w:jc w:val="both"/>
        <w:rPr>
          <w:rFonts w:ascii="Times New Roman" w:hAnsi="Times New Roman" w:cs="Times New Roman"/>
          <w:sz w:val="32"/>
          <w:szCs w:val="32"/>
        </w:rPr>
      </w:pPr>
    </w:p>
    <w:p w:rsidR="006102F3" w:rsidRPr="00BD7602" w:rsidRDefault="006102F3" w:rsidP="006102F3">
      <w:pPr>
        <w:spacing w:after="0" w:line="360" w:lineRule="auto"/>
        <w:jc w:val="both"/>
        <w:rPr>
          <w:rFonts w:ascii="Times New Roman" w:hAnsi="Times New Roman" w:cs="Times New Roman"/>
          <w:sz w:val="32"/>
          <w:szCs w:val="32"/>
        </w:rPr>
      </w:pPr>
    </w:p>
    <w:p w:rsidR="006102F3" w:rsidRPr="00BD7602" w:rsidRDefault="006102F3" w:rsidP="006102F3">
      <w:pPr>
        <w:spacing w:after="0" w:line="360" w:lineRule="auto"/>
        <w:jc w:val="both"/>
        <w:rPr>
          <w:rFonts w:ascii="Times New Roman" w:hAnsi="Times New Roman" w:cs="Times New Roman"/>
          <w:sz w:val="32"/>
          <w:szCs w:val="32"/>
        </w:rPr>
      </w:pPr>
    </w:p>
    <w:p w:rsidR="006102F3" w:rsidRPr="00BD7602" w:rsidRDefault="006102F3" w:rsidP="006102F3">
      <w:pPr>
        <w:spacing w:after="0" w:line="360" w:lineRule="auto"/>
        <w:jc w:val="both"/>
        <w:rPr>
          <w:rFonts w:ascii="Times New Roman" w:hAnsi="Times New Roman" w:cs="Times New Roman"/>
          <w:sz w:val="32"/>
          <w:szCs w:val="32"/>
        </w:rPr>
      </w:pPr>
    </w:p>
    <w:p w:rsidR="006102F3" w:rsidRDefault="006102F3" w:rsidP="006102F3">
      <w:pPr>
        <w:spacing w:after="0" w:line="360" w:lineRule="auto"/>
        <w:jc w:val="both"/>
        <w:rPr>
          <w:rFonts w:ascii="Times New Roman" w:hAnsi="Times New Roman" w:cs="Times New Roman"/>
          <w:b/>
          <w:sz w:val="24"/>
          <w:szCs w:val="24"/>
        </w:rPr>
      </w:pPr>
      <w:r w:rsidRPr="00BD7602">
        <w:rPr>
          <w:rFonts w:ascii="Times New Roman" w:hAnsi="Times New Roman" w:cs="Times New Roman"/>
          <w:b/>
          <w:sz w:val="24"/>
          <w:szCs w:val="24"/>
        </w:rPr>
        <w:t xml:space="preserve">1.4 Καλλιέργεια </w:t>
      </w:r>
    </w:p>
    <w:p w:rsidR="006102F3" w:rsidRPr="00BD7602" w:rsidRDefault="006102F3" w:rsidP="006102F3">
      <w:pPr>
        <w:spacing w:after="0" w:line="360" w:lineRule="auto"/>
        <w:jc w:val="both"/>
        <w:rPr>
          <w:rFonts w:ascii="Times New Roman" w:hAnsi="Times New Roman" w:cs="Times New Roman"/>
          <w:b/>
          <w:sz w:val="24"/>
          <w:szCs w:val="24"/>
        </w:rPr>
      </w:pP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r w:rsidRPr="00BD7602">
        <w:rPr>
          <w:rFonts w:ascii="Times New Roman" w:hAnsi="Times New Roman" w:cs="Times New Roman"/>
          <w:sz w:val="24"/>
          <w:szCs w:val="24"/>
        </w:rPr>
        <w:t xml:space="preserve">Τα σταφύλια, αν και είναι κυρίως φυτό εύκρατης ζώνης, μπορούν να καλλιεργηθούν υπό ημιτροπικές συνθήκες. Δεν είναι προσαρμοσμένα στα ψυχρότερα μέρη της εύκρατης ζώνης, όπου οι περίοδοι ανάπτυξης μπορεί να είναι πολύ σύντομες για να επιτρέψουν στον καρπό να ωριμάσει ή όπου οι χαμηλές θερμοκρασίες του χειμώνα (κάτω από -7 °C [20 °F]) μπορεί να καταστρέψουν το αμπέλι ή τα καρποφόρα μπουμπούκια του. Το V. </w:t>
      </w:r>
      <w:proofErr w:type="spellStart"/>
      <w:r w:rsidRPr="00BD7602">
        <w:rPr>
          <w:rFonts w:ascii="Times New Roman" w:hAnsi="Times New Roman" w:cs="Times New Roman"/>
          <w:sz w:val="24"/>
          <w:szCs w:val="24"/>
        </w:rPr>
        <w:t>vinifera</w:t>
      </w:r>
      <w:proofErr w:type="spellEnd"/>
      <w:r w:rsidRPr="00BD7602">
        <w:rPr>
          <w:rFonts w:ascii="Times New Roman" w:hAnsi="Times New Roman" w:cs="Times New Roman"/>
          <w:sz w:val="24"/>
          <w:szCs w:val="24"/>
        </w:rPr>
        <w:t xml:space="preserve"> είναι πιο επιρρεπές σε ζημιές από τις χειμερινές συνθήκες από το V. </w:t>
      </w:r>
      <w:proofErr w:type="spellStart"/>
      <w:r w:rsidRPr="00BD7602">
        <w:rPr>
          <w:rFonts w:ascii="Times New Roman" w:hAnsi="Times New Roman" w:cs="Times New Roman"/>
          <w:sz w:val="24"/>
          <w:szCs w:val="24"/>
        </w:rPr>
        <w:t>labrusca</w:t>
      </w:r>
      <w:proofErr w:type="spellEnd"/>
      <w:r w:rsidRPr="00BD7602">
        <w:rPr>
          <w:rFonts w:ascii="Times New Roman" w:hAnsi="Times New Roman" w:cs="Times New Roman"/>
          <w:sz w:val="24"/>
          <w:szCs w:val="24"/>
        </w:rPr>
        <w:t xml:space="preserve">. Το κλίμα επηρεάζει έντονα τη σύνθεση των ώριμων σταφυλιών. Μια κύρια αιτία της διακύμανσης μεταξύ των σταφυλιών από διαφορετικές περιοχές είναι οι διαφορετικές ποσότητες θερμότητας που λαμβάνουν τα αμπέλια κατά τη διάρκεια της καλλιεργητικής περιόδου. Άλλοι σημαντικοί παράγοντες περιλαμβάνουν διαφορές στη θερμοκρασία τη νύχτα και την ημέρα, τις ώρες ήλιου και τη θερμοκρασία του εδάφους. Τα σταφύλια ξεκινούν τον κύκλο ανάπτυξης τους την άνοιξη όταν η μέση ημερήσια θερμοκρασία είναι περίπου 10 °C (50 °F). Για να φτάσουν στην ωριμότητα, απαιτούν μια ορισμένη ποσότητα θερμότητας πάνω από 10 °C κατά τη διάρκεια της καλλιεργητικής περιόδου. Αυτή η ποσότητα θερμότητας, που ονομάζεται άθροιση θερμότητας, υπολογίζεται αθροίζοντας τον αριθμό των βαθμών μέσης ημερήσιας θερμοκρασίας άνω των 10 °C για κάθε ημέρα της καλλιεργητικής περιόδου. Απαιτείται άθροισμα θερμότητας περίπου 1.800° για επιτυχή ανάπτυξη. Εάν το άθροισμα θερμότητας είναι μικρότερο από το απαιτούμενο, τα σταφύλια δεν θα ωριμάσουν. θα φτάσουν στο τέλος της καλλιεργητικής περιόδου με ανεπαρκή ζάχαρη και υπερβολική οξύτητα. Αυτή η κατάσταση, που εμφανίζεται συχνά στις ανατολικές Ηνωμένες Πολιτείες, την Ελβετία και άλλες δροσερές περιοχές, μπορεί να διορθωθεί με την προσθήκη ζάχαρης στα θρυμματισμένα σταφύλια. Όπου το άθροισμα θερμότητας είναι πολύ μεγαλύτερο από το απαιτούμενο, όπως στην Αλγερία και σε μέρη της Καλιφόρνια, τα σταφύλια ωριμάζουν νωρίτερα και με λιγότερη οξύτητα και χρώμα από αυτά που παράγονται σε ψυχρότερες συνθήκες. Οι παράγοντες που επηρεάζουν το άθροισμα της θερμότητας ενός αμπελώνα και, επομένως, τη σύνθεση του σταφυλιού περιλαμβάνουν την έκθεση (στην Ευρώπη, καλύτερα από τα ανατολικά), την αποστράγγιση του αέρα (κατά προτίμηση από τις πλαγιές προς την κοιλάδα), τη </w:t>
      </w:r>
      <w:r w:rsidRPr="00BD7602">
        <w:rPr>
          <w:rFonts w:ascii="Times New Roman" w:hAnsi="Times New Roman" w:cs="Times New Roman"/>
          <w:sz w:val="24"/>
          <w:szCs w:val="24"/>
        </w:rPr>
        <w:lastRenderedPageBreak/>
        <w:t xml:space="preserve">θερμοκρασία του εδάφους (πάνω από 10 °C κατά τη διάρκεια της καλλιεργητικής περιόδου) , και την περιεκτικότητα σε υγρασία του εδάφους (όχι πολύ στεγνό ανά πάσα στιγμή και όχι </w:t>
      </w:r>
      <w:proofErr w:type="spellStart"/>
      <w:r w:rsidRPr="00BD7602">
        <w:rPr>
          <w:rFonts w:ascii="Times New Roman" w:hAnsi="Times New Roman" w:cs="Times New Roman"/>
          <w:sz w:val="24"/>
          <w:szCs w:val="24"/>
        </w:rPr>
        <w:t>υδατωμένο</w:t>
      </w:r>
      <w:proofErr w:type="spellEnd"/>
      <w:r w:rsidRPr="00BD7602">
        <w:rPr>
          <w:rFonts w:ascii="Times New Roman" w:hAnsi="Times New Roman" w:cs="Times New Roman"/>
          <w:sz w:val="24"/>
          <w:szCs w:val="24"/>
        </w:rPr>
        <w:t xml:space="preserve"> για περισσότερες από μικρές περιόδους). Οι εποχικές συνθήκες μπορεί επίσης να είναι κρίσιμες, ειδικά σε περιοχές με χαμηλή άθροιση θερμότητας, όπως συναντάται σε μέρη της Γαλλίας και της Γερμανίας. Όταν η καλλιεργητική περίοδος σε τέτοιες περιοχές είναι πιο ζεστή από το συνηθισμένο, ο καρπός που παράγεται είναι πιο ώριμος και πιο ισορροπημένος από </w:t>
      </w:r>
      <w:proofErr w:type="spellStart"/>
      <w:r w:rsidRPr="00BD7602">
        <w:rPr>
          <w:rFonts w:ascii="Times New Roman" w:hAnsi="Times New Roman" w:cs="Times New Roman"/>
          <w:sz w:val="24"/>
          <w:szCs w:val="24"/>
        </w:rPr>
        <w:t>ό,τι</w:t>
      </w:r>
      <w:proofErr w:type="spellEnd"/>
      <w:r w:rsidRPr="00BD7602">
        <w:rPr>
          <w:rFonts w:ascii="Times New Roman" w:hAnsi="Times New Roman" w:cs="Times New Roman"/>
          <w:sz w:val="24"/>
          <w:szCs w:val="24"/>
        </w:rPr>
        <w:t xml:space="preserve"> συνήθως στις δροσερές εποχές. Σε θερμές περιοχές τα πιο γλυκά επιδόρπια κρασιά μπορεί να ωφεληθούν από την κάπως χαμηλή άθροιση θερμότητας, με αποτέλεσμα λιγότερο σταφίδες (απώλεια υγρασίας) και δίνοντας στον καρπό καλύτερο χρώμα και οξύτητα από </w:t>
      </w:r>
      <w:proofErr w:type="spellStart"/>
      <w:r w:rsidRPr="00BD7602">
        <w:rPr>
          <w:rFonts w:ascii="Times New Roman" w:hAnsi="Times New Roman" w:cs="Times New Roman"/>
          <w:sz w:val="24"/>
          <w:szCs w:val="24"/>
        </w:rPr>
        <w:t>ό,τι</w:t>
      </w:r>
      <w:proofErr w:type="spellEnd"/>
      <w:r w:rsidRPr="00BD7602">
        <w:rPr>
          <w:rFonts w:ascii="Times New Roman" w:hAnsi="Times New Roman" w:cs="Times New Roman"/>
          <w:sz w:val="24"/>
          <w:szCs w:val="24"/>
        </w:rPr>
        <w:t xml:space="preserve"> επιτυγχάνεται όταν η καλλιεργητική περίοδος είναι υπερβολικά ζεστή. Τέτοιες καλλιεργητικές πρακτικές όπως το ξεβοτάνισμα και το κλάδεμα μπορεί επίσης να επηρεάσουν τη σύνθεση των ώριμων καρπών. Αν και η σύνθεση του εδάφους επηρεάζει τη θερμοκρασία του εδάφους, τη διείσδυση των ριζών, την ικανότητα συγκράτησης νερού και τη θρέψη του αμπελιού, η επίδρασή του στην ποιότητα του κρασιού, που ποικίλλει από περιοχή σε περιοχή, είναι ελάχιστα κατανοητή.</w:t>
      </w: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Pr="00BD7602" w:rsidRDefault="006102F3" w:rsidP="006102F3">
      <w:pPr>
        <w:spacing w:after="0" w:line="360" w:lineRule="auto"/>
        <w:jc w:val="both"/>
        <w:rPr>
          <w:rFonts w:ascii="Times New Roman" w:eastAsia="Times New Roman" w:hAnsi="Times New Roman" w:cs="Times New Roman"/>
          <w:b/>
          <w:sz w:val="24"/>
          <w:szCs w:val="24"/>
          <w:lang w:eastAsia="el-GR"/>
        </w:rPr>
      </w:pPr>
      <w:r w:rsidRPr="00BD7602">
        <w:rPr>
          <w:rFonts w:ascii="Times New Roman" w:eastAsia="Times New Roman" w:hAnsi="Times New Roman" w:cs="Times New Roman"/>
          <w:b/>
          <w:sz w:val="24"/>
          <w:szCs w:val="24"/>
          <w:lang w:eastAsia="el-GR"/>
        </w:rPr>
        <w:lastRenderedPageBreak/>
        <w:t>2.1 Ιστορικά στοιχεία</w:t>
      </w: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r w:rsidRPr="00BD7602">
        <w:rPr>
          <w:rFonts w:ascii="Times New Roman" w:eastAsia="Times New Roman" w:hAnsi="Times New Roman" w:cs="Times New Roman"/>
          <w:sz w:val="24"/>
          <w:szCs w:val="24"/>
          <w:lang w:eastAsia="el-GR"/>
        </w:rPr>
        <w:t xml:space="preserve">Το </w:t>
      </w:r>
      <w:r w:rsidR="001A10D2">
        <w:rPr>
          <w:rFonts w:ascii="Times New Roman" w:eastAsia="Times New Roman" w:hAnsi="Times New Roman" w:cs="Times New Roman"/>
          <w:sz w:val="24"/>
          <w:szCs w:val="24"/>
          <w:lang w:eastAsia="el-GR"/>
        </w:rPr>
        <w:t xml:space="preserve">είδος </w:t>
      </w:r>
      <w:proofErr w:type="spellStart"/>
      <w:r w:rsidRPr="00BD7602">
        <w:rPr>
          <w:rFonts w:ascii="Times New Roman" w:eastAsia="Times New Roman" w:hAnsi="Times New Roman" w:cs="Times New Roman"/>
          <w:sz w:val="24"/>
          <w:szCs w:val="24"/>
          <w:lang w:eastAsia="el-GR"/>
        </w:rPr>
        <w:t>Vitis</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vinifera</w:t>
      </w:r>
      <w:proofErr w:type="spellEnd"/>
      <w:r w:rsidRPr="00BD7602">
        <w:rPr>
          <w:rFonts w:ascii="Times New Roman" w:eastAsia="Times New Roman" w:hAnsi="Times New Roman" w:cs="Times New Roman"/>
          <w:sz w:val="24"/>
          <w:szCs w:val="24"/>
          <w:lang w:eastAsia="el-GR"/>
        </w:rPr>
        <w:t xml:space="preserve"> καλλιεργούνταν στη Μέση Ανατολή από το 4000 </w:t>
      </w:r>
      <w:proofErr w:type="spellStart"/>
      <w:r w:rsidRPr="00BD7602">
        <w:rPr>
          <w:rFonts w:ascii="Times New Roman" w:eastAsia="Times New Roman" w:hAnsi="Times New Roman" w:cs="Times New Roman"/>
          <w:sz w:val="24"/>
          <w:szCs w:val="24"/>
          <w:lang w:eastAsia="el-GR"/>
        </w:rPr>
        <w:t>π.Χ.</w:t>
      </w:r>
      <w:proofErr w:type="spellEnd"/>
      <w:r w:rsidRPr="00BD7602">
        <w:rPr>
          <w:rFonts w:ascii="Times New Roman" w:eastAsia="Times New Roman" w:hAnsi="Times New Roman" w:cs="Times New Roman"/>
          <w:sz w:val="24"/>
          <w:szCs w:val="24"/>
          <w:lang w:eastAsia="el-GR"/>
        </w:rPr>
        <w:t xml:space="preserve"> και πιθανώς νωρίτερα. Τα αιγυπτιακά αρχεία που χρονολογούνται από το 2500 </w:t>
      </w:r>
      <w:proofErr w:type="spellStart"/>
      <w:r w:rsidRPr="00BD7602">
        <w:rPr>
          <w:rFonts w:ascii="Times New Roman" w:eastAsia="Times New Roman" w:hAnsi="Times New Roman" w:cs="Times New Roman"/>
          <w:sz w:val="24"/>
          <w:szCs w:val="24"/>
          <w:lang w:eastAsia="el-GR"/>
        </w:rPr>
        <w:t>π.Χ.</w:t>
      </w:r>
      <w:proofErr w:type="spellEnd"/>
      <w:r w:rsidRPr="00BD7602">
        <w:rPr>
          <w:rFonts w:ascii="Times New Roman" w:eastAsia="Times New Roman" w:hAnsi="Times New Roman" w:cs="Times New Roman"/>
          <w:sz w:val="24"/>
          <w:szCs w:val="24"/>
          <w:lang w:eastAsia="el-GR"/>
        </w:rPr>
        <w:t xml:space="preserve"> αναφέρονται στη χρήση των σταφυλιών για την παραγωγή κρασιού και πολλές βιβλικές αναφορές στο κρασί υποδεικνύουν την πρώιμη προέλευση και τη σημασία της βιομηχανίας στη Μέση Ανατολή. </w:t>
      </w: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r w:rsidRPr="00BD7602">
        <w:rPr>
          <w:rFonts w:ascii="Times New Roman" w:eastAsia="Times New Roman" w:hAnsi="Times New Roman" w:cs="Times New Roman"/>
          <w:sz w:val="24"/>
          <w:szCs w:val="24"/>
          <w:lang w:eastAsia="el-GR"/>
        </w:rPr>
        <w:t xml:space="preserve">Οι Έλληνες διεξήγαγαν ενεργό εμπόριο κρασιού και φύτεψαν σταφύλια στις αποικίες τους από τη Μαύρη Θάλασσα μέχρι την Ισπανία. Οι Ρωμαίοι μετέφεραν σταφύλια στις κοιλάδες του Ρήνου και του Μοζέλα (που έγιναν οι μεγάλες </w:t>
      </w:r>
      <w:proofErr w:type="spellStart"/>
      <w:r w:rsidRPr="00BD7602">
        <w:rPr>
          <w:rFonts w:ascii="Times New Roman" w:eastAsia="Times New Roman" w:hAnsi="Times New Roman" w:cs="Times New Roman"/>
          <w:sz w:val="24"/>
          <w:szCs w:val="24"/>
          <w:lang w:eastAsia="el-GR"/>
        </w:rPr>
        <w:t>οινοπαραγωγικές</w:t>
      </w:r>
      <w:proofErr w:type="spellEnd"/>
      <w:r w:rsidRPr="00BD7602">
        <w:rPr>
          <w:rFonts w:ascii="Times New Roman" w:eastAsia="Times New Roman" w:hAnsi="Times New Roman" w:cs="Times New Roman"/>
          <w:sz w:val="24"/>
          <w:szCs w:val="24"/>
          <w:lang w:eastAsia="el-GR"/>
        </w:rPr>
        <w:t xml:space="preserve"> περιοχές της Γερμανίας και της Αλσατίας), του Δούναβη (της Ρουμανίας, της Σερβίας, της Κροατίας, της Ουγγαρίας και της Αυστρίας) και του Ροδανού, της Σον, της </w:t>
      </w:r>
      <w:proofErr w:type="spellStart"/>
      <w:r w:rsidRPr="00BD7602">
        <w:rPr>
          <w:rFonts w:ascii="Times New Roman" w:eastAsia="Times New Roman" w:hAnsi="Times New Roman" w:cs="Times New Roman"/>
          <w:sz w:val="24"/>
          <w:szCs w:val="24"/>
          <w:lang w:eastAsia="el-GR"/>
        </w:rPr>
        <w:t>Γκαρόννης</w:t>
      </w:r>
      <w:proofErr w:type="spellEnd"/>
      <w:r w:rsidRPr="00BD7602">
        <w:rPr>
          <w:rFonts w:ascii="Times New Roman" w:eastAsia="Times New Roman" w:hAnsi="Times New Roman" w:cs="Times New Roman"/>
          <w:sz w:val="24"/>
          <w:szCs w:val="24"/>
          <w:lang w:eastAsia="el-GR"/>
        </w:rPr>
        <w:t xml:space="preserve">, Λίγηρα και Μαρν (που ορίζουν τις μεγάλες γαλλικές περιοχές του Ροδανού, της Βουργουνδίας, του Μπορντό, του Λίγηρα και της Σαμπάνιας, αντίστοιχα). </w:t>
      </w: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r w:rsidRPr="00BD7602">
        <w:rPr>
          <w:rFonts w:ascii="Times New Roman" w:eastAsia="Times New Roman" w:hAnsi="Times New Roman" w:cs="Times New Roman"/>
          <w:sz w:val="24"/>
          <w:szCs w:val="24"/>
          <w:lang w:eastAsia="el-GR"/>
        </w:rPr>
        <w:t>Ο ρόλος του κρασιού στη χριστιανική μάζα βοήθησε στη διατήρηση της βιομηχανίας μετά την πτώση της Ρωμαϊκής Αυτοκρατορίας, και τα μοναστικά τάγματα διατήρησαν και ανέπτυξαν πολλές από τις περιοχές παραγωγής κρασιού με μεγάλη εκτίμηση στην Ευρώπη.</w:t>
      </w: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r w:rsidRPr="00BD7602">
        <w:rPr>
          <w:rFonts w:ascii="Times New Roman" w:eastAsia="Times New Roman" w:hAnsi="Times New Roman" w:cs="Times New Roman"/>
          <w:sz w:val="24"/>
          <w:szCs w:val="24"/>
          <w:lang w:eastAsia="el-GR"/>
        </w:rPr>
        <w:t xml:space="preserve"> Μετά τα ταξίδια του Κολόμβου, η καλλιέργεια του σταφυλιού και η οινοποίηση μεταφέρθηκαν από τον Παλαιό Κόσμο στον Νέο. Ισπανοί ιεραπόστολοι μετέφεραν την αμπελουργία στη Χιλή και την Αργεντινή στα μέσα του 16ου αιώνα και στη Μπάχα Καλιφόρνια τον 18ο. Με την πλημμύρα της ευρωπαϊκής μετανάστευσης τον 19ο και στις αρχές του 20ου αιώνα, αναπτύχθηκαν σύγχρονες βιομηχανίες που βασίζονται στα εισαγόμενα σταφύλια V. </w:t>
      </w:r>
      <w:proofErr w:type="spellStart"/>
      <w:r w:rsidRPr="00BD7602">
        <w:rPr>
          <w:rFonts w:ascii="Times New Roman" w:eastAsia="Times New Roman" w:hAnsi="Times New Roman" w:cs="Times New Roman"/>
          <w:sz w:val="24"/>
          <w:szCs w:val="24"/>
          <w:lang w:eastAsia="el-GR"/>
        </w:rPr>
        <w:t>vinifera</w:t>
      </w:r>
      <w:proofErr w:type="spellEnd"/>
      <w:r w:rsidRPr="00BD7602">
        <w:rPr>
          <w:rFonts w:ascii="Times New Roman" w:eastAsia="Times New Roman" w:hAnsi="Times New Roman" w:cs="Times New Roman"/>
          <w:sz w:val="24"/>
          <w:szCs w:val="24"/>
          <w:lang w:eastAsia="el-GR"/>
        </w:rPr>
        <w:t xml:space="preserve">. </w:t>
      </w: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r w:rsidRPr="00BD7602">
        <w:rPr>
          <w:rFonts w:ascii="Times New Roman" w:eastAsia="Times New Roman" w:hAnsi="Times New Roman" w:cs="Times New Roman"/>
          <w:sz w:val="24"/>
          <w:szCs w:val="24"/>
          <w:lang w:eastAsia="el-GR"/>
        </w:rPr>
        <w:t xml:space="preserve">Οι πρωταρχικές αμπελουργικές περιοχές της Νότιας Αμερικής ιδρύθηκαν στους πρόποδες των βουνών των Άνδεων. Στην Καλιφόρνια το κέντρο της αμπελουργίας μετατοπίστηκε από τις νότιες αποστολές στην Κεντρική Κοιλάδα και στις βόρειες κομητείες </w:t>
      </w:r>
      <w:proofErr w:type="spellStart"/>
      <w:r w:rsidRPr="00BD7602">
        <w:rPr>
          <w:rFonts w:ascii="Times New Roman" w:eastAsia="Times New Roman" w:hAnsi="Times New Roman" w:cs="Times New Roman"/>
          <w:sz w:val="24"/>
          <w:szCs w:val="24"/>
          <w:lang w:eastAsia="el-GR"/>
        </w:rPr>
        <w:t>Sonoma</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Napa</w:t>
      </w:r>
      <w:proofErr w:type="spellEnd"/>
      <w:r w:rsidRPr="00BD7602">
        <w:rPr>
          <w:rFonts w:ascii="Times New Roman" w:eastAsia="Times New Roman" w:hAnsi="Times New Roman" w:cs="Times New Roman"/>
          <w:sz w:val="24"/>
          <w:szCs w:val="24"/>
          <w:lang w:eastAsia="el-GR"/>
        </w:rPr>
        <w:t xml:space="preserve"> και </w:t>
      </w:r>
      <w:proofErr w:type="spellStart"/>
      <w:r w:rsidRPr="00BD7602">
        <w:rPr>
          <w:rFonts w:ascii="Times New Roman" w:eastAsia="Times New Roman" w:hAnsi="Times New Roman" w:cs="Times New Roman"/>
          <w:sz w:val="24"/>
          <w:szCs w:val="24"/>
          <w:lang w:eastAsia="el-GR"/>
        </w:rPr>
        <w:t>Mendocino</w:t>
      </w:r>
      <w:proofErr w:type="spellEnd"/>
      <w:r w:rsidRPr="00BD7602">
        <w:rPr>
          <w:rFonts w:ascii="Times New Roman" w:eastAsia="Times New Roman" w:hAnsi="Times New Roman" w:cs="Times New Roman"/>
          <w:sz w:val="24"/>
          <w:szCs w:val="24"/>
          <w:lang w:eastAsia="el-GR"/>
        </w:rPr>
        <w:t xml:space="preserve">. Βρετανοί άποικοι φύτεψαν ευρωπαϊκά αμπέλια στην Αυστραλία και τη Νέα Ζηλανδία στις αρχές του 19ου αιώνα και Ολλανδοί άποικοι μετέφεραν σταφύλια από την περιοχή του Ρήνου στη Νότια Αφρική ήδη από το 1654. </w:t>
      </w: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r w:rsidRPr="00BD7602">
        <w:rPr>
          <w:rFonts w:ascii="Times New Roman" w:eastAsia="Times New Roman" w:hAnsi="Times New Roman" w:cs="Times New Roman"/>
          <w:sz w:val="24"/>
          <w:szCs w:val="24"/>
          <w:lang w:eastAsia="el-GR"/>
        </w:rPr>
        <w:lastRenderedPageBreak/>
        <w:t xml:space="preserve">Η εισαγωγή της </w:t>
      </w:r>
      <w:proofErr w:type="spellStart"/>
      <w:r w:rsidRPr="00BD7602">
        <w:rPr>
          <w:rFonts w:ascii="Times New Roman" w:eastAsia="Times New Roman" w:hAnsi="Times New Roman" w:cs="Times New Roman"/>
          <w:sz w:val="24"/>
          <w:szCs w:val="24"/>
          <w:lang w:eastAsia="el-GR"/>
        </w:rPr>
        <w:t>ανατολικοαμερικανικής</w:t>
      </w:r>
      <w:proofErr w:type="spellEnd"/>
      <w:r w:rsidRPr="00BD7602">
        <w:rPr>
          <w:rFonts w:ascii="Times New Roman" w:eastAsia="Times New Roman" w:hAnsi="Times New Roman" w:cs="Times New Roman"/>
          <w:sz w:val="24"/>
          <w:szCs w:val="24"/>
          <w:lang w:eastAsia="el-GR"/>
        </w:rPr>
        <w:t xml:space="preserve"> ψείρας ρίζας, φυλλοξήρας, απείλησε σοβαρά τις οινοβιομηχανίες σε όλο τον κόσμο μεταξύ 1870 και 1900, καταστρέφοντας αμπελώνες σχεδόν παντού όπου φυτεύτηκε το V. </w:t>
      </w:r>
      <w:proofErr w:type="spellStart"/>
      <w:r w:rsidRPr="00BD7602">
        <w:rPr>
          <w:rFonts w:ascii="Times New Roman" w:eastAsia="Times New Roman" w:hAnsi="Times New Roman" w:cs="Times New Roman"/>
          <w:sz w:val="24"/>
          <w:szCs w:val="24"/>
          <w:lang w:eastAsia="el-GR"/>
        </w:rPr>
        <w:t>vinifera</w:t>
      </w:r>
      <w:proofErr w:type="spellEnd"/>
      <w:r w:rsidRPr="00BD7602">
        <w:rPr>
          <w:rFonts w:ascii="Times New Roman" w:eastAsia="Times New Roman" w:hAnsi="Times New Roman" w:cs="Times New Roman"/>
          <w:sz w:val="24"/>
          <w:szCs w:val="24"/>
          <w:lang w:eastAsia="el-GR"/>
        </w:rPr>
        <w:t xml:space="preserve">, αλλά ιδιαίτερα στην Ευρώπη και σε περιοχές της Αυστραλίας και της Καλιφόρνια. Για την καταπολέμηση αυτού του παρασίτου, τα </w:t>
      </w:r>
      <w:proofErr w:type="spellStart"/>
      <w:r w:rsidRPr="00BD7602">
        <w:rPr>
          <w:rFonts w:ascii="Times New Roman" w:eastAsia="Times New Roman" w:hAnsi="Times New Roman" w:cs="Times New Roman"/>
          <w:sz w:val="24"/>
          <w:szCs w:val="24"/>
          <w:lang w:eastAsia="el-GR"/>
        </w:rPr>
        <w:t>γλαύδια</w:t>
      </w:r>
      <w:proofErr w:type="spellEnd"/>
      <w:r w:rsidRPr="00BD7602">
        <w:rPr>
          <w:rFonts w:ascii="Times New Roman" w:eastAsia="Times New Roman" w:hAnsi="Times New Roman" w:cs="Times New Roman"/>
          <w:sz w:val="24"/>
          <w:szCs w:val="24"/>
          <w:lang w:eastAsia="el-GR"/>
        </w:rPr>
        <w:t xml:space="preserve"> V. </w:t>
      </w:r>
      <w:proofErr w:type="spellStart"/>
      <w:r w:rsidRPr="00BD7602">
        <w:rPr>
          <w:rFonts w:ascii="Times New Roman" w:eastAsia="Times New Roman" w:hAnsi="Times New Roman" w:cs="Times New Roman"/>
          <w:sz w:val="24"/>
          <w:szCs w:val="24"/>
          <w:lang w:eastAsia="el-GR"/>
        </w:rPr>
        <w:t>vinifera</w:t>
      </w:r>
      <w:proofErr w:type="spellEnd"/>
      <w:r w:rsidRPr="00BD7602">
        <w:rPr>
          <w:rFonts w:ascii="Times New Roman" w:eastAsia="Times New Roman" w:hAnsi="Times New Roman" w:cs="Times New Roman"/>
          <w:sz w:val="24"/>
          <w:szCs w:val="24"/>
          <w:lang w:eastAsia="el-GR"/>
        </w:rPr>
        <w:t xml:space="preserve"> (αποκολλημένοι βλαστοί συμπεριλαμβανομένων των μπουμπουκιών) εμβολιάστηκαν σε είδη ιθαγενών στις ανατολικές Ηνωμένες Πολιτείες, τα οποία αποδείχθηκαν σχεδόν πλήρως ανθεκτικά στη φυλλοξήρα. </w:t>
      </w: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r w:rsidRPr="00BD7602">
        <w:rPr>
          <w:rFonts w:ascii="Times New Roman" w:eastAsia="Times New Roman" w:hAnsi="Times New Roman" w:cs="Times New Roman"/>
          <w:sz w:val="24"/>
          <w:szCs w:val="24"/>
          <w:lang w:eastAsia="el-GR"/>
        </w:rPr>
        <w:t xml:space="preserve">Μετά την ανάκαμψη των αμπελώνων, οι ευρωπαϊκές κυβερνήσεις προστάτευσαν τη φήμη των μεγάλων περιοχών θεσπίζοντας νόμους που απονέμουν τοπικές ονομασίες και ταξινομήσεις ποιότητας μόνο σε εκείνα τα κρασιά που παράγονται σε συγκεκριμένες περιοχές με αυστηρά ρυθμιζόμενες διαδικασίες. Σήμερα, οι νεότερες </w:t>
      </w:r>
      <w:proofErr w:type="spellStart"/>
      <w:r w:rsidRPr="00BD7602">
        <w:rPr>
          <w:rFonts w:ascii="Times New Roman" w:eastAsia="Times New Roman" w:hAnsi="Times New Roman" w:cs="Times New Roman"/>
          <w:sz w:val="24"/>
          <w:szCs w:val="24"/>
          <w:lang w:eastAsia="el-GR"/>
        </w:rPr>
        <w:t>οινοπαραγωγικές</w:t>
      </w:r>
      <w:proofErr w:type="spellEnd"/>
      <w:r w:rsidRPr="00BD7602">
        <w:rPr>
          <w:rFonts w:ascii="Times New Roman" w:eastAsia="Times New Roman" w:hAnsi="Times New Roman" w:cs="Times New Roman"/>
          <w:sz w:val="24"/>
          <w:szCs w:val="24"/>
          <w:lang w:eastAsia="el-GR"/>
        </w:rPr>
        <w:t xml:space="preserve"> χώρες έχουν περάσει παρόμοιους κανονισμούς.</w:t>
      </w:r>
      <w:r w:rsidRPr="00BD7602">
        <w:t xml:space="preserve"> </w:t>
      </w:r>
      <w:r w:rsidRPr="00BD7602">
        <w:rPr>
          <w:rFonts w:ascii="Times New Roman" w:eastAsia="Times New Roman" w:hAnsi="Times New Roman" w:cs="Times New Roman"/>
          <w:sz w:val="24"/>
          <w:szCs w:val="24"/>
          <w:lang w:eastAsia="el-GR"/>
        </w:rPr>
        <w:t>https://www.britannica.com/topic/wine/Species-and-varieties</w:t>
      </w:r>
    </w:p>
    <w:p w:rsidR="006102F3" w:rsidRPr="00BD7602" w:rsidRDefault="006102F3" w:rsidP="006102F3">
      <w:pPr>
        <w:spacing w:after="0" w:line="360" w:lineRule="auto"/>
        <w:jc w:val="both"/>
        <w:rPr>
          <w:rFonts w:ascii="Times New Roman" w:eastAsia="Times New Roman" w:hAnsi="Times New Roman" w:cs="Times New Roman"/>
          <w:b/>
          <w:bCs/>
          <w:sz w:val="36"/>
          <w:szCs w:val="36"/>
          <w:lang w:eastAsia="el-GR"/>
        </w:rPr>
      </w:pPr>
      <w:r w:rsidRPr="00BD7602">
        <w:rPr>
          <w:rFonts w:ascii="Times New Roman" w:eastAsia="Times New Roman" w:hAnsi="Times New Roman" w:cs="Times New Roman"/>
          <w:sz w:val="24"/>
          <w:szCs w:val="24"/>
          <w:lang w:eastAsia="el-GR"/>
        </w:rPr>
        <w:t xml:space="preserve"> </w:t>
      </w:r>
    </w:p>
    <w:p w:rsidR="006102F3" w:rsidRPr="00BD7602" w:rsidRDefault="005A35C2" w:rsidP="006102F3">
      <w:pPr>
        <w:spacing w:after="0" w:line="240" w:lineRule="auto"/>
        <w:rPr>
          <w:rFonts w:ascii="Times New Roman" w:eastAsia="Times New Roman" w:hAnsi="Times New Roman" w:cs="Times New Roman"/>
          <w:color w:val="0000FF"/>
          <w:sz w:val="24"/>
          <w:szCs w:val="24"/>
          <w:u w:val="single"/>
          <w:lang w:eastAsia="el-GR"/>
        </w:rPr>
      </w:pPr>
      <w:r w:rsidRPr="00BD7602">
        <w:rPr>
          <w:rFonts w:ascii="Times New Roman" w:eastAsia="Times New Roman" w:hAnsi="Times New Roman" w:cs="Times New Roman"/>
          <w:sz w:val="24"/>
          <w:szCs w:val="24"/>
          <w:lang w:eastAsia="el-GR"/>
        </w:rPr>
        <w:fldChar w:fldCharType="begin"/>
      </w:r>
      <w:r w:rsidR="006102F3" w:rsidRPr="00BD7602">
        <w:rPr>
          <w:rFonts w:ascii="Times New Roman" w:eastAsia="Times New Roman" w:hAnsi="Times New Roman" w:cs="Times New Roman"/>
          <w:sz w:val="24"/>
          <w:szCs w:val="24"/>
          <w:lang w:eastAsia="el-GR"/>
        </w:rPr>
        <w:instrText xml:space="preserve"> </w:instrText>
      </w:r>
      <w:r w:rsidR="006102F3" w:rsidRPr="00BD7602">
        <w:rPr>
          <w:rFonts w:ascii="Times New Roman" w:eastAsia="Times New Roman" w:hAnsi="Times New Roman" w:cs="Times New Roman"/>
          <w:sz w:val="24"/>
          <w:szCs w:val="24"/>
          <w:lang w:val="en-US" w:eastAsia="el-GR"/>
        </w:rPr>
        <w:instrText>HYPERLINK</w:instrText>
      </w:r>
      <w:r w:rsidR="006102F3" w:rsidRPr="00BD7602">
        <w:rPr>
          <w:rFonts w:ascii="Times New Roman" w:eastAsia="Times New Roman" w:hAnsi="Times New Roman" w:cs="Times New Roman"/>
          <w:sz w:val="24"/>
          <w:szCs w:val="24"/>
          <w:lang w:eastAsia="el-GR"/>
        </w:rPr>
        <w:instrText xml:space="preserve"> "</w:instrText>
      </w:r>
      <w:r w:rsidR="006102F3" w:rsidRPr="00BD7602">
        <w:rPr>
          <w:rFonts w:ascii="Times New Roman" w:eastAsia="Times New Roman" w:hAnsi="Times New Roman" w:cs="Times New Roman"/>
          <w:sz w:val="24"/>
          <w:szCs w:val="24"/>
          <w:lang w:val="en-US" w:eastAsia="el-GR"/>
        </w:rPr>
        <w:instrText>https</w:instrText>
      </w:r>
      <w:r w:rsidR="006102F3" w:rsidRPr="00BD7602">
        <w:rPr>
          <w:rFonts w:ascii="Times New Roman" w:eastAsia="Times New Roman" w:hAnsi="Times New Roman" w:cs="Times New Roman"/>
          <w:sz w:val="24"/>
          <w:szCs w:val="24"/>
          <w:lang w:eastAsia="el-GR"/>
        </w:rPr>
        <w:instrText>://</w:instrText>
      </w:r>
      <w:r w:rsidR="006102F3" w:rsidRPr="00BD7602">
        <w:rPr>
          <w:rFonts w:ascii="Times New Roman" w:eastAsia="Times New Roman" w:hAnsi="Times New Roman" w:cs="Times New Roman"/>
          <w:sz w:val="24"/>
          <w:szCs w:val="24"/>
          <w:lang w:val="en-US" w:eastAsia="el-GR"/>
        </w:rPr>
        <w:instrText>translate</w:instrText>
      </w:r>
      <w:r w:rsidR="006102F3" w:rsidRPr="00BD7602">
        <w:rPr>
          <w:rFonts w:ascii="Times New Roman" w:eastAsia="Times New Roman" w:hAnsi="Times New Roman" w:cs="Times New Roman"/>
          <w:sz w:val="24"/>
          <w:szCs w:val="24"/>
          <w:lang w:eastAsia="el-GR"/>
        </w:rPr>
        <w:instrText>.</w:instrText>
      </w:r>
      <w:r w:rsidR="006102F3" w:rsidRPr="00BD7602">
        <w:rPr>
          <w:rFonts w:ascii="Times New Roman" w:eastAsia="Times New Roman" w:hAnsi="Times New Roman" w:cs="Times New Roman"/>
          <w:sz w:val="24"/>
          <w:szCs w:val="24"/>
          <w:lang w:val="en-US" w:eastAsia="el-GR"/>
        </w:rPr>
        <w:instrText>google</w:instrText>
      </w:r>
      <w:r w:rsidR="006102F3" w:rsidRPr="00BD7602">
        <w:rPr>
          <w:rFonts w:ascii="Times New Roman" w:eastAsia="Times New Roman" w:hAnsi="Times New Roman" w:cs="Times New Roman"/>
          <w:sz w:val="24"/>
          <w:szCs w:val="24"/>
          <w:lang w:eastAsia="el-GR"/>
        </w:rPr>
        <w:instrText>.</w:instrText>
      </w:r>
      <w:r w:rsidR="006102F3" w:rsidRPr="00BD7602">
        <w:rPr>
          <w:rFonts w:ascii="Times New Roman" w:eastAsia="Times New Roman" w:hAnsi="Times New Roman" w:cs="Times New Roman"/>
          <w:sz w:val="24"/>
          <w:szCs w:val="24"/>
          <w:lang w:val="en-US" w:eastAsia="el-GR"/>
        </w:rPr>
        <w:instrText>gr</w:instrText>
      </w:r>
      <w:r w:rsidR="006102F3" w:rsidRPr="00BD7602">
        <w:rPr>
          <w:rFonts w:ascii="Times New Roman" w:eastAsia="Times New Roman" w:hAnsi="Times New Roman" w:cs="Times New Roman"/>
          <w:sz w:val="24"/>
          <w:szCs w:val="24"/>
          <w:lang w:eastAsia="el-GR"/>
        </w:rPr>
        <w:instrText>/</w:instrText>
      </w:r>
      <w:r w:rsidR="006102F3" w:rsidRPr="00BD7602">
        <w:rPr>
          <w:rFonts w:ascii="Times New Roman" w:eastAsia="Times New Roman" w:hAnsi="Times New Roman" w:cs="Times New Roman"/>
          <w:sz w:val="24"/>
          <w:szCs w:val="24"/>
          <w:lang w:val="en-US" w:eastAsia="el-GR"/>
        </w:rPr>
        <w:instrText>history</w:instrText>
      </w:r>
      <w:r w:rsidR="006102F3" w:rsidRPr="00BD7602">
        <w:rPr>
          <w:rFonts w:ascii="Times New Roman" w:eastAsia="Times New Roman" w:hAnsi="Times New Roman" w:cs="Times New Roman"/>
          <w:sz w:val="24"/>
          <w:szCs w:val="24"/>
          <w:lang w:eastAsia="el-GR"/>
        </w:rPr>
        <w:instrText xml:space="preserve">" </w:instrText>
      </w:r>
      <w:r w:rsidRPr="00BD7602">
        <w:rPr>
          <w:rFonts w:ascii="Times New Roman" w:eastAsia="Times New Roman" w:hAnsi="Times New Roman" w:cs="Times New Roman"/>
          <w:sz w:val="24"/>
          <w:szCs w:val="24"/>
          <w:lang w:eastAsia="el-GR"/>
        </w:rPr>
        <w:fldChar w:fldCharType="separate"/>
      </w:r>
    </w:p>
    <w:p w:rsidR="006102F3" w:rsidRPr="00BD7602" w:rsidRDefault="005A35C2" w:rsidP="006102F3">
      <w:pPr>
        <w:spacing w:after="0" w:line="240" w:lineRule="auto"/>
        <w:rPr>
          <w:rFonts w:ascii="Times New Roman" w:eastAsia="Times New Roman" w:hAnsi="Times New Roman" w:cs="Times New Roman"/>
          <w:color w:val="0000FF"/>
          <w:sz w:val="24"/>
          <w:szCs w:val="24"/>
          <w:u w:val="single"/>
          <w:lang w:eastAsia="el-GR"/>
        </w:rPr>
      </w:pPr>
      <w:r w:rsidRPr="00BD7602">
        <w:rPr>
          <w:rFonts w:ascii="Times New Roman" w:eastAsia="Times New Roman" w:hAnsi="Times New Roman" w:cs="Times New Roman"/>
          <w:sz w:val="24"/>
          <w:szCs w:val="24"/>
          <w:lang w:eastAsia="el-GR"/>
        </w:rPr>
        <w:fldChar w:fldCharType="end"/>
      </w:r>
      <w:r w:rsidRPr="00BD7602">
        <w:rPr>
          <w:rFonts w:ascii="Times New Roman" w:eastAsia="Times New Roman" w:hAnsi="Times New Roman" w:cs="Times New Roman"/>
          <w:sz w:val="24"/>
          <w:szCs w:val="24"/>
          <w:lang w:eastAsia="el-GR"/>
        </w:rPr>
        <w:fldChar w:fldCharType="begin"/>
      </w:r>
      <w:r w:rsidR="006102F3" w:rsidRPr="00BD7602">
        <w:rPr>
          <w:rFonts w:ascii="Times New Roman" w:eastAsia="Times New Roman" w:hAnsi="Times New Roman" w:cs="Times New Roman"/>
          <w:sz w:val="24"/>
          <w:szCs w:val="24"/>
          <w:lang w:eastAsia="el-GR"/>
        </w:rPr>
        <w:instrText xml:space="preserve"> </w:instrText>
      </w:r>
      <w:r w:rsidR="006102F3" w:rsidRPr="00BD7602">
        <w:rPr>
          <w:rFonts w:ascii="Times New Roman" w:eastAsia="Times New Roman" w:hAnsi="Times New Roman" w:cs="Times New Roman"/>
          <w:sz w:val="24"/>
          <w:szCs w:val="24"/>
          <w:lang w:val="en-US" w:eastAsia="el-GR"/>
        </w:rPr>
        <w:instrText>HYPERLINK</w:instrText>
      </w:r>
      <w:r w:rsidR="006102F3" w:rsidRPr="00BD7602">
        <w:rPr>
          <w:rFonts w:ascii="Times New Roman" w:eastAsia="Times New Roman" w:hAnsi="Times New Roman" w:cs="Times New Roman"/>
          <w:sz w:val="24"/>
          <w:szCs w:val="24"/>
          <w:lang w:eastAsia="el-GR"/>
        </w:rPr>
        <w:instrText xml:space="preserve"> "</w:instrText>
      </w:r>
      <w:r w:rsidR="006102F3" w:rsidRPr="00BD7602">
        <w:rPr>
          <w:rFonts w:ascii="Times New Roman" w:eastAsia="Times New Roman" w:hAnsi="Times New Roman" w:cs="Times New Roman"/>
          <w:sz w:val="24"/>
          <w:szCs w:val="24"/>
          <w:lang w:val="en-US" w:eastAsia="el-GR"/>
        </w:rPr>
        <w:instrText>https</w:instrText>
      </w:r>
      <w:r w:rsidR="006102F3" w:rsidRPr="00BD7602">
        <w:rPr>
          <w:rFonts w:ascii="Times New Roman" w:eastAsia="Times New Roman" w:hAnsi="Times New Roman" w:cs="Times New Roman"/>
          <w:sz w:val="24"/>
          <w:szCs w:val="24"/>
          <w:lang w:eastAsia="el-GR"/>
        </w:rPr>
        <w:instrText>://</w:instrText>
      </w:r>
      <w:r w:rsidR="006102F3" w:rsidRPr="00BD7602">
        <w:rPr>
          <w:rFonts w:ascii="Times New Roman" w:eastAsia="Times New Roman" w:hAnsi="Times New Roman" w:cs="Times New Roman"/>
          <w:sz w:val="24"/>
          <w:szCs w:val="24"/>
          <w:lang w:val="en-US" w:eastAsia="el-GR"/>
        </w:rPr>
        <w:instrText>translate</w:instrText>
      </w:r>
      <w:r w:rsidR="006102F3" w:rsidRPr="00BD7602">
        <w:rPr>
          <w:rFonts w:ascii="Times New Roman" w:eastAsia="Times New Roman" w:hAnsi="Times New Roman" w:cs="Times New Roman"/>
          <w:sz w:val="24"/>
          <w:szCs w:val="24"/>
          <w:lang w:eastAsia="el-GR"/>
        </w:rPr>
        <w:instrText>.</w:instrText>
      </w:r>
      <w:r w:rsidR="006102F3" w:rsidRPr="00BD7602">
        <w:rPr>
          <w:rFonts w:ascii="Times New Roman" w:eastAsia="Times New Roman" w:hAnsi="Times New Roman" w:cs="Times New Roman"/>
          <w:sz w:val="24"/>
          <w:szCs w:val="24"/>
          <w:lang w:val="en-US" w:eastAsia="el-GR"/>
        </w:rPr>
        <w:instrText>google</w:instrText>
      </w:r>
      <w:r w:rsidR="006102F3" w:rsidRPr="00BD7602">
        <w:rPr>
          <w:rFonts w:ascii="Times New Roman" w:eastAsia="Times New Roman" w:hAnsi="Times New Roman" w:cs="Times New Roman"/>
          <w:sz w:val="24"/>
          <w:szCs w:val="24"/>
          <w:lang w:eastAsia="el-GR"/>
        </w:rPr>
        <w:instrText>.</w:instrText>
      </w:r>
      <w:r w:rsidR="006102F3" w:rsidRPr="00BD7602">
        <w:rPr>
          <w:rFonts w:ascii="Times New Roman" w:eastAsia="Times New Roman" w:hAnsi="Times New Roman" w:cs="Times New Roman"/>
          <w:sz w:val="24"/>
          <w:szCs w:val="24"/>
          <w:lang w:val="en-US" w:eastAsia="el-GR"/>
        </w:rPr>
        <w:instrText>gr</w:instrText>
      </w:r>
      <w:r w:rsidR="006102F3" w:rsidRPr="00BD7602">
        <w:rPr>
          <w:rFonts w:ascii="Times New Roman" w:eastAsia="Times New Roman" w:hAnsi="Times New Roman" w:cs="Times New Roman"/>
          <w:sz w:val="24"/>
          <w:szCs w:val="24"/>
          <w:lang w:eastAsia="el-GR"/>
        </w:rPr>
        <w:instrText>/</w:instrText>
      </w:r>
      <w:r w:rsidR="006102F3" w:rsidRPr="00BD7602">
        <w:rPr>
          <w:rFonts w:ascii="Times New Roman" w:eastAsia="Times New Roman" w:hAnsi="Times New Roman" w:cs="Times New Roman"/>
          <w:sz w:val="24"/>
          <w:szCs w:val="24"/>
          <w:lang w:val="en-US" w:eastAsia="el-GR"/>
        </w:rPr>
        <w:instrText>saved</w:instrText>
      </w:r>
      <w:r w:rsidR="006102F3" w:rsidRPr="00BD7602">
        <w:rPr>
          <w:rFonts w:ascii="Times New Roman" w:eastAsia="Times New Roman" w:hAnsi="Times New Roman" w:cs="Times New Roman"/>
          <w:sz w:val="24"/>
          <w:szCs w:val="24"/>
          <w:lang w:eastAsia="el-GR"/>
        </w:rPr>
        <w:instrText xml:space="preserve">" </w:instrText>
      </w:r>
      <w:r w:rsidRPr="00BD7602">
        <w:rPr>
          <w:rFonts w:ascii="Times New Roman" w:eastAsia="Times New Roman" w:hAnsi="Times New Roman" w:cs="Times New Roman"/>
          <w:sz w:val="24"/>
          <w:szCs w:val="24"/>
          <w:lang w:eastAsia="el-GR"/>
        </w:rPr>
        <w:fldChar w:fldCharType="separate"/>
      </w:r>
    </w:p>
    <w:p w:rsidR="006102F3" w:rsidRPr="00BD7602" w:rsidRDefault="005A35C2" w:rsidP="006102F3">
      <w:pPr>
        <w:spacing w:after="0" w:line="240" w:lineRule="auto"/>
        <w:rPr>
          <w:rFonts w:ascii="Times New Roman" w:eastAsia="Times New Roman" w:hAnsi="Times New Roman" w:cs="Times New Roman"/>
          <w:sz w:val="24"/>
          <w:szCs w:val="24"/>
          <w:lang w:eastAsia="el-GR"/>
        </w:rPr>
      </w:pPr>
      <w:r w:rsidRPr="00BD7602">
        <w:rPr>
          <w:rFonts w:ascii="Times New Roman" w:eastAsia="Times New Roman" w:hAnsi="Times New Roman" w:cs="Times New Roman"/>
          <w:sz w:val="24"/>
          <w:szCs w:val="24"/>
          <w:lang w:eastAsia="el-GR"/>
        </w:rPr>
        <w:fldChar w:fldCharType="end"/>
      </w:r>
    </w:p>
    <w:p w:rsidR="006102F3" w:rsidRPr="00BD7602" w:rsidRDefault="006102F3" w:rsidP="006102F3">
      <w:pPr>
        <w:spacing w:after="0" w:line="240" w:lineRule="auto"/>
        <w:rPr>
          <w:rFonts w:ascii="Times New Roman" w:eastAsia="Times New Roman" w:hAnsi="Times New Roman" w:cs="Times New Roman"/>
          <w:sz w:val="24"/>
          <w:szCs w:val="24"/>
          <w:lang w:eastAsia="el-GR"/>
        </w:rPr>
      </w:pPr>
    </w:p>
    <w:p w:rsidR="006102F3" w:rsidRPr="00BD7602" w:rsidRDefault="006102F3" w:rsidP="006102F3">
      <w:pPr>
        <w:spacing w:after="0" w:line="240" w:lineRule="auto"/>
        <w:rPr>
          <w:rFonts w:ascii="Times New Roman" w:eastAsia="Times New Roman" w:hAnsi="Times New Roman" w:cs="Times New Roman"/>
          <w:sz w:val="24"/>
          <w:szCs w:val="24"/>
          <w:lang w:eastAsia="el-GR"/>
        </w:rPr>
      </w:pPr>
    </w:p>
    <w:p w:rsidR="006102F3" w:rsidRPr="00BD7602" w:rsidRDefault="006102F3" w:rsidP="006102F3">
      <w:pPr>
        <w:spacing w:after="0" w:line="240" w:lineRule="auto"/>
        <w:rPr>
          <w:rFonts w:ascii="Times New Roman" w:eastAsia="Times New Roman" w:hAnsi="Times New Roman" w:cs="Times New Roman"/>
          <w:sz w:val="24"/>
          <w:szCs w:val="24"/>
          <w:lang w:eastAsia="el-GR"/>
        </w:rPr>
      </w:pPr>
    </w:p>
    <w:p w:rsidR="006102F3" w:rsidRPr="00BD7602" w:rsidRDefault="006102F3" w:rsidP="006102F3">
      <w:pPr>
        <w:spacing w:after="0" w:line="240" w:lineRule="auto"/>
        <w:rPr>
          <w:rFonts w:ascii="Times New Roman" w:eastAsia="Times New Roman" w:hAnsi="Times New Roman" w:cs="Times New Roman"/>
          <w:sz w:val="24"/>
          <w:szCs w:val="24"/>
          <w:lang w:eastAsia="el-GR"/>
        </w:rPr>
      </w:pPr>
    </w:p>
    <w:p w:rsidR="006102F3" w:rsidRPr="00BD7602" w:rsidRDefault="006102F3" w:rsidP="006102F3">
      <w:pPr>
        <w:spacing w:after="0" w:line="240" w:lineRule="auto"/>
        <w:rPr>
          <w:rFonts w:ascii="Times New Roman" w:eastAsia="Times New Roman" w:hAnsi="Times New Roman" w:cs="Times New Roman"/>
          <w:sz w:val="24"/>
          <w:szCs w:val="24"/>
          <w:lang w:eastAsia="el-GR"/>
        </w:rPr>
      </w:pPr>
    </w:p>
    <w:p w:rsidR="006102F3" w:rsidRPr="00BD7602" w:rsidRDefault="006102F3" w:rsidP="006102F3">
      <w:pPr>
        <w:spacing w:after="0" w:line="240" w:lineRule="auto"/>
        <w:rPr>
          <w:rFonts w:ascii="Times New Roman" w:eastAsia="Times New Roman" w:hAnsi="Times New Roman" w:cs="Times New Roman"/>
          <w:sz w:val="24"/>
          <w:szCs w:val="24"/>
          <w:lang w:eastAsia="el-GR"/>
        </w:rPr>
      </w:pPr>
    </w:p>
    <w:p w:rsidR="006102F3" w:rsidRPr="00BD7602" w:rsidRDefault="006102F3" w:rsidP="006102F3">
      <w:pPr>
        <w:spacing w:after="0" w:line="240" w:lineRule="auto"/>
        <w:rPr>
          <w:rFonts w:ascii="Times New Roman" w:eastAsia="Times New Roman" w:hAnsi="Times New Roman" w:cs="Times New Roman"/>
          <w:sz w:val="24"/>
          <w:szCs w:val="24"/>
          <w:lang w:eastAsia="el-GR"/>
        </w:rPr>
      </w:pPr>
    </w:p>
    <w:p w:rsidR="006102F3" w:rsidRPr="00BD7602" w:rsidRDefault="006102F3" w:rsidP="006102F3">
      <w:pPr>
        <w:spacing w:after="0" w:line="240" w:lineRule="auto"/>
        <w:rPr>
          <w:rFonts w:ascii="Times New Roman" w:eastAsia="Times New Roman" w:hAnsi="Times New Roman" w:cs="Times New Roman"/>
          <w:sz w:val="24"/>
          <w:szCs w:val="24"/>
          <w:lang w:eastAsia="el-GR"/>
        </w:rPr>
      </w:pPr>
    </w:p>
    <w:p w:rsidR="006102F3" w:rsidRPr="00BD7602" w:rsidRDefault="006102F3" w:rsidP="006102F3">
      <w:pPr>
        <w:spacing w:after="0" w:line="240" w:lineRule="auto"/>
        <w:rPr>
          <w:rFonts w:ascii="Times New Roman" w:eastAsia="Times New Roman" w:hAnsi="Times New Roman" w:cs="Times New Roman"/>
          <w:sz w:val="24"/>
          <w:szCs w:val="24"/>
          <w:lang w:eastAsia="el-GR"/>
        </w:rPr>
      </w:pPr>
    </w:p>
    <w:p w:rsidR="006102F3" w:rsidRPr="00BD7602" w:rsidRDefault="006102F3" w:rsidP="006102F3">
      <w:pPr>
        <w:spacing w:after="0" w:line="240" w:lineRule="auto"/>
        <w:rPr>
          <w:rFonts w:ascii="Times New Roman" w:eastAsia="Times New Roman" w:hAnsi="Times New Roman" w:cs="Times New Roman"/>
          <w:sz w:val="24"/>
          <w:szCs w:val="24"/>
          <w:lang w:eastAsia="el-GR"/>
        </w:rPr>
      </w:pPr>
    </w:p>
    <w:p w:rsidR="006102F3" w:rsidRPr="00BD7602" w:rsidRDefault="006102F3" w:rsidP="006102F3">
      <w:pPr>
        <w:spacing w:after="0" w:line="240" w:lineRule="auto"/>
        <w:rPr>
          <w:rFonts w:ascii="Times New Roman" w:eastAsia="Times New Roman" w:hAnsi="Times New Roman" w:cs="Times New Roman"/>
          <w:sz w:val="24"/>
          <w:szCs w:val="24"/>
          <w:lang w:eastAsia="el-GR"/>
        </w:rPr>
      </w:pPr>
    </w:p>
    <w:p w:rsidR="006102F3" w:rsidRPr="00BD7602" w:rsidRDefault="006102F3" w:rsidP="006102F3">
      <w:pPr>
        <w:spacing w:after="0" w:line="240" w:lineRule="auto"/>
        <w:rPr>
          <w:rFonts w:ascii="Times New Roman" w:eastAsia="Times New Roman" w:hAnsi="Times New Roman" w:cs="Times New Roman"/>
          <w:sz w:val="24"/>
          <w:szCs w:val="24"/>
          <w:lang w:eastAsia="el-GR"/>
        </w:rPr>
      </w:pPr>
    </w:p>
    <w:p w:rsidR="006102F3" w:rsidRPr="00BD7602" w:rsidRDefault="006102F3" w:rsidP="006102F3">
      <w:pPr>
        <w:spacing w:after="0" w:line="240" w:lineRule="auto"/>
        <w:rPr>
          <w:rFonts w:ascii="Times New Roman" w:eastAsia="Times New Roman" w:hAnsi="Times New Roman" w:cs="Times New Roman"/>
          <w:sz w:val="24"/>
          <w:szCs w:val="24"/>
          <w:lang w:eastAsia="el-GR"/>
        </w:rPr>
      </w:pPr>
    </w:p>
    <w:p w:rsidR="006102F3" w:rsidRPr="00BD7602" w:rsidRDefault="006102F3" w:rsidP="006102F3">
      <w:pPr>
        <w:spacing w:after="0" w:line="240" w:lineRule="auto"/>
        <w:rPr>
          <w:rFonts w:ascii="Times New Roman" w:eastAsia="Times New Roman" w:hAnsi="Times New Roman" w:cs="Times New Roman"/>
          <w:sz w:val="24"/>
          <w:szCs w:val="24"/>
          <w:lang w:eastAsia="el-GR"/>
        </w:rPr>
      </w:pPr>
    </w:p>
    <w:p w:rsidR="006102F3" w:rsidRPr="00BD7602" w:rsidRDefault="006102F3" w:rsidP="006102F3">
      <w:pPr>
        <w:spacing w:after="0" w:line="240" w:lineRule="auto"/>
        <w:rPr>
          <w:rFonts w:ascii="Times New Roman" w:eastAsia="Times New Roman" w:hAnsi="Times New Roman" w:cs="Times New Roman"/>
          <w:sz w:val="24"/>
          <w:szCs w:val="24"/>
          <w:lang w:eastAsia="el-GR"/>
        </w:rPr>
      </w:pPr>
    </w:p>
    <w:p w:rsidR="006102F3" w:rsidRPr="00BD7602" w:rsidRDefault="006102F3" w:rsidP="006102F3">
      <w:pPr>
        <w:spacing w:after="0" w:line="240" w:lineRule="auto"/>
        <w:rPr>
          <w:rFonts w:ascii="Times New Roman" w:eastAsia="Times New Roman" w:hAnsi="Times New Roman" w:cs="Times New Roman"/>
          <w:sz w:val="24"/>
          <w:szCs w:val="24"/>
          <w:lang w:eastAsia="el-GR"/>
        </w:rPr>
      </w:pPr>
    </w:p>
    <w:p w:rsidR="006102F3" w:rsidRPr="00BD7602" w:rsidRDefault="006102F3" w:rsidP="006102F3">
      <w:pPr>
        <w:spacing w:after="0" w:line="240" w:lineRule="auto"/>
        <w:rPr>
          <w:rFonts w:ascii="Times New Roman" w:eastAsia="Times New Roman" w:hAnsi="Times New Roman" w:cs="Times New Roman"/>
          <w:sz w:val="24"/>
          <w:szCs w:val="24"/>
          <w:lang w:eastAsia="el-GR"/>
        </w:rPr>
      </w:pPr>
    </w:p>
    <w:p w:rsidR="006102F3" w:rsidRPr="00BD7602" w:rsidRDefault="006102F3" w:rsidP="006102F3">
      <w:pPr>
        <w:spacing w:after="0" w:line="240" w:lineRule="auto"/>
        <w:rPr>
          <w:rFonts w:ascii="Times New Roman" w:eastAsia="Times New Roman" w:hAnsi="Times New Roman" w:cs="Times New Roman"/>
          <w:sz w:val="24"/>
          <w:szCs w:val="24"/>
          <w:lang w:eastAsia="el-GR"/>
        </w:rPr>
      </w:pPr>
    </w:p>
    <w:p w:rsidR="00491030" w:rsidRDefault="00491030" w:rsidP="006102F3">
      <w:pPr>
        <w:spacing w:after="0" w:line="240" w:lineRule="auto"/>
        <w:rPr>
          <w:rFonts w:ascii="Times New Roman" w:eastAsia="Times New Roman" w:hAnsi="Times New Roman" w:cs="Times New Roman"/>
          <w:sz w:val="24"/>
          <w:szCs w:val="24"/>
          <w:lang w:eastAsia="el-GR"/>
        </w:rPr>
      </w:pPr>
    </w:p>
    <w:p w:rsidR="00491030" w:rsidRDefault="00491030" w:rsidP="006102F3">
      <w:pPr>
        <w:spacing w:after="0" w:line="240" w:lineRule="auto"/>
        <w:rPr>
          <w:rFonts w:ascii="Times New Roman" w:eastAsia="Times New Roman" w:hAnsi="Times New Roman" w:cs="Times New Roman"/>
          <w:sz w:val="24"/>
          <w:szCs w:val="24"/>
          <w:lang w:eastAsia="el-GR"/>
        </w:rPr>
      </w:pPr>
    </w:p>
    <w:p w:rsidR="00491030" w:rsidRDefault="00491030" w:rsidP="006102F3">
      <w:pPr>
        <w:spacing w:after="0" w:line="240" w:lineRule="auto"/>
        <w:rPr>
          <w:rFonts w:ascii="Times New Roman" w:eastAsia="Times New Roman" w:hAnsi="Times New Roman" w:cs="Times New Roman"/>
          <w:sz w:val="24"/>
          <w:szCs w:val="24"/>
          <w:lang w:eastAsia="el-GR"/>
        </w:rPr>
      </w:pPr>
    </w:p>
    <w:p w:rsidR="006102F3" w:rsidRPr="00BD7602" w:rsidRDefault="005A35C2" w:rsidP="006102F3">
      <w:pPr>
        <w:spacing w:after="0" w:line="240" w:lineRule="auto"/>
        <w:rPr>
          <w:rFonts w:ascii="Times New Roman" w:eastAsia="Times New Roman" w:hAnsi="Times New Roman" w:cs="Times New Roman"/>
          <w:color w:val="0000FF"/>
          <w:sz w:val="24"/>
          <w:szCs w:val="24"/>
          <w:u w:val="single"/>
          <w:lang w:eastAsia="el-GR"/>
        </w:rPr>
      </w:pPr>
      <w:r w:rsidRPr="00BD7602">
        <w:rPr>
          <w:rFonts w:ascii="Times New Roman" w:eastAsia="Times New Roman" w:hAnsi="Times New Roman" w:cs="Times New Roman"/>
          <w:sz w:val="24"/>
          <w:szCs w:val="24"/>
          <w:lang w:eastAsia="el-GR"/>
        </w:rPr>
        <w:fldChar w:fldCharType="begin"/>
      </w:r>
      <w:r w:rsidR="006102F3" w:rsidRPr="00BD7602">
        <w:rPr>
          <w:rFonts w:ascii="Times New Roman" w:eastAsia="Times New Roman" w:hAnsi="Times New Roman" w:cs="Times New Roman"/>
          <w:sz w:val="24"/>
          <w:szCs w:val="24"/>
          <w:lang w:eastAsia="el-GR"/>
        </w:rPr>
        <w:instrText xml:space="preserve"> </w:instrText>
      </w:r>
      <w:r w:rsidR="006102F3" w:rsidRPr="00BD7602">
        <w:rPr>
          <w:rFonts w:ascii="Times New Roman" w:eastAsia="Times New Roman" w:hAnsi="Times New Roman" w:cs="Times New Roman"/>
          <w:sz w:val="24"/>
          <w:szCs w:val="24"/>
          <w:lang w:val="en-US" w:eastAsia="el-GR"/>
        </w:rPr>
        <w:instrText>HYPERLINK</w:instrText>
      </w:r>
      <w:r w:rsidR="006102F3" w:rsidRPr="00BD7602">
        <w:rPr>
          <w:rFonts w:ascii="Times New Roman" w:eastAsia="Times New Roman" w:hAnsi="Times New Roman" w:cs="Times New Roman"/>
          <w:sz w:val="24"/>
          <w:szCs w:val="24"/>
          <w:lang w:eastAsia="el-GR"/>
        </w:rPr>
        <w:instrText xml:space="preserve"> "</w:instrText>
      </w:r>
      <w:r w:rsidR="006102F3" w:rsidRPr="00BD7602">
        <w:rPr>
          <w:rFonts w:ascii="Times New Roman" w:eastAsia="Times New Roman" w:hAnsi="Times New Roman" w:cs="Times New Roman"/>
          <w:sz w:val="24"/>
          <w:szCs w:val="24"/>
          <w:lang w:val="en-US" w:eastAsia="el-GR"/>
        </w:rPr>
        <w:instrText>https</w:instrText>
      </w:r>
      <w:r w:rsidR="006102F3" w:rsidRPr="00BD7602">
        <w:rPr>
          <w:rFonts w:ascii="Times New Roman" w:eastAsia="Times New Roman" w:hAnsi="Times New Roman" w:cs="Times New Roman"/>
          <w:sz w:val="24"/>
          <w:szCs w:val="24"/>
          <w:lang w:eastAsia="el-GR"/>
        </w:rPr>
        <w:instrText>://</w:instrText>
      </w:r>
      <w:r w:rsidR="006102F3" w:rsidRPr="00BD7602">
        <w:rPr>
          <w:rFonts w:ascii="Times New Roman" w:eastAsia="Times New Roman" w:hAnsi="Times New Roman" w:cs="Times New Roman"/>
          <w:sz w:val="24"/>
          <w:szCs w:val="24"/>
          <w:lang w:val="en-US" w:eastAsia="el-GR"/>
        </w:rPr>
        <w:instrText>translate</w:instrText>
      </w:r>
      <w:r w:rsidR="006102F3" w:rsidRPr="00BD7602">
        <w:rPr>
          <w:rFonts w:ascii="Times New Roman" w:eastAsia="Times New Roman" w:hAnsi="Times New Roman" w:cs="Times New Roman"/>
          <w:sz w:val="24"/>
          <w:szCs w:val="24"/>
          <w:lang w:eastAsia="el-GR"/>
        </w:rPr>
        <w:instrText>.</w:instrText>
      </w:r>
      <w:r w:rsidR="006102F3" w:rsidRPr="00BD7602">
        <w:rPr>
          <w:rFonts w:ascii="Times New Roman" w:eastAsia="Times New Roman" w:hAnsi="Times New Roman" w:cs="Times New Roman"/>
          <w:sz w:val="24"/>
          <w:szCs w:val="24"/>
          <w:lang w:val="en-US" w:eastAsia="el-GR"/>
        </w:rPr>
        <w:instrText>google</w:instrText>
      </w:r>
      <w:r w:rsidR="006102F3" w:rsidRPr="00BD7602">
        <w:rPr>
          <w:rFonts w:ascii="Times New Roman" w:eastAsia="Times New Roman" w:hAnsi="Times New Roman" w:cs="Times New Roman"/>
          <w:sz w:val="24"/>
          <w:szCs w:val="24"/>
          <w:lang w:eastAsia="el-GR"/>
        </w:rPr>
        <w:instrText>.</w:instrText>
      </w:r>
      <w:r w:rsidR="006102F3" w:rsidRPr="00BD7602">
        <w:rPr>
          <w:rFonts w:ascii="Times New Roman" w:eastAsia="Times New Roman" w:hAnsi="Times New Roman" w:cs="Times New Roman"/>
          <w:sz w:val="24"/>
          <w:szCs w:val="24"/>
          <w:lang w:val="en-US" w:eastAsia="el-GR"/>
        </w:rPr>
        <w:instrText>gr</w:instrText>
      </w:r>
      <w:r w:rsidR="006102F3" w:rsidRPr="00BD7602">
        <w:rPr>
          <w:rFonts w:ascii="Times New Roman" w:eastAsia="Times New Roman" w:hAnsi="Times New Roman" w:cs="Times New Roman"/>
          <w:sz w:val="24"/>
          <w:szCs w:val="24"/>
          <w:lang w:eastAsia="el-GR"/>
        </w:rPr>
        <w:instrText>/</w:instrText>
      </w:r>
      <w:r w:rsidR="006102F3" w:rsidRPr="00BD7602">
        <w:rPr>
          <w:rFonts w:ascii="Times New Roman" w:eastAsia="Times New Roman" w:hAnsi="Times New Roman" w:cs="Times New Roman"/>
          <w:sz w:val="24"/>
          <w:szCs w:val="24"/>
          <w:lang w:val="en-US" w:eastAsia="el-GR"/>
        </w:rPr>
        <w:instrText>contribute</w:instrText>
      </w:r>
      <w:r w:rsidR="006102F3" w:rsidRPr="00BD7602">
        <w:rPr>
          <w:rFonts w:ascii="Times New Roman" w:eastAsia="Times New Roman" w:hAnsi="Times New Roman" w:cs="Times New Roman"/>
          <w:sz w:val="24"/>
          <w:szCs w:val="24"/>
          <w:lang w:eastAsia="el-GR"/>
        </w:rPr>
        <w:instrText xml:space="preserve">" </w:instrText>
      </w:r>
      <w:r w:rsidRPr="00BD7602">
        <w:rPr>
          <w:rFonts w:ascii="Times New Roman" w:eastAsia="Times New Roman" w:hAnsi="Times New Roman" w:cs="Times New Roman"/>
          <w:sz w:val="24"/>
          <w:szCs w:val="24"/>
          <w:lang w:eastAsia="el-GR"/>
        </w:rPr>
        <w:fldChar w:fldCharType="separate"/>
      </w:r>
    </w:p>
    <w:p w:rsidR="006102F3" w:rsidRPr="00BD7602" w:rsidRDefault="005A35C2" w:rsidP="006102F3">
      <w:pPr>
        <w:spacing w:line="360" w:lineRule="auto"/>
        <w:jc w:val="both"/>
        <w:rPr>
          <w:rFonts w:ascii="Times New Roman" w:hAnsi="Times New Roman" w:cs="Times New Roman"/>
          <w:sz w:val="24"/>
          <w:szCs w:val="24"/>
        </w:rPr>
      </w:pPr>
      <w:r w:rsidRPr="00BD7602">
        <w:rPr>
          <w:rFonts w:ascii="Times New Roman" w:eastAsia="Times New Roman" w:hAnsi="Times New Roman" w:cs="Times New Roman"/>
          <w:sz w:val="24"/>
          <w:szCs w:val="24"/>
          <w:lang w:eastAsia="el-GR"/>
        </w:rPr>
        <w:fldChar w:fldCharType="end"/>
      </w:r>
      <w:r w:rsidR="006102F3" w:rsidRPr="00BD7602">
        <w:rPr>
          <w:rFonts w:ascii="Times New Roman" w:hAnsi="Times New Roman" w:cs="Times New Roman"/>
          <w:sz w:val="24"/>
          <w:szCs w:val="24"/>
        </w:rPr>
        <w:t xml:space="preserve"> </w:t>
      </w:r>
    </w:p>
    <w:p w:rsidR="006102F3" w:rsidRPr="00BD7602" w:rsidRDefault="006102F3" w:rsidP="006102F3">
      <w:pPr>
        <w:spacing w:line="360" w:lineRule="auto"/>
        <w:jc w:val="both"/>
        <w:rPr>
          <w:rFonts w:ascii="Times New Roman" w:hAnsi="Times New Roman" w:cs="Times New Roman"/>
          <w:b/>
          <w:sz w:val="24"/>
          <w:szCs w:val="24"/>
        </w:rPr>
      </w:pPr>
      <w:r w:rsidRPr="00BD7602">
        <w:rPr>
          <w:rFonts w:ascii="Times New Roman" w:hAnsi="Times New Roman" w:cs="Times New Roman"/>
          <w:b/>
          <w:sz w:val="24"/>
          <w:szCs w:val="24"/>
        </w:rPr>
        <w:lastRenderedPageBreak/>
        <w:t>2.2 Οίνος και Ιστορία</w:t>
      </w:r>
    </w:p>
    <w:p w:rsidR="006102F3" w:rsidRPr="00BD7602" w:rsidRDefault="006102F3" w:rsidP="006102F3">
      <w:pPr>
        <w:spacing w:line="360" w:lineRule="auto"/>
        <w:jc w:val="both"/>
        <w:rPr>
          <w:rFonts w:ascii="Times New Roman" w:hAnsi="Times New Roman" w:cs="Times New Roman"/>
          <w:b/>
          <w:sz w:val="28"/>
          <w:szCs w:val="28"/>
        </w:rPr>
      </w:pP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Τα παλαιότερα γνωστά ίχνη κρασιού είναι από τη Γεωργία (περίπου  6000 </w:t>
      </w:r>
      <w:proofErr w:type="spellStart"/>
      <w:r w:rsidRPr="00BD7602">
        <w:rPr>
          <w:rFonts w:ascii="Times New Roman" w:hAnsi="Times New Roman" w:cs="Times New Roman"/>
          <w:sz w:val="24"/>
          <w:szCs w:val="24"/>
        </w:rPr>
        <w:t>π.Χ.</w:t>
      </w:r>
      <w:proofErr w:type="spellEnd"/>
      <w:r w:rsidRPr="00BD7602">
        <w:rPr>
          <w:rFonts w:ascii="Times New Roman" w:hAnsi="Times New Roman" w:cs="Times New Roman"/>
          <w:sz w:val="24"/>
          <w:szCs w:val="24"/>
        </w:rPr>
        <w:t xml:space="preserve">),Ιράν (Περσία) (περίπου 5000 </w:t>
      </w:r>
      <w:proofErr w:type="spellStart"/>
      <w:r w:rsidRPr="00BD7602">
        <w:rPr>
          <w:rFonts w:ascii="Times New Roman" w:hAnsi="Times New Roman" w:cs="Times New Roman"/>
          <w:sz w:val="24"/>
          <w:szCs w:val="24"/>
        </w:rPr>
        <w:t>π.Χ.</w:t>
      </w:r>
      <w:proofErr w:type="spellEnd"/>
      <w:r w:rsidRPr="00BD7602">
        <w:rPr>
          <w:rFonts w:ascii="Times New Roman" w:hAnsi="Times New Roman" w:cs="Times New Roman"/>
          <w:sz w:val="24"/>
          <w:szCs w:val="24"/>
        </w:rPr>
        <w:t xml:space="preserve">), Αρμενία (περίπου 4100 </w:t>
      </w:r>
      <w:proofErr w:type="spellStart"/>
      <w:r w:rsidRPr="00BD7602">
        <w:rPr>
          <w:rFonts w:ascii="Times New Roman" w:hAnsi="Times New Roman" w:cs="Times New Roman"/>
          <w:sz w:val="24"/>
          <w:szCs w:val="24"/>
        </w:rPr>
        <w:t>π.Χ.</w:t>
      </w:r>
      <w:proofErr w:type="spellEnd"/>
      <w:r w:rsidR="00491030">
        <w:rPr>
          <w:rFonts w:ascii="Times New Roman" w:hAnsi="Times New Roman" w:cs="Times New Roman"/>
          <w:sz w:val="24"/>
          <w:szCs w:val="24"/>
        </w:rPr>
        <w:t>),</w:t>
      </w:r>
      <w:r w:rsidRPr="00BD7602">
        <w:rPr>
          <w:rFonts w:ascii="Times New Roman" w:hAnsi="Times New Roman" w:cs="Times New Roman"/>
          <w:sz w:val="24"/>
          <w:szCs w:val="24"/>
        </w:rPr>
        <w:t xml:space="preserve"> και τη Σικελία (περίπου  4000 </w:t>
      </w:r>
      <w:proofErr w:type="spellStart"/>
      <w:r w:rsidRPr="00BD7602">
        <w:rPr>
          <w:rFonts w:ascii="Times New Roman" w:hAnsi="Times New Roman" w:cs="Times New Roman"/>
          <w:sz w:val="24"/>
          <w:szCs w:val="24"/>
        </w:rPr>
        <w:t>π.Χ.</w:t>
      </w:r>
      <w:proofErr w:type="spellEnd"/>
      <w:r w:rsidRPr="00BD7602">
        <w:rPr>
          <w:rFonts w:ascii="Times New Roman" w:hAnsi="Times New Roman" w:cs="Times New Roman"/>
          <w:sz w:val="24"/>
          <w:szCs w:val="24"/>
        </w:rPr>
        <w:t xml:space="preserve">). Το κρασί έφτασε στα Βαλκάνια το 4500 </w:t>
      </w:r>
      <w:proofErr w:type="spellStart"/>
      <w:r w:rsidRPr="00BD7602">
        <w:rPr>
          <w:rFonts w:ascii="Times New Roman" w:hAnsi="Times New Roman" w:cs="Times New Roman"/>
          <w:sz w:val="24"/>
          <w:szCs w:val="24"/>
        </w:rPr>
        <w:t>π.Χ.</w:t>
      </w:r>
      <w:proofErr w:type="spellEnd"/>
      <w:r w:rsidRPr="00BD7602">
        <w:rPr>
          <w:rFonts w:ascii="Times New Roman" w:hAnsi="Times New Roman" w:cs="Times New Roman"/>
          <w:sz w:val="24"/>
          <w:szCs w:val="24"/>
        </w:rPr>
        <w:t xml:space="preserve"> και καταναλώθηκε και γιορταζόταν στην αρχαία Ελλάδα, τη Θράκη και τη Ρώμη. Σε όλη την ιστορία, το κρασί καταναλώθηκε για τις μεθυστικές του επιδράσεις.</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Τα παλαιότερα αρχαιολογικά και </w:t>
      </w:r>
      <w:proofErr w:type="spellStart"/>
      <w:r w:rsidRPr="00BD7602">
        <w:rPr>
          <w:rFonts w:ascii="Times New Roman" w:hAnsi="Times New Roman" w:cs="Times New Roman"/>
          <w:sz w:val="24"/>
          <w:szCs w:val="24"/>
        </w:rPr>
        <w:t>αρχαιοβοτανικά</w:t>
      </w:r>
      <w:proofErr w:type="spellEnd"/>
      <w:r w:rsidRPr="00BD7602">
        <w:rPr>
          <w:rFonts w:ascii="Times New Roman" w:hAnsi="Times New Roman" w:cs="Times New Roman"/>
          <w:sz w:val="24"/>
          <w:szCs w:val="24"/>
        </w:rPr>
        <w:t xml:space="preserve"> στοιχεία για το κρασί και την αμπελοκαλλιέργεια, που χρονολογούνται από το 6000–5800 </w:t>
      </w:r>
      <w:proofErr w:type="spellStart"/>
      <w:r w:rsidRPr="00BD7602">
        <w:rPr>
          <w:rFonts w:ascii="Times New Roman" w:hAnsi="Times New Roman" w:cs="Times New Roman"/>
          <w:sz w:val="24"/>
          <w:szCs w:val="24"/>
        </w:rPr>
        <w:t>π.Χ.</w:t>
      </w:r>
      <w:proofErr w:type="spellEnd"/>
      <w:r w:rsidRPr="00BD7602">
        <w:rPr>
          <w:rFonts w:ascii="Times New Roman" w:hAnsi="Times New Roman" w:cs="Times New Roman"/>
          <w:sz w:val="24"/>
          <w:szCs w:val="24"/>
        </w:rPr>
        <w:t xml:space="preserve">, βρέθηκαν στο έδαφος της σύγχρονης Γεωργίας. Τόσο τα αρχαιολογικά όσο και τα γενετικά στοιχεία υποδηλώνουν ότι η παλαιότερη παραγωγή κρασιού αλλού ήταν σχετικά μεταγενέστερη, πιθανότατα να έλαβε χώρα στον Νότιο Καύκασο (που περιλαμβάνει την Αρμενία, τη Γεωργία και το Αζερμπαϊτζάν) ή την περιοχή της Δυτικής Ασίας μεταξύ της Ανατολικής Τουρκίας και του βόρειου Ιράν.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Το παλαιότερο γνωστό οινοποιείο από το 4100 </w:t>
      </w:r>
      <w:proofErr w:type="spellStart"/>
      <w:r w:rsidRPr="00BD7602">
        <w:rPr>
          <w:rFonts w:ascii="Times New Roman" w:hAnsi="Times New Roman" w:cs="Times New Roman"/>
          <w:sz w:val="24"/>
          <w:szCs w:val="24"/>
        </w:rPr>
        <w:t>π.Χ.</w:t>
      </w:r>
      <w:proofErr w:type="spellEnd"/>
      <w:r w:rsidRPr="00BD7602">
        <w:rPr>
          <w:rFonts w:ascii="Times New Roman" w:hAnsi="Times New Roman" w:cs="Times New Roman"/>
          <w:sz w:val="24"/>
          <w:szCs w:val="24"/>
        </w:rPr>
        <w:t xml:space="preserve"> είναι το οινοποιείο Areni-1 στην Αρμενία. Λεπτομέρεια ανάγλυφου της ανατολικής σκάλας των </w:t>
      </w:r>
      <w:proofErr w:type="spellStart"/>
      <w:r w:rsidRPr="00BD7602">
        <w:rPr>
          <w:rFonts w:ascii="Times New Roman" w:hAnsi="Times New Roman" w:cs="Times New Roman"/>
          <w:sz w:val="24"/>
          <w:szCs w:val="24"/>
        </w:rPr>
        <w:t>Απάντανα</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Περσέπολη</w:t>
      </w:r>
      <w:proofErr w:type="spellEnd"/>
      <w:r w:rsidRPr="00BD7602">
        <w:rPr>
          <w:rFonts w:ascii="Times New Roman" w:hAnsi="Times New Roman" w:cs="Times New Roman"/>
          <w:sz w:val="24"/>
          <w:szCs w:val="24"/>
        </w:rPr>
        <w:t xml:space="preserve">, που απεικονίζει Αρμένιους να φέρνουν έναν αμφορέα, πιθανότατα από κρασί, στον βασιλιά Μια έκθεση του 2003 από αρχαιολόγους δείχνει μια πιθανότητα να αναμειγνύονταν τα σταφύλια με ρύζι για να παραχθούν ποτά που είχαν υποστεί ζύμωση στην αρχαία Κίνα στα πρώτα χρόνια της έβδομης χιλιετίας </w:t>
      </w:r>
      <w:proofErr w:type="spellStart"/>
      <w:r w:rsidRPr="00BD7602">
        <w:rPr>
          <w:rFonts w:ascii="Times New Roman" w:hAnsi="Times New Roman" w:cs="Times New Roman"/>
          <w:sz w:val="24"/>
          <w:szCs w:val="24"/>
        </w:rPr>
        <w:t>π.Χ.</w:t>
      </w:r>
      <w:proofErr w:type="spellEnd"/>
      <w:r w:rsidRPr="00BD7602">
        <w:rPr>
          <w:rFonts w:ascii="Times New Roman" w:hAnsi="Times New Roman" w:cs="Times New Roman"/>
          <w:sz w:val="24"/>
          <w:szCs w:val="24"/>
        </w:rPr>
        <w:t xml:space="preserve"> Κεραμικά βάζα από τη νεολιθική τοποθεσία </w:t>
      </w:r>
      <w:proofErr w:type="spellStart"/>
      <w:r w:rsidRPr="00BD7602">
        <w:rPr>
          <w:rFonts w:ascii="Times New Roman" w:hAnsi="Times New Roman" w:cs="Times New Roman"/>
          <w:sz w:val="24"/>
          <w:szCs w:val="24"/>
        </w:rPr>
        <w:t>Jiahu</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Henan</w:t>
      </w:r>
      <w:proofErr w:type="spellEnd"/>
      <w:r w:rsidRPr="00BD7602">
        <w:rPr>
          <w:rFonts w:ascii="Times New Roman" w:hAnsi="Times New Roman" w:cs="Times New Roman"/>
          <w:sz w:val="24"/>
          <w:szCs w:val="24"/>
        </w:rPr>
        <w:t xml:space="preserve">, περιείχαν ίχνη τρυγικού οξέος και άλλων οργανικών ενώσεων που βρίσκονται συνήθως στο κρασί.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Ωστόσο, δεν μπορούν να αποκλειστούν άλλα γηγενή φρούτα της περιοχής, όπως ο </w:t>
      </w:r>
      <w:proofErr w:type="spellStart"/>
      <w:r w:rsidRPr="00BD7602">
        <w:rPr>
          <w:rFonts w:ascii="Times New Roman" w:hAnsi="Times New Roman" w:cs="Times New Roman"/>
          <w:sz w:val="24"/>
          <w:szCs w:val="24"/>
        </w:rPr>
        <w:t>κράταιγος</w:t>
      </w:r>
      <w:proofErr w:type="spellEnd"/>
      <w:r w:rsidRPr="00BD7602">
        <w:rPr>
          <w:rFonts w:ascii="Times New Roman" w:hAnsi="Times New Roman" w:cs="Times New Roman"/>
          <w:sz w:val="24"/>
          <w:szCs w:val="24"/>
        </w:rPr>
        <w:t xml:space="preserve">. Εάν αυτά τα ποτά, τα οποία φαίνεται να είναι οι πρόδρομοι του κρασιού από ρύζι, περιελάμβαναν σταφύλια και όχι άλλα φρούτα, θα ήταν κάποιο από τα αρκετές δεκάδες αυτόχθονα άγρια είδη στην Κίνα, και όχι το </w:t>
      </w:r>
      <w:proofErr w:type="spellStart"/>
      <w:r w:rsidRPr="00BD7602">
        <w:rPr>
          <w:rFonts w:ascii="Times New Roman" w:hAnsi="Times New Roman" w:cs="Times New Roman"/>
          <w:sz w:val="24"/>
          <w:szCs w:val="24"/>
        </w:rPr>
        <w:t>Vitis</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vinifera</w:t>
      </w:r>
      <w:proofErr w:type="spellEnd"/>
      <w:r w:rsidRPr="00BD7602">
        <w:rPr>
          <w:rFonts w:ascii="Times New Roman" w:hAnsi="Times New Roman" w:cs="Times New Roman"/>
          <w:sz w:val="24"/>
          <w:szCs w:val="24"/>
        </w:rPr>
        <w:t xml:space="preserve">, το οποίο εισήχθη 6000 χρόνια αργότερα. Το 2020, ένα καλοδιατηρημένο φοινικικό πατητήρι 2.600 ετών ανασκάφηκε στο </w:t>
      </w:r>
      <w:proofErr w:type="spellStart"/>
      <w:r w:rsidRPr="00BD7602">
        <w:rPr>
          <w:rFonts w:ascii="Times New Roman" w:hAnsi="Times New Roman" w:cs="Times New Roman"/>
          <w:sz w:val="24"/>
          <w:szCs w:val="24"/>
        </w:rPr>
        <w:t>Tell</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el</w:t>
      </w:r>
      <w:proofErr w:type="spellEnd"/>
      <w:r w:rsidRPr="00BD7602">
        <w:rPr>
          <w:rFonts w:ascii="Times New Roman" w:hAnsi="Times New Roman" w:cs="Times New Roman"/>
          <w:sz w:val="24"/>
          <w:szCs w:val="24"/>
        </w:rPr>
        <w:t>-</w:t>
      </w:r>
      <w:proofErr w:type="spellStart"/>
      <w:r w:rsidRPr="00BD7602">
        <w:rPr>
          <w:rFonts w:ascii="Times New Roman" w:hAnsi="Times New Roman" w:cs="Times New Roman"/>
          <w:sz w:val="24"/>
          <w:szCs w:val="24"/>
        </w:rPr>
        <w:t>Burak</w:t>
      </w:r>
      <w:proofErr w:type="spellEnd"/>
      <w:r w:rsidRPr="00BD7602">
        <w:rPr>
          <w:rFonts w:ascii="Times New Roman" w:hAnsi="Times New Roman" w:cs="Times New Roman"/>
          <w:sz w:val="24"/>
          <w:szCs w:val="24"/>
        </w:rPr>
        <w:t xml:space="preserve">, νότια της Σιδώνας στον Λίβανο, πιθανότατα αφιερωμένο στην παραγωγή κρασιού για το εμπόριο στις αποικίες τους. </w:t>
      </w: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lastRenderedPageBreak/>
        <w:t xml:space="preserve">Η εξάπλωση της οινικής κουλτούρας προς τα δυτικά πιθανότατα οφειλόταν στους Φοίνικες, οι οποίοι εξαπλώθηκαν προς τα έξω από μια βάση πόλεων-κρατών κατά μήκος των ακτών της Μεσογείου με επίκεντρο τον σημερινό Λίβανο (καθώς και μικρών τμημάτων του Ισραήλ/Παλαιστίνης και της παράκτιας Συρίας).  Ωστόσο, ο </w:t>
      </w:r>
      <w:proofErr w:type="spellStart"/>
      <w:r w:rsidRPr="00BD7602">
        <w:rPr>
          <w:rFonts w:ascii="Times New Roman" w:hAnsi="Times New Roman" w:cs="Times New Roman"/>
          <w:sz w:val="24"/>
          <w:szCs w:val="24"/>
        </w:rPr>
        <w:t>Νουραγικός</w:t>
      </w:r>
      <w:proofErr w:type="spellEnd"/>
      <w:r w:rsidRPr="00BD7602">
        <w:rPr>
          <w:rFonts w:ascii="Times New Roman" w:hAnsi="Times New Roman" w:cs="Times New Roman"/>
          <w:sz w:val="24"/>
          <w:szCs w:val="24"/>
        </w:rPr>
        <w:t xml:space="preserve"> πολιτισμός στη Σαρδηνία είχε ήδη ένα έθιμο να καταναλώνει κρασί πριν από την άφιξη των Φοινίκων.</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Τα κρασιά της Βύβλου εξάγονταν στην Αίγυπτο κατά το Παλαιό Βασίλειο και στη συνέχεια σε όλη τη Μεσόγειο. Στοιχεία για αυτό περιλαμβάνουν δύο φοινικικά ναυάγια από το 750 </w:t>
      </w:r>
      <w:proofErr w:type="spellStart"/>
      <w:r w:rsidRPr="00BD7602">
        <w:rPr>
          <w:rFonts w:ascii="Times New Roman" w:hAnsi="Times New Roman" w:cs="Times New Roman"/>
          <w:sz w:val="24"/>
          <w:szCs w:val="24"/>
        </w:rPr>
        <w:t>π.Χ.</w:t>
      </w:r>
      <w:proofErr w:type="spellEnd"/>
      <w:r w:rsidRPr="00BD7602">
        <w:rPr>
          <w:rFonts w:ascii="Times New Roman" w:hAnsi="Times New Roman" w:cs="Times New Roman"/>
          <w:sz w:val="24"/>
          <w:szCs w:val="24"/>
        </w:rPr>
        <w:t xml:space="preserve">, που βρέθηκαν με τα φορτία κρασιού τους ακόμα άθικτα, τα οποία ανακαλύφθηκαν από τον </w:t>
      </w:r>
      <w:proofErr w:type="spellStart"/>
      <w:r w:rsidRPr="00BD7602">
        <w:rPr>
          <w:rFonts w:ascii="Times New Roman" w:hAnsi="Times New Roman" w:cs="Times New Roman"/>
          <w:sz w:val="24"/>
          <w:szCs w:val="24"/>
        </w:rPr>
        <w:t>Robert</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Ballard</w:t>
      </w:r>
      <w:proofErr w:type="spellEnd"/>
      <w:r w:rsidRPr="00BD7602">
        <w:rPr>
          <w:rFonts w:ascii="Times New Roman" w:hAnsi="Times New Roman" w:cs="Times New Roman"/>
          <w:sz w:val="24"/>
          <w:szCs w:val="24"/>
        </w:rPr>
        <w:t>. Ως οι πρώτοι μεγάλοι έμποροι κρασιού (</w:t>
      </w:r>
      <w:proofErr w:type="spellStart"/>
      <w:r w:rsidRPr="00BD7602">
        <w:rPr>
          <w:rFonts w:ascii="Times New Roman" w:hAnsi="Times New Roman" w:cs="Times New Roman"/>
          <w:sz w:val="24"/>
          <w:szCs w:val="24"/>
        </w:rPr>
        <w:t>cherem</w:t>
      </w:r>
      <w:proofErr w:type="spellEnd"/>
      <w:r w:rsidRPr="00BD7602">
        <w:rPr>
          <w:rFonts w:ascii="Times New Roman" w:hAnsi="Times New Roman" w:cs="Times New Roman"/>
          <w:sz w:val="24"/>
          <w:szCs w:val="24"/>
        </w:rPr>
        <w:t xml:space="preserve">), οι Φοίνικες φαίνεται ότι το προστάτευσαν από την οξείδωση με μια στρώση ελαιόλαδου, ακολουθούμενη από μια σφραγίδα από πευκόξυλο και ρητίνη, παρόμοια με τη ρετσίνα. Τα παλαιότερα ερείπια του παλατιού </w:t>
      </w:r>
      <w:proofErr w:type="spellStart"/>
      <w:r w:rsidRPr="00BD7602">
        <w:rPr>
          <w:rFonts w:ascii="Times New Roman" w:hAnsi="Times New Roman" w:cs="Times New Roman"/>
          <w:sz w:val="24"/>
          <w:szCs w:val="24"/>
        </w:rPr>
        <w:t>Apadana</w:t>
      </w:r>
      <w:proofErr w:type="spellEnd"/>
      <w:r w:rsidRPr="00BD7602">
        <w:rPr>
          <w:rFonts w:ascii="Times New Roman" w:hAnsi="Times New Roman" w:cs="Times New Roman"/>
          <w:sz w:val="24"/>
          <w:szCs w:val="24"/>
        </w:rPr>
        <w:t xml:space="preserve"> στην </w:t>
      </w:r>
      <w:proofErr w:type="spellStart"/>
      <w:r w:rsidRPr="00BD7602">
        <w:rPr>
          <w:rFonts w:ascii="Times New Roman" w:hAnsi="Times New Roman" w:cs="Times New Roman"/>
          <w:sz w:val="24"/>
          <w:szCs w:val="24"/>
        </w:rPr>
        <w:t>Περσέπολη</w:t>
      </w:r>
      <w:proofErr w:type="spellEnd"/>
      <w:r w:rsidRPr="00BD7602">
        <w:rPr>
          <w:rFonts w:ascii="Times New Roman" w:hAnsi="Times New Roman" w:cs="Times New Roman"/>
          <w:sz w:val="24"/>
          <w:szCs w:val="24"/>
        </w:rPr>
        <w:t xml:space="preserve"> που χρονολογούνται από το 515 </w:t>
      </w:r>
      <w:proofErr w:type="spellStart"/>
      <w:r w:rsidRPr="00BD7602">
        <w:rPr>
          <w:rFonts w:ascii="Times New Roman" w:hAnsi="Times New Roman" w:cs="Times New Roman"/>
          <w:sz w:val="24"/>
          <w:szCs w:val="24"/>
        </w:rPr>
        <w:t>π.Χ.</w:t>
      </w:r>
      <w:proofErr w:type="spellEnd"/>
      <w:r w:rsidRPr="00BD7602">
        <w:rPr>
          <w:rFonts w:ascii="Times New Roman" w:hAnsi="Times New Roman" w:cs="Times New Roman"/>
          <w:sz w:val="24"/>
          <w:szCs w:val="24"/>
        </w:rPr>
        <w:t xml:space="preserve"> περιλαμβάνουν σκαλίσματα που απεικονίζουν στρατιώτες από έθνη υποταγμένους στην </w:t>
      </w:r>
      <w:proofErr w:type="spellStart"/>
      <w:r w:rsidRPr="00BD7602">
        <w:rPr>
          <w:rFonts w:ascii="Times New Roman" w:hAnsi="Times New Roman" w:cs="Times New Roman"/>
          <w:sz w:val="24"/>
          <w:szCs w:val="24"/>
        </w:rPr>
        <w:t>Αχαιμενιδική</w:t>
      </w:r>
      <w:proofErr w:type="spellEnd"/>
      <w:r w:rsidRPr="00BD7602">
        <w:rPr>
          <w:rFonts w:ascii="Times New Roman" w:hAnsi="Times New Roman" w:cs="Times New Roman"/>
          <w:sz w:val="24"/>
          <w:szCs w:val="24"/>
        </w:rPr>
        <w:t xml:space="preserve"> Αυτοκρατορία να φέρνουν δώρα στον </w:t>
      </w:r>
      <w:proofErr w:type="spellStart"/>
      <w:r w:rsidRPr="00BD7602">
        <w:rPr>
          <w:rFonts w:ascii="Times New Roman" w:hAnsi="Times New Roman" w:cs="Times New Roman"/>
          <w:sz w:val="24"/>
          <w:szCs w:val="24"/>
        </w:rPr>
        <w:t>Αχαιμενίδη</w:t>
      </w:r>
      <w:proofErr w:type="spellEnd"/>
      <w:r w:rsidRPr="00BD7602">
        <w:rPr>
          <w:rFonts w:ascii="Times New Roman" w:hAnsi="Times New Roman" w:cs="Times New Roman"/>
          <w:sz w:val="24"/>
          <w:szCs w:val="24"/>
        </w:rPr>
        <w:t xml:space="preserve"> βασιλιά, μεταξύ των οποίων Αρμένιοι να φέρνουν το διάσημο κρασί τους.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Λογοτεχνικές αναφορές στο κρασί είναι άφθονες στον Όμηρο (8ος αιώνας </w:t>
      </w:r>
      <w:proofErr w:type="spellStart"/>
      <w:r w:rsidRPr="00BD7602">
        <w:rPr>
          <w:rFonts w:ascii="Times New Roman" w:hAnsi="Times New Roman" w:cs="Times New Roman"/>
          <w:sz w:val="24"/>
          <w:szCs w:val="24"/>
        </w:rPr>
        <w:t>π.Χ.</w:t>
      </w:r>
      <w:proofErr w:type="spellEnd"/>
      <w:r w:rsidRPr="00BD7602">
        <w:rPr>
          <w:rFonts w:ascii="Times New Roman" w:hAnsi="Times New Roman" w:cs="Times New Roman"/>
          <w:sz w:val="24"/>
          <w:szCs w:val="24"/>
        </w:rPr>
        <w:t xml:space="preserve">, αλλά πιθανώς να σχετίζονται με παλαιότερες συνθέσεις), στον </w:t>
      </w:r>
      <w:proofErr w:type="spellStart"/>
      <w:r w:rsidRPr="00BD7602">
        <w:rPr>
          <w:rFonts w:ascii="Times New Roman" w:hAnsi="Times New Roman" w:cs="Times New Roman"/>
          <w:sz w:val="24"/>
          <w:szCs w:val="24"/>
        </w:rPr>
        <w:t>Άλκμαν</w:t>
      </w:r>
      <w:proofErr w:type="spellEnd"/>
      <w:r w:rsidRPr="00BD7602">
        <w:rPr>
          <w:rFonts w:ascii="Times New Roman" w:hAnsi="Times New Roman" w:cs="Times New Roman"/>
          <w:sz w:val="24"/>
          <w:szCs w:val="24"/>
        </w:rPr>
        <w:t xml:space="preserve"> (7ος αιώνας </w:t>
      </w:r>
      <w:proofErr w:type="spellStart"/>
      <w:r w:rsidRPr="00BD7602">
        <w:rPr>
          <w:rFonts w:ascii="Times New Roman" w:hAnsi="Times New Roman" w:cs="Times New Roman"/>
          <w:sz w:val="24"/>
          <w:szCs w:val="24"/>
        </w:rPr>
        <w:t>π.Χ.</w:t>
      </w:r>
      <w:proofErr w:type="spellEnd"/>
      <w:r w:rsidRPr="00BD7602">
        <w:rPr>
          <w:rFonts w:ascii="Times New Roman" w:hAnsi="Times New Roman" w:cs="Times New Roman"/>
          <w:sz w:val="24"/>
          <w:szCs w:val="24"/>
        </w:rPr>
        <w:t>) και σε άλλους. Στην αρχαία Αίγυπτο, έξι από τους 36 αμφορείς κρασιού βρέθηκαν στον τάφο του βασιλιά Τουταγχαμών που φέρει το όνομα "</w:t>
      </w:r>
      <w:proofErr w:type="spellStart"/>
      <w:r w:rsidRPr="00BD7602">
        <w:rPr>
          <w:rFonts w:ascii="Times New Roman" w:hAnsi="Times New Roman" w:cs="Times New Roman"/>
          <w:sz w:val="24"/>
          <w:szCs w:val="24"/>
        </w:rPr>
        <w:t>Kha'y</w:t>
      </w:r>
      <w:proofErr w:type="spellEnd"/>
      <w:r w:rsidRPr="00BD7602">
        <w:rPr>
          <w:rFonts w:ascii="Times New Roman" w:hAnsi="Times New Roman" w:cs="Times New Roman"/>
          <w:sz w:val="24"/>
          <w:szCs w:val="24"/>
        </w:rPr>
        <w:t xml:space="preserve">", ενός βασιλικού αρχηγού οινοπαραγωγού. Πέντε από αυτούς τους αμφορείς χαρακτηρίστηκαν ως προερχόμενοι από την προσωπική περιουσία του βασιλιά, με τον έκτο από το κτήμα του βασιλικού οίκου του Ατόν. Ίχνη κρασιού έχουν επίσης βρεθεί στην κεντρική Ασία </w:t>
      </w:r>
      <w:proofErr w:type="spellStart"/>
      <w:r w:rsidRPr="00BD7602">
        <w:rPr>
          <w:rFonts w:ascii="Times New Roman" w:hAnsi="Times New Roman" w:cs="Times New Roman"/>
          <w:sz w:val="24"/>
          <w:szCs w:val="24"/>
        </w:rPr>
        <w:t>Xinjiang</w:t>
      </w:r>
      <w:proofErr w:type="spellEnd"/>
      <w:r w:rsidRPr="00BD7602">
        <w:rPr>
          <w:rFonts w:ascii="Times New Roman" w:hAnsi="Times New Roman" w:cs="Times New Roman"/>
          <w:sz w:val="24"/>
          <w:szCs w:val="24"/>
        </w:rPr>
        <w:t xml:space="preserve"> στη σύγχρονη Κίνα, που χρονολογούνται από τη δεύτερη και την πρώτη χιλιετία </w:t>
      </w:r>
      <w:proofErr w:type="spellStart"/>
      <w:r w:rsidRPr="00BD7602">
        <w:rPr>
          <w:rFonts w:ascii="Times New Roman" w:hAnsi="Times New Roman" w:cs="Times New Roman"/>
          <w:sz w:val="24"/>
          <w:szCs w:val="24"/>
        </w:rPr>
        <w:t>π.Χ.</w:t>
      </w:r>
      <w:proofErr w:type="spellEnd"/>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Πίεση κρασιού μετά τον τρύγο. </w:t>
      </w:r>
      <w:proofErr w:type="spellStart"/>
      <w:r w:rsidRPr="00BD7602">
        <w:rPr>
          <w:rFonts w:ascii="Times New Roman" w:hAnsi="Times New Roman" w:cs="Times New Roman"/>
          <w:sz w:val="24"/>
          <w:szCs w:val="24"/>
        </w:rPr>
        <w:t>Tacuinum</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Sanitatis</w:t>
      </w:r>
      <w:proofErr w:type="spellEnd"/>
      <w:r w:rsidRPr="00BD7602">
        <w:rPr>
          <w:rFonts w:ascii="Times New Roman" w:hAnsi="Times New Roman" w:cs="Times New Roman"/>
          <w:sz w:val="24"/>
          <w:szCs w:val="24"/>
        </w:rPr>
        <w:t xml:space="preserve">, 14ος αιώνας Η πρώτη γνωστή αναφορά κρασιών με βάση το σταφύλι στην Ινδία προέρχεται από τα γραπτά του τέλους του 4ου αιώνα </w:t>
      </w:r>
      <w:proofErr w:type="spellStart"/>
      <w:r w:rsidRPr="00BD7602">
        <w:rPr>
          <w:rFonts w:ascii="Times New Roman" w:hAnsi="Times New Roman" w:cs="Times New Roman"/>
          <w:sz w:val="24"/>
          <w:szCs w:val="24"/>
        </w:rPr>
        <w:t>π.Χ.</w:t>
      </w:r>
      <w:proofErr w:type="spellEnd"/>
      <w:r w:rsidRPr="00BD7602">
        <w:rPr>
          <w:rFonts w:ascii="Times New Roman" w:hAnsi="Times New Roman" w:cs="Times New Roman"/>
          <w:sz w:val="24"/>
          <w:szCs w:val="24"/>
        </w:rPr>
        <w:t xml:space="preserve"> του </w:t>
      </w:r>
      <w:proofErr w:type="spellStart"/>
      <w:r w:rsidRPr="00BD7602">
        <w:rPr>
          <w:rFonts w:ascii="Times New Roman" w:hAnsi="Times New Roman" w:cs="Times New Roman"/>
          <w:sz w:val="24"/>
          <w:szCs w:val="24"/>
        </w:rPr>
        <w:t>Chanakya</w:t>
      </w:r>
      <w:proofErr w:type="spellEnd"/>
      <w:r w:rsidRPr="00BD7602">
        <w:rPr>
          <w:rFonts w:ascii="Times New Roman" w:hAnsi="Times New Roman" w:cs="Times New Roman"/>
          <w:sz w:val="24"/>
          <w:szCs w:val="24"/>
        </w:rPr>
        <w:t xml:space="preserve">, του επικεφαλής του αυτοκράτορα </w:t>
      </w:r>
      <w:proofErr w:type="spellStart"/>
      <w:r w:rsidRPr="00BD7602">
        <w:rPr>
          <w:rFonts w:ascii="Times New Roman" w:hAnsi="Times New Roman" w:cs="Times New Roman"/>
          <w:sz w:val="24"/>
          <w:szCs w:val="24"/>
        </w:rPr>
        <w:t>Chandragupta</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Maurya</w:t>
      </w:r>
      <w:proofErr w:type="spellEnd"/>
      <w:r w:rsidRPr="00BD7602">
        <w:rPr>
          <w:rFonts w:ascii="Times New Roman" w:hAnsi="Times New Roman" w:cs="Times New Roman"/>
          <w:sz w:val="24"/>
          <w:szCs w:val="24"/>
        </w:rPr>
        <w:t xml:space="preserve">. Στα γραπτά του, ο </w:t>
      </w:r>
      <w:proofErr w:type="spellStart"/>
      <w:r w:rsidRPr="00BD7602">
        <w:rPr>
          <w:rFonts w:ascii="Times New Roman" w:hAnsi="Times New Roman" w:cs="Times New Roman"/>
          <w:sz w:val="24"/>
          <w:szCs w:val="24"/>
        </w:rPr>
        <w:t>Chanakya</w:t>
      </w:r>
      <w:proofErr w:type="spellEnd"/>
      <w:r w:rsidRPr="00BD7602">
        <w:rPr>
          <w:rFonts w:ascii="Times New Roman" w:hAnsi="Times New Roman" w:cs="Times New Roman"/>
          <w:sz w:val="24"/>
          <w:szCs w:val="24"/>
        </w:rPr>
        <w:t xml:space="preserve"> καταδικάζει τη χρήση οινοπνεύματος ενώ εξιστορεί τη συχνή απόλαυση του αυτοκράτορα και της αυλής του σε ένα στυλ κρασιού γνωστό ως </w:t>
      </w:r>
      <w:proofErr w:type="spellStart"/>
      <w:r w:rsidRPr="00BD7602">
        <w:rPr>
          <w:rFonts w:ascii="Times New Roman" w:hAnsi="Times New Roman" w:cs="Times New Roman"/>
          <w:sz w:val="24"/>
          <w:szCs w:val="24"/>
        </w:rPr>
        <w:t>madhu</w:t>
      </w:r>
      <w:proofErr w:type="spellEnd"/>
      <w:r w:rsidRPr="00BD7602">
        <w:rPr>
          <w:rFonts w:ascii="Times New Roman" w:hAnsi="Times New Roman" w:cs="Times New Roman"/>
          <w:sz w:val="24"/>
          <w:szCs w:val="24"/>
        </w:rPr>
        <w:t xml:space="preserve">.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lastRenderedPageBreak/>
        <w:t xml:space="preserve">Οι αρχαίοι Ρωμαίοι φύτεψαν αμπελώνες κοντά σε πόλεις της φρουράς, ώστε το κρασί να μπορεί να παραχθεί τοπικά αντί να αποσταλεί σε μεγάλες αποστάσεις. Ορισμένες από αυτές τις περιοχές είναι πλέον παγκοσμίως γνωστές για την παραγωγή κρασιού. Οι Ρωμαίοι ανακάλυψαν ότι το κάψιμο των κεριών από θείο μέσα σε άδεια δοχεία κρασιού τα διατηρούσε φρέσκα και απαλλαγμένα από μυρωδιά ξιδιού. Στη μεσαιωνική Ευρώπη, η Ρωμαιοκαθολική Εκκλησία υποστήριζε το κρασί επειδή το απαιτούσε ο κλήρος για τη λειτουργία. Οι μοναχοί στη Γαλλία έφτιαχναν κρασί για χρόνια, παλαιώνοντάς το σε σπηλιές. Μια παλιά αγγλική συνταγή που επέζησε σε διάφορες μορφές μέχρι τον 19ο αιώνα απαιτεί την εξευγενισμό του λευκού κρασιού από το </w:t>
      </w:r>
      <w:proofErr w:type="spellStart"/>
      <w:r w:rsidRPr="00BD7602">
        <w:rPr>
          <w:rFonts w:ascii="Times New Roman" w:hAnsi="Times New Roman" w:cs="Times New Roman"/>
          <w:sz w:val="24"/>
          <w:szCs w:val="24"/>
        </w:rPr>
        <w:t>κάθαρμα—κακό</w:t>
      </w:r>
      <w:proofErr w:type="spellEnd"/>
      <w:r w:rsidRPr="00BD7602">
        <w:rPr>
          <w:rFonts w:ascii="Times New Roman" w:hAnsi="Times New Roman" w:cs="Times New Roman"/>
          <w:sz w:val="24"/>
          <w:szCs w:val="24"/>
        </w:rPr>
        <w:t xml:space="preserve"> ή μολυσμένο κρασί </w:t>
      </w:r>
      <w:proofErr w:type="spellStart"/>
      <w:r w:rsidRPr="00BD7602">
        <w:rPr>
          <w:rFonts w:ascii="Times New Roman" w:hAnsi="Times New Roman" w:cs="Times New Roman"/>
          <w:sz w:val="24"/>
          <w:szCs w:val="24"/>
        </w:rPr>
        <w:t>μπάσταρντο</w:t>
      </w:r>
      <w:proofErr w:type="spellEnd"/>
      <w:r w:rsidRPr="00BD7602">
        <w:rPr>
          <w:rFonts w:ascii="Times New Roman" w:hAnsi="Times New Roman" w:cs="Times New Roman"/>
          <w:sz w:val="24"/>
          <w:szCs w:val="24"/>
        </w:rPr>
        <w:t>.</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Αργότερα, οι απόγονοι του μυστηριακού κρασιού εξευγενίστηκαν για μια πιο εύγευστη γεύση. Αυτό οδήγησε στη σύγχρονη αμπελοκαλλιέργεια στο γαλλικό κρασί, το ιταλικό κρασί, το ισπανικό κρασί, και αυτές οι παραδόσεις </w:t>
      </w:r>
      <w:proofErr w:type="spellStart"/>
      <w:r w:rsidRPr="00BD7602">
        <w:rPr>
          <w:rFonts w:ascii="Times New Roman" w:hAnsi="Times New Roman" w:cs="Times New Roman"/>
          <w:sz w:val="24"/>
          <w:szCs w:val="24"/>
        </w:rPr>
        <w:t>οινοποιήσιμων</w:t>
      </w:r>
      <w:proofErr w:type="spellEnd"/>
      <w:r w:rsidRPr="00BD7602">
        <w:rPr>
          <w:rFonts w:ascii="Times New Roman" w:hAnsi="Times New Roman" w:cs="Times New Roman"/>
          <w:sz w:val="24"/>
          <w:szCs w:val="24"/>
        </w:rPr>
        <w:t xml:space="preserve"> σταφυλιών εισήχθησαν στο κρασί του Νέου Κόσμου. Για παράδειγμα, τα σταφύλια </w:t>
      </w:r>
      <w:proofErr w:type="spellStart"/>
      <w:r w:rsidRPr="00BD7602">
        <w:rPr>
          <w:rFonts w:ascii="Times New Roman" w:hAnsi="Times New Roman" w:cs="Times New Roman"/>
          <w:sz w:val="24"/>
          <w:szCs w:val="24"/>
        </w:rPr>
        <w:t>Mission</w:t>
      </w:r>
      <w:proofErr w:type="spellEnd"/>
      <w:r w:rsidRPr="00BD7602">
        <w:rPr>
          <w:rFonts w:ascii="Times New Roman" w:hAnsi="Times New Roman" w:cs="Times New Roman"/>
          <w:sz w:val="24"/>
          <w:szCs w:val="24"/>
        </w:rPr>
        <w:t xml:space="preserve"> μεταφέρθηκαν από Φραγκισκανούς μοναχούς στο Νέο Μεξικό το 1628 ξεκινώντας την οινική κληρονομιά του Νέου Μεξικού, αυτά τα σταφύλια μεταφέρθηκαν επίσης στην Καλιφόρνια που ξεκίνησε τη βιομηχανία κρασιού στην Καλιφόρνια. Χάρη στην ισπανική οινική κουλτούρα, αυτές οι δύο περιοχές εξελίχθηκαν τελικά στους παλαιότερους και μεγαλύτερους παραγωγούς κρασιού, αντίστοιχα, των Ηνωμένων Πολιτειών. Τα έπος των Βίκινγκ ανέφεραν νωρίτερα μια φανταστική γη γεμάτη με άγρια σταφύλια και κρασί υψηλής ποιότητας που ονομάζεται ακριβώς </w:t>
      </w:r>
      <w:proofErr w:type="spellStart"/>
      <w:r w:rsidRPr="00BD7602">
        <w:rPr>
          <w:rFonts w:ascii="Times New Roman" w:hAnsi="Times New Roman" w:cs="Times New Roman"/>
          <w:sz w:val="24"/>
          <w:szCs w:val="24"/>
        </w:rPr>
        <w:t>Vinland</w:t>
      </w:r>
      <w:proofErr w:type="spellEnd"/>
      <w:r w:rsidRPr="00BD7602">
        <w:rPr>
          <w:rFonts w:ascii="Times New Roman" w:hAnsi="Times New Roman" w:cs="Times New Roman"/>
          <w:sz w:val="24"/>
          <w:szCs w:val="24"/>
        </w:rPr>
        <w:t>. Πριν οι Ισπανοί εγκαθιδρύσουν τις αμερικανικές παραδόσεις σταφυλιών κρασιού στην Καλιφόρνια και το Νέο Μεξικό, τόσο η Γαλλία όσο και η Βρετανία είχαν επιχειρήσει ανεπιτυχώς να δημιουργήσουν αμπέλια στη Φλόριντα και τη Βιρτζίνια αντίστοιχα. Στην Ανατολική Ασία, η πρώτη σύγχρονη βιομηχανία κρασιού ήταν το ιαπωνικό κρασί, που αναπτύχθηκε το 1874 μετά την επιστροφή των αμπελιών από την Ευρώπη.  https://en.wikipedia.org/wiki/Wine</w:t>
      </w:r>
    </w:p>
    <w:p w:rsidR="006102F3" w:rsidRPr="00BD7602" w:rsidRDefault="006102F3" w:rsidP="006102F3">
      <w:pPr>
        <w:spacing w:line="360" w:lineRule="auto"/>
        <w:jc w:val="both"/>
        <w:rPr>
          <w:rFonts w:ascii="Times New Roman" w:hAnsi="Times New Roman" w:cs="Times New Roman"/>
        </w:rPr>
      </w:pPr>
    </w:p>
    <w:p w:rsidR="006102F3" w:rsidRPr="00BD7602" w:rsidRDefault="006102F3" w:rsidP="006102F3">
      <w:pPr>
        <w:spacing w:line="360" w:lineRule="auto"/>
        <w:jc w:val="both"/>
        <w:rPr>
          <w:rFonts w:ascii="Times New Roman" w:hAnsi="Times New Roman" w:cs="Times New Roman"/>
        </w:rPr>
      </w:pPr>
    </w:p>
    <w:p w:rsidR="006102F3" w:rsidRPr="00BD7602" w:rsidRDefault="006102F3" w:rsidP="006102F3">
      <w:pPr>
        <w:spacing w:line="360" w:lineRule="auto"/>
        <w:jc w:val="both"/>
        <w:rPr>
          <w:rFonts w:ascii="Times New Roman" w:hAnsi="Times New Roman" w:cs="Times New Roman"/>
        </w:rPr>
      </w:pPr>
    </w:p>
    <w:p w:rsidR="006102F3" w:rsidRPr="00BD7602" w:rsidRDefault="006102F3" w:rsidP="006102F3">
      <w:pPr>
        <w:spacing w:line="360" w:lineRule="auto"/>
        <w:jc w:val="both"/>
        <w:rPr>
          <w:rFonts w:ascii="Times New Roman" w:hAnsi="Times New Roman" w:cs="Times New Roman"/>
        </w:rPr>
      </w:pPr>
    </w:p>
    <w:p w:rsidR="006102F3" w:rsidRPr="00BD7602" w:rsidRDefault="006102F3" w:rsidP="006102F3">
      <w:pPr>
        <w:spacing w:line="360" w:lineRule="auto"/>
        <w:jc w:val="both"/>
        <w:rPr>
          <w:rFonts w:ascii="Times New Roman" w:hAnsi="Times New Roman" w:cs="Times New Roman"/>
        </w:rPr>
      </w:pPr>
    </w:p>
    <w:p w:rsidR="006102F3" w:rsidRPr="00BD7602" w:rsidRDefault="006102F3" w:rsidP="006102F3">
      <w:pPr>
        <w:spacing w:line="360" w:lineRule="auto"/>
        <w:jc w:val="both"/>
        <w:rPr>
          <w:rFonts w:ascii="Times New Roman" w:hAnsi="Times New Roman" w:cs="Times New Roman"/>
          <w:b/>
          <w:sz w:val="24"/>
          <w:szCs w:val="24"/>
        </w:rPr>
      </w:pPr>
      <w:r w:rsidRPr="00BD7602">
        <w:rPr>
          <w:rFonts w:ascii="Times New Roman" w:hAnsi="Times New Roman" w:cs="Times New Roman"/>
          <w:b/>
          <w:sz w:val="24"/>
          <w:szCs w:val="24"/>
        </w:rPr>
        <w:lastRenderedPageBreak/>
        <w:t>2.3 Οι επιρροές της αμπελουργίας και της οινοποίησης  στην Αρχαία Ελλάδα</w:t>
      </w:r>
    </w:p>
    <w:p w:rsidR="006102F3" w:rsidRPr="00BD7602" w:rsidRDefault="006102F3" w:rsidP="006102F3">
      <w:pPr>
        <w:spacing w:line="360" w:lineRule="auto"/>
        <w:jc w:val="both"/>
        <w:rPr>
          <w:rFonts w:ascii="Times New Roman" w:hAnsi="Times New Roman" w:cs="Times New Roman"/>
          <w:b/>
          <w:sz w:val="28"/>
          <w:szCs w:val="28"/>
        </w:rPr>
      </w:pP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Οι αρχαίοι Έλληνες ονόμαζαν το καλλιεργούμενο αμπέλι </w:t>
      </w:r>
      <w:proofErr w:type="spellStart"/>
      <w:r w:rsidRPr="00BD7602">
        <w:rPr>
          <w:rFonts w:ascii="Times New Roman" w:hAnsi="Times New Roman" w:cs="Times New Roman"/>
          <w:sz w:val="24"/>
          <w:szCs w:val="24"/>
        </w:rPr>
        <w:t>αίμερις</w:t>
      </w:r>
      <w:proofErr w:type="spellEnd"/>
      <w:r w:rsidRPr="00BD7602">
        <w:rPr>
          <w:rFonts w:ascii="Times New Roman" w:hAnsi="Times New Roman" w:cs="Times New Roman"/>
          <w:sz w:val="24"/>
          <w:szCs w:val="24"/>
        </w:rPr>
        <w:t xml:space="preserve"> (ελληνικά: </w:t>
      </w:r>
      <w:proofErr w:type="spellStart"/>
      <w:r w:rsidRPr="00BD7602">
        <w:rPr>
          <w:rFonts w:ascii="Times New Roman" w:hAnsi="Times New Roman" w:cs="Times New Roman"/>
          <w:sz w:val="24"/>
          <w:szCs w:val="24"/>
        </w:rPr>
        <w:t>ἡμερίς</w:t>
      </w:r>
      <w:proofErr w:type="spellEnd"/>
      <w:r w:rsidRPr="00BD7602">
        <w:rPr>
          <w:rFonts w:ascii="Times New Roman" w:hAnsi="Times New Roman" w:cs="Times New Roman"/>
          <w:sz w:val="24"/>
          <w:szCs w:val="24"/>
        </w:rPr>
        <w:t xml:space="preserve">), από το επίθετό  «ήμερο» (ελληνικά: </w:t>
      </w:r>
      <w:proofErr w:type="spellStart"/>
      <w:r w:rsidRPr="00BD7602">
        <w:rPr>
          <w:rFonts w:ascii="Times New Roman" w:hAnsi="Times New Roman" w:cs="Times New Roman"/>
          <w:sz w:val="24"/>
          <w:szCs w:val="24"/>
        </w:rPr>
        <w:t>ἥμερος</w:t>
      </w:r>
      <w:proofErr w:type="spellEnd"/>
      <w:r w:rsidRPr="00BD7602">
        <w:rPr>
          <w:rFonts w:ascii="Times New Roman" w:hAnsi="Times New Roman" w:cs="Times New Roman"/>
          <w:sz w:val="24"/>
          <w:szCs w:val="24"/>
        </w:rPr>
        <w:t xml:space="preserve">), διαφοροποιώντας το από την άγρια μορφή του. Ένα ογκώδες υποκείμενο σκαλίστηκε σε μια λατρευτική εικόνα της Μεγάλης Θεάς και στήθηκε στην ακτή της Φρυγίας από τους Αργοναύτες. Ο αείμνηστος Διονυσιακός του </w:t>
      </w:r>
      <w:proofErr w:type="spellStart"/>
      <w:r w:rsidRPr="00BD7602">
        <w:rPr>
          <w:rFonts w:ascii="Times New Roman" w:hAnsi="Times New Roman" w:cs="Times New Roman"/>
          <w:sz w:val="24"/>
          <w:szCs w:val="24"/>
        </w:rPr>
        <w:t>Νόννου</w:t>
      </w:r>
      <w:proofErr w:type="spellEnd"/>
      <w:r w:rsidRPr="00BD7602">
        <w:rPr>
          <w:rFonts w:ascii="Times New Roman" w:hAnsi="Times New Roman" w:cs="Times New Roman"/>
          <w:sz w:val="24"/>
          <w:szCs w:val="24"/>
        </w:rPr>
        <w:t xml:space="preserve"> αφηγείται την πρωτόγονη εφεύρεση του </w:t>
      </w:r>
      <w:proofErr w:type="spellStart"/>
      <w:r w:rsidRPr="00BD7602">
        <w:rPr>
          <w:rFonts w:ascii="Times New Roman" w:hAnsi="Times New Roman" w:cs="Times New Roman"/>
          <w:sz w:val="24"/>
          <w:szCs w:val="24"/>
        </w:rPr>
        <w:t>πατητηρίου</w:t>
      </w:r>
      <w:proofErr w:type="spellEnd"/>
      <w:r w:rsidRPr="00BD7602">
        <w:rPr>
          <w:rFonts w:ascii="Times New Roman" w:hAnsi="Times New Roman" w:cs="Times New Roman"/>
          <w:sz w:val="24"/>
          <w:szCs w:val="24"/>
        </w:rPr>
        <w:t xml:space="preserve">, που πιστώνεται στον Διόνυσο, και η περιγραφή της Ασπίδας του Αχιλλέα από τον Όμηρο περιγράφει εκείνο το τμήμα της σφυρηλατημένης </w:t>
      </w:r>
      <w:proofErr w:type="spellStart"/>
      <w:r w:rsidRPr="00BD7602">
        <w:rPr>
          <w:rFonts w:ascii="Times New Roman" w:hAnsi="Times New Roman" w:cs="Times New Roman"/>
          <w:sz w:val="24"/>
          <w:szCs w:val="24"/>
        </w:rPr>
        <w:t>διακόσμησής</w:t>
      </w:r>
      <w:proofErr w:type="spellEnd"/>
      <w:r w:rsidRPr="00BD7602">
        <w:rPr>
          <w:rFonts w:ascii="Times New Roman" w:hAnsi="Times New Roman" w:cs="Times New Roman"/>
          <w:sz w:val="24"/>
          <w:szCs w:val="24"/>
        </w:rPr>
        <w:t xml:space="preserve"> της που απεικονίζει τη συγκομιδή των σταφυλιών από έναν αμπελώνα που περιβάλλεται προστατευτικά από μια τάφρο και έναν φράκτη. τα κλήματα στέκονται σε σειρές στηριγμένα σε πασσάλους.</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Έγραψε επίσης ότι ο Λαέρτης, πατέρας του Οδυσσέα, είχε πάνω από 50 ποικιλίες σταφυλιού φυτεμένες σε διάφορα μέρη του αμπελώνα του. Ο Έλληνας συγγραφέας του 4ου αιώνα </w:t>
      </w:r>
      <w:proofErr w:type="spellStart"/>
      <w:r w:rsidRPr="00BD7602">
        <w:rPr>
          <w:rFonts w:ascii="Times New Roman" w:hAnsi="Times New Roman" w:cs="Times New Roman"/>
          <w:sz w:val="24"/>
          <w:szCs w:val="24"/>
        </w:rPr>
        <w:t>π.Χ.</w:t>
      </w:r>
      <w:proofErr w:type="spellEnd"/>
      <w:r w:rsidRPr="00BD7602">
        <w:rPr>
          <w:rFonts w:ascii="Times New Roman" w:hAnsi="Times New Roman" w:cs="Times New Roman"/>
          <w:sz w:val="24"/>
          <w:szCs w:val="24"/>
        </w:rPr>
        <w:t xml:space="preserve"> Θεόφραστος άφησε μια λεπτομερή καταγραφή ορισμένων ελληνικών επιρροών και καινοτομιών στην αμπελουργία, μία από τις οποίες ήταν η μελέτη των εδαφών του αμπελώνα και η κατάλληλη αντιστοίχιση τους με συγκεκριμένα αμπέλια. Μια άλλη καινοτομία ήταν η ελαχιστοποίηση των αποδόσεων για πιο έντονη συγκέντρωση γεύσεων και ποιότητας, παρά αυξημένη ποσότητα. Τα οικονομικά της εποχής ευνόησαν τις υψηλές αποδόσεις για τις περισσότερες καλλιέργειες και ο σκόπιμος περιορισμός της γεωργικής παραγωγής ήταν εξαιρετικά ασυνήθιστος στον αρχαίο κόσμο. Ο Θεόφραστος εξέθεσε επίσης την πρακτική της χρήσης μοσχευμάτων και μοσχευμάτων για νέες φυτεύσεις αμπελώνα.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Οι Έλληνες χρησιμοποιούσαν επίσης την εκπαίδευση αμπέλου με στοιβαγμένα φυτά για ευκολότερη καλλιέργεια και συγκομιδή, αντί να αφήνουν τα αμπέλια να μεγαλώνουν ανεκπαίδευτα σε θάμνους ή πάνω σε δέντρα. Ενώ οι </w:t>
      </w:r>
      <w:proofErr w:type="spellStart"/>
      <w:r w:rsidRPr="00BD7602">
        <w:rPr>
          <w:rFonts w:ascii="Times New Roman" w:hAnsi="Times New Roman" w:cs="Times New Roman"/>
          <w:sz w:val="24"/>
          <w:szCs w:val="24"/>
        </w:rPr>
        <w:t>αμπελογράφοι</w:t>
      </w:r>
      <w:proofErr w:type="spellEnd"/>
      <w:r w:rsidRPr="00BD7602">
        <w:rPr>
          <w:rFonts w:ascii="Times New Roman" w:hAnsi="Times New Roman" w:cs="Times New Roman"/>
          <w:sz w:val="24"/>
          <w:szCs w:val="24"/>
        </w:rPr>
        <w:t xml:space="preserve"> δεν μπόρεσαν να προσδιορίσουν την ακριβή καταγωγή οποιασδήποτε σημερινής ποικιλίας αμπέλου </w:t>
      </w:r>
      <w:proofErr w:type="spellStart"/>
      <w:r w:rsidRPr="00BD7602">
        <w:rPr>
          <w:rFonts w:ascii="Times New Roman" w:hAnsi="Times New Roman" w:cs="Times New Roman"/>
          <w:sz w:val="24"/>
          <w:szCs w:val="24"/>
        </w:rPr>
        <w:t>Vitis</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vinifera</w:t>
      </w:r>
      <w:proofErr w:type="spellEnd"/>
      <w:r w:rsidRPr="00BD7602">
        <w:rPr>
          <w:rFonts w:ascii="Times New Roman" w:hAnsi="Times New Roman" w:cs="Times New Roman"/>
          <w:sz w:val="24"/>
          <w:szCs w:val="24"/>
        </w:rPr>
        <w:t xml:space="preserve"> μεταξύ αυτών που καλλιεργούσαν οι αρχαίοι Έλληνες, </w:t>
      </w:r>
      <w:proofErr w:type="spellStart"/>
      <w:r w:rsidRPr="00BD7602">
        <w:rPr>
          <w:rFonts w:ascii="Times New Roman" w:hAnsi="Times New Roman" w:cs="Times New Roman"/>
          <w:sz w:val="24"/>
          <w:szCs w:val="24"/>
        </w:rPr>
        <w:t>αρκετοί—π.χ</w:t>
      </w:r>
      <w:proofErr w:type="spellEnd"/>
      <w:r w:rsidRPr="00BD7602">
        <w:rPr>
          <w:rFonts w:ascii="Times New Roman" w:hAnsi="Times New Roman" w:cs="Times New Roman"/>
          <w:sz w:val="24"/>
          <w:szCs w:val="24"/>
        </w:rPr>
        <w:t xml:space="preserve">. Το </w:t>
      </w:r>
      <w:proofErr w:type="spellStart"/>
      <w:r w:rsidRPr="00BD7602">
        <w:rPr>
          <w:rFonts w:ascii="Times New Roman" w:hAnsi="Times New Roman" w:cs="Times New Roman"/>
          <w:sz w:val="24"/>
          <w:szCs w:val="24"/>
        </w:rPr>
        <w:t>Aglianico</w:t>
      </w:r>
      <w:proofErr w:type="spellEnd"/>
      <w:r w:rsidRPr="00BD7602">
        <w:rPr>
          <w:rFonts w:ascii="Times New Roman" w:hAnsi="Times New Roman" w:cs="Times New Roman"/>
          <w:sz w:val="24"/>
          <w:szCs w:val="24"/>
        </w:rPr>
        <w:t xml:space="preserve"> (επίσης γνωστό ως </w:t>
      </w:r>
      <w:proofErr w:type="spellStart"/>
      <w:r w:rsidRPr="00BD7602">
        <w:rPr>
          <w:rFonts w:ascii="Times New Roman" w:hAnsi="Times New Roman" w:cs="Times New Roman"/>
          <w:sz w:val="24"/>
          <w:szCs w:val="24"/>
        </w:rPr>
        <w:t>Helleniko</w:t>
      </w:r>
      <w:proofErr w:type="spellEnd"/>
      <w:r w:rsidRPr="00BD7602">
        <w:rPr>
          <w:rFonts w:ascii="Times New Roman" w:hAnsi="Times New Roman" w:cs="Times New Roman"/>
          <w:sz w:val="24"/>
          <w:szCs w:val="24"/>
        </w:rPr>
        <w:t xml:space="preserve">), το </w:t>
      </w:r>
      <w:proofErr w:type="spellStart"/>
      <w:r w:rsidRPr="00BD7602">
        <w:rPr>
          <w:rFonts w:ascii="Times New Roman" w:hAnsi="Times New Roman" w:cs="Times New Roman"/>
          <w:sz w:val="24"/>
          <w:szCs w:val="24"/>
        </w:rPr>
        <w:t>Grechetto</w:t>
      </w:r>
      <w:proofErr w:type="spellEnd"/>
      <w:r w:rsidRPr="00BD7602">
        <w:rPr>
          <w:rFonts w:ascii="Times New Roman" w:hAnsi="Times New Roman" w:cs="Times New Roman"/>
          <w:sz w:val="24"/>
          <w:szCs w:val="24"/>
        </w:rPr>
        <w:t xml:space="preserve"> και το </w:t>
      </w:r>
      <w:proofErr w:type="spellStart"/>
      <w:r w:rsidRPr="00BD7602">
        <w:rPr>
          <w:rFonts w:ascii="Times New Roman" w:hAnsi="Times New Roman" w:cs="Times New Roman"/>
          <w:sz w:val="24"/>
          <w:szCs w:val="24"/>
        </w:rPr>
        <w:t>Trebbiano</w:t>
      </w:r>
      <w:proofErr w:type="spellEnd"/>
      <w:r w:rsidRPr="00BD7602">
        <w:rPr>
          <w:rFonts w:ascii="Times New Roman" w:hAnsi="Times New Roman" w:cs="Times New Roman"/>
          <w:sz w:val="24"/>
          <w:szCs w:val="24"/>
        </w:rPr>
        <w:t xml:space="preserve"> (επίσης γνωστό ως </w:t>
      </w:r>
      <w:proofErr w:type="spellStart"/>
      <w:r w:rsidRPr="00BD7602">
        <w:rPr>
          <w:rFonts w:ascii="Times New Roman" w:hAnsi="Times New Roman" w:cs="Times New Roman"/>
          <w:sz w:val="24"/>
          <w:szCs w:val="24"/>
        </w:rPr>
        <w:t>Greco</w:t>
      </w:r>
      <w:proofErr w:type="spellEnd"/>
      <w:r w:rsidRPr="00BD7602">
        <w:rPr>
          <w:rFonts w:ascii="Times New Roman" w:hAnsi="Times New Roman" w:cs="Times New Roman"/>
          <w:sz w:val="24"/>
          <w:szCs w:val="24"/>
        </w:rPr>
        <w:t>) - έχουν ξεχωριστή ελληνική κληρονομιά.</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lastRenderedPageBreak/>
        <w:t xml:space="preserve"> Δεν υιοθετήθηκαν ευρέως όλες οι τεχνικές της ελληνικής αμπελουργίας από άλλες αμπελουργικές περιοχές. Μερικοί ελληνικοί αμπελώνες χρησιμοποιούσαν τον μυστικισμό για να αποκρούσουν τις ασθένειες και την κακοκαιρία. Για παράδειγμα, δύο εργάτες του αμπελώνα έσκιζαν έναν ζωντανό λευκό κόκορα στα δύο, μεταφέροντας ο καθένας το ένα μισό γύρω από την περίμετρο του αμπελώνα σε αντίθετη κατεύθυνση από το άλλο. Όπου ξανασυναντιούνταν, το κουφάρι θάβονταν δίπλα στο αμπέλι. Οι Έλληνες εξασκούσαν μια πρώιμη μορφή περιστεριών όταν τα σταφύλια ήταν έτοιμα για σύνθλιψη. Ψάθινα καλάθια γεμάτα με σταφύλια τοποθετούνταν μέσα σε ξύλινες ή πήλινες δεξαμενές με σχοινί ή σανίδα από πάνω.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Οι εργάτες του αμπελώνα έπιαναν το σχοινί για ισορροπία για να συνθλίψουν τα σταφύλια με τα πόδια τους, περιστασιακά με τη συνοδεία ενός αυλού που παιζόταν με εορταστικό τρόπο. Μετά τη σύνθλιψη, τα σταφύλια τοποθετούνταν σε μεγάλους πίθους, βάζα όπου γινόταν η ζύμωση. Τόσο τα γραπτά του Ησίοδου όσο και η Οδύσσεια του Ομήρου περιλαμβάνουν μερικές από τις παλαιότερες αναφορές για την παραγωγή κρασιού από άχυρο: το άπλωμα των φρεσκοκομμένων σταφυλιών σε ψάθες για να στεγνώσουν σχεδόν μέχρι τις σταφίδες πριν το πάτημα.</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Ένα κρασί που παρασκευάζεται στη Λέσβο γνωστό ως </w:t>
      </w:r>
      <w:proofErr w:type="spellStart"/>
      <w:r w:rsidRPr="00BD7602">
        <w:rPr>
          <w:rFonts w:ascii="Times New Roman" w:hAnsi="Times New Roman" w:cs="Times New Roman"/>
          <w:sz w:val="24"/>
          <w:szCs w:val="24"/>
        </w:rPr>
        <w:t>protropon</w:t>
      </w:r>
      <w:proofErr w:type="spellEnd"/>
      <w:r w:rsidRPr="00BD7602">
        <w:rPr>
          <w:rFonts w:ascii="Times New Roman" w:hAnsi="Times New Roman" w:cs="Times New Roman"/>
          <w:sz w:val="24"/>
          <w:szCs w:val="24"/>
        </w:rPr>
        <w:t xml:space="preserve"> ήταν από τα πρώτα που ήταν γνωστό ότι παρασκευάστηκε αποκλειστικά από «χυμό ελεύθερης κυκλοφορίας», που προερχόταν από συστάδες σταφυλιών που εξέφραζαν το περιεχόμενό τους με το δικό τους βάρος. Άλλες ελληνικές καινοτομίες περιλαμβάνουν τη συγκομιδή σκόπιμα άγουρων σταφυλιών για την παραγωγή ενός πιο όξινου κρασιού για ανάμειξη.</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Το βράσιμο του μούστου ανακαλύφθηκε ως ένα άλλο μέσο προσθήκης γλυκύτητας στο κρασί. Οι Έλληνες πίστευαν ότι το κρασί μπορούσε επίσης να βελτιωθεί προσθέτοντας ρητίνη, βότανα, μπαχαρικά, θαλασσινό νερό, άλμη, λάδι και άρωμα. Η ρετσίνα, το ζεστό κρασί και το βερμούτ είναι μερικά σύγχρονα παραδείγματα αυτών των πρακτικών. Μέχρι τη Β' Σύνοδο της Κωνσταντινούπολης το 691 </w:t>
      </w:r>
      <w:proofErr w:type="spellStart"/>
      <w:r w:rsidRPr="00BD7602">
        <w:rPr>
          <w:rFonts w:ascii="Times New Roman" w:hAnsi="Times New Roman" w:cs="Times New Roman"/>
          <w:sz w:val="24"/>
          <w:szCs w:val="24"/>
        </w:rPr>
        <w:t>μ.Χ</w:t>
      </w:r>
      <w:proofErr w:type="spellEnd"/>
      <w:r w:rsidRPr="00BD7602">
        <w:rPr>
          <w:rFonts w:ascii="Times New Roman" w:hAnsi="Times New Roman" w:cs="Times New Roman"/>
          <w:sz w:val="24"/>
          <w:szCs w:val="24"/>
        </w:rPr>
        <w:t xml:space="preserve">., τρεις ακριβώς αιώνες αφότου ο Θεοδόσιος έκλεισε τους ναούς, εκδόθηκε κανόνας που απαγόρευε ρητά τις κραυγές του «Διονύσου!». από τους </w:t>
      </w:r>
      <w:proofErr w:type="spellStart"/>
      <w:r w:rsidRPr="00BD7602">
        <w:rPr>
          <w:rFonts w:ascii="Times New Roman" w:hAnsi="Times New Roman" w:cs="Times New Roman"/>
          <w:sz w:val="24"/>
          <w:szCs w:val="24"/>
        </w:rPr>
        <w:t>κρασοποδάτες</w:t>
      </w:r>
      <w:proofErr w:type="spellEnd"/>
      <w:r w:rsidRPr="00BD7602">
        <w:rPr>
          <w:rFonts w:ascii="Times New Roman" w:hAnsi="Times New Roman" w:cs="Times New Roman"/>
          <w:sz w:val="24"/>
          <w:szCs w:val="24"/>
        </w:rPr>
        <w:t xml:space="preserve">, που ήταν ακόμη μασκοφόροι· προτάθηκε η αντικατάσταση του «Κύριε </w:t>
      </w:r>
      <w:proofErr w:type="spellStart"/>
      <w:r w:rsidRPr="00BD7602">
        <w:rPr>
          <w:rFonts w:ascii="Times New Roman" w:hAnsi="Times New Roman" w:cs="Times New Roman"/>
          <w:sz w:val="24"/>
          <w:szCs w:val="24"/>
        </w:rPr>
        <w:t>ελεήσον</w:t>
      </w:r>
      <w:proofErr w:type="spellEnd"/>
      <w:r w:rsidRPr="00BD7602">
        <w:rPr>
          <w:rFonts w:ascii="Times New Roman" w:hAnsi="Times New Roman" w:cs="Times New Roman"/>
          <w:sz w:val="24"/>
          <w:szCs w:val="24"/>
        </w:rPr>
        <w:t>». https://en.wikipedia.org/wiki/Wine</w:t>
      </w:r>
    </w:p>
    <w:p w:rsidR="006102F3" w:rsidRPr="00BD7602" w:rsidRDefault="006102F3" w:rsidP="006102F3">
      <w:pPr>
        <w:spacing w:line="259" w:lineRule="auto"/>
        <w:rPr>
          <w:rFonts w:ascii="Times New Roman" w:hAnsi="Times New Roman" w:cs="Times New Roman"/>
          <w:sz w:val="24"/>
          <w:szCs w:val="24"/>
        </w:rPr>
      </w:pPr>
    </w:p>
    <w:p w:rsidR="006102F3" w:rsidRPr="00BD7602" w:rsidRDefault="006102F3" w:rsidP="006102F3">
      <w:pPr>
        <w:spacing w:line="259" w:lineRule="auto"/>
        <w:rPr>
          <w:rFonts w:ascii="Times New Roman" w:hAnsi="Times New Roman" w:cs="Times New Roman"/>
          <w:b/>
          <w:sz w:val="24"/>
          <w:szCs w:val="24"/>
        </w:rPr>
      </w:pPr>
      <w:r w:rsidRPr="00BD7602">
        <w:rPr>
          <w:rFonts w:ascii="Times New Roman" w:hAnsi="Times New Roman" w:cs="Times New Roman"/>
          <w:b/>
          <w:sz w:val="24"/>
          <w:szCs w:val="24"/>
        </w:rPr>
        <w:lastRenderedPageBreak/>
        <w:t xml:space="preserve">2.4 Κρασί και υγεία </w:t>
      </w:r>
    </w:p>
    <w:p w:rsidR="006102F3" w:rsidRPr="00BD7602" w:rsidRDefault="006102F3" w:rsidP="006102F3">
      <w:pPr>
        <w:spacing w:line="259" w:lineRule="auto"/>
        <w:rPr>
          <w:rFonts w:ascii="Times New Roman" w:hAnsi="Times New Roman" w:cs="Times New Roman"/>
          <w:b/>
          <w:sz w:val="24"/>
          <w:szCs w:val="24"/>
        </w:rPr>
      </w:pP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Η μελέτη της επίδρασης του αλκοόλ στην ανθρώπινη υγεία  γίνεται όλο ένα και πιο κεντρικό θέμα στην ατζέντα τόσο του κοινού όσο και ιδιωτικούς ενδιαφερόμενους. Τα τελευταία έγγραφα που δημοσιεύθηκαν από τον Παγκόσμιο Οργανισμό Υγείας (ΠΟΥ) δείχνουν ότι οι στόχοι της νέας παγκόσμιας στρατηγικής είναι η αύξηση της ευαισθητοποίησης και γνώση των κινδύνων που συνδέονται με την κατάχρηση αλκοόλ, αύξηση της τεχνικής υποστήριξης στα κράτη μέλη για την ενίσχυση της πρόληψης, λήψη μέτρων για την υπερβολική κατανάλωση αλκοόλ, την ενίσχυση της  συνεργασίας μεταξύ των ενδιαφερομένων και τη βελτίωση των συστημάτων για την παρακολούθηση της αποτελεσματικότητας αυτών των μέτρων με την πάροδο του χρόνου παρατηρώντας τις αλλαγές στη συμπεριφορά των καταναλωτών (</w:t>
      </w:r>
      <w:proofErr w:type="spellStart"/>
      <w:r w:rsidRPr="00BD7602">
        <w:rPr>
          <w:rFonts w:ascii="Times New Roman" w:hAnsi="Times New Roman" w:cs="Times New Roman"/>
          <w:sz w:val="24"/>
          <w:szCs w:val="24"/>
        </w:rPr>
        <w:t>World</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Health</w:t>
      </w:r>
      <w:proofErr w:type="spellEnd"/>
      <w:r w:rsidRPr="00BD7602">
        <w:rPr>
          <w:rFonts w:ascii="Times New Roman" w:hAnsi="Times New Roman" w:cs="Times New Roman"/>
          <w:sz w:val="24"/>
          <w:szCs w:val="24"/>
        </w:rPr>
        <w:t xml:space="preserve">, 2010).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Ο Παγκόσμιος Οργανισμός Υγείας (ΠΟΥ)  θεωρεί το κρασί να είναι σαν τα άλλα αλκοολούχα ποτά. Ωστόσο, η έρευνα έδειξε ότι το κρασί προσφέρει μεγαλύτερη προστασία στην υγεία από ό άλλα αλκοολούχα ποτά (</w:t>
      </w:r>
      <w:proofErr w:type="spellStart"/>
      <w:r w:rsidRPr="00BD7602">
        <w:rPr>
          <w:rFonts w:ascii="Times New Roman" w:hAnsi="Times New Roman" w:cs="Times New Roman"/>
          <w:sz w:val="24"/>
          <w:szCs w:val="24"/>
        </w:rPr>
        <w:t>Burns</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et</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al</w:t>
      </w:r>
      <w:proofErr w:type="spellEnd"/>
      <w:r w:rsidRPr="00BD7602">
        <w:rPr>
          <w:rFonts w:ascii="Times New Roman" w:hAnsi="Times New Roman" w:cs="Times New Roman"/>
          <w:sz w:val="24"/>
          <w:szCs w:val="24"/>
        </w:rPr>
        <w:t>., 2001). Επίσης, το κρασί  συνδέεται πιο θετικά με την κοινωνική, γνωστική  ανάπτυξη της  προσωπικότητας σε σύγκριση με την μπύρα (</w:t>
      </w:r>
      <w:proofErr w:type="spellStart"/>
      <w:r w:rsidRPr="00BD7602">
        <w:rPr>
          <w:rFonts w:ascii="Times New Roman" w:hAnsi="Times New Roman" w:cs="Times New Roman"/>
          <w:sz w:val="24"/>
          <w:szCs w:val="24"/>
        </w:rPr>
        <w:t>Mortensen</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et</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al</w:t>
      </w:r>
      <w:proofErr w:type="spellEnd"/>
      <w:r w:rsidRPr="00BD7602">
        <w:rPr>
          <w:rFonts w:ascii="Times New Roman" w:hAnsi="Times New Roman" w:cs="Times New Roman"/>
          <w:sz w:val="24"/>
          <w:szCs w:val="24"/>
        </w:rPr>
        <w:t>., 2001) και οδηγεί σε πιο υγιεινές διατροφικές επιλογές (</w:t>
      </w:r>
      <w:proofErr w:type="spellStart"/>
      <w:r w:rsidRPr="00BD7602">
        <w:rPr>
          <w:rFonts w:ascii="Times New Roman" w:hAnsi="Times New Roman" w:cs="Times New Roman"/>
          <w:sz w:val="24"/>
          <w:szCs w:val="24"/>
        </w:rPr>
        <w:t>Johansen</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et</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al</w:t>
      </w:r>
      <w:proofErr w:type="spellEnd"/>
      <w:r w:rsidRPr="00BD7602">
        <w:rPr>
          <w:rFonts w:ascii="Times New Roman" w:hAnsi="Times New Roman" w:cs="Times New Roman"/>
          <w:sz w:val="24"/>
          <w:szCs w:val="24"/>
        </w:rPr>
        <w:t xml:space="preserve">., 2006).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Είναι, επομένως, ζωτικής σημασίας για τη βιωσιμότητα του </w:t>
      </w:r>
      <w:proofErr w:type="spellStart"/>
      <w:r w:rsidRPr="00BD7602">
        <w:rPr>
          <w:rFonts w:ascii="Times New Roman" w:hAnsi="Times New Roman" w:cs="Times New Roman"/>
          <w:sz w:val="24"/>
          <w:szCs w:val="24"/>
        </w:rPr>
        <w:t>αμπελοοινικού</w:t>
      </w:r>
      <w:proofErr w:type="spellEnd"/>
      <w:r w:rsidRPr="00BD7602">
        <w:rPr>
          <w:rFonts w:ascii="Times New Roman" w:hAnsi="Times New Roman" w:cs="Times New Roman"/>
          <w:sz w:val="24"/>
          <w:szCs w:val="24"/>
        </w:rPr>
        <w:t xml:space="preserve"> τομέα να διερευνηθεί περαιτέρω εάν θα μπορούσε να εξεταστεί το κρασί διαφορετικά από άλλα αλκοολούχα ποτά, και να βρεθεί  ο καλύτερος τρόπος επικοινωνίας των κινδύνων που συνδέονται με την κακοποίηση του κρασιού και να προωθήσουν τη μέτρια κατανάλωση κρασιού.</w:t>
      </w: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b/>
          <w:sz w:val="24"/>
          <w:szCs w:val="24"/>
        </w:rPr>
      </w:pPr>
      <w:r w:rsidRPr="00BD7602">
        <w:rPr>
          <w:rFonts w:ascii="Times New Roman" w:hAnsi="Times New Roman" w:cs="Times New Roman"/>
          <w:b/>
          <w:sz w:val="24"/>
          <w:szCs w:val="24"/>
        </w:rPr>
        <w:lastRenderedPageBreak/>
        <w:t>2.5 Οφέλη υγείας</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Όπως υποδεικνύεται από επιδημιολογικές μελέτες, η τακτική και μέτρια κατανάλωση κρασιού, ιδιαίτερα κόκκινου κρασιού, έχει συνδεθεί με οφέλη για την υγεία. Κλινικές μελέτες και εργασίες που έγιναν με ζωικά μοντέλα δείχνουν ότι το κρασί μπορεί να προστατεύσει από καρδιαγγειακές παθήσεις, αθηροσκλήρωση, υπέρταση, ορισμένους τύπους καρκίνου, διαβήτη τύπου 2, νευρολογικές διαταραχές και μεταβολικό σύνδρομο.</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Ο μηχανισμός δράσης έχει αποδοθεί στο αντιοξειδωτικό, το λιπίδιο ρυθμιστικά και αντιφλεγμονώδη αποτελέσματα.  Μια ποικιλία συστατικών κρασιού έχει μελετηθεί σε διάφορα μοντέλα ασθενειών. Τόσο τα αλκοολούχα όσο και τα </w:t>
      </w:r>
      <w:proofErr w:type="spellStart"/>
      <w:r w:rsidRPr="00BD7602">
        <w:rPr>
          <w:rFonts w:ascii="Times New Roman" w:hAnsi="Times New Roman" w:cs="Times New Roman"/>
          <w:sz w:val="24"/>
          <w:szCs w:val="24"/>
        </w:rPr>
        <w:t>πολυφαινολικά</w:t>
      </w:r>
      <w:proofErr w:type="spellEnd"/>
      <w:r w:rsidRPr="00BD7602">
        <w:rPr>
          <w:rFonts w:ascii="Times New Roman" w:hAnsi="Times New Roman" w:cs="Times New Roman"/>
          <w:sz w:val="24"/>
          <w:szCs w:val="24"/>
        </w:rPr>
        <w:t xml:space="preserve"> συστατικά του κρασιού πιστεύεται ότι συμβάλλουν σε αυτά τα ευεργετικά αποτελέσματα. Καθώς το κρασί είναι ένα πολύπλοκο μείγμα, είναι πιθανό ότι πολλά χημικά συστατικά, καθώς και οι μεταβολίτες τους, λειτουργούν </w:t>
      </w:r>
      <w:proofErr w:type="spellStart"/>
      <w:r w:rsidRPr="00BD7602">
        <w:rPr>
          <w:rFonts w:ascii="Times New Roman" w:hAnsi="Times New Roman" w:cs="Times New Roman"/>
          <w:sz w:val="24"/>
          <w:szCs w:val="24"/>
        </w:rPr>
        <w:t>συνεργιστικά</w:t>
      </w:r>
      <w:proofErr w:type="spellEnd"/>
      <w:r w:rsidRPr="00BD7602">
        <w:rPr>
          <w:rFonts w:ascii="Times New Roman" w:hAnsi="Times New Roman" w:cs="Times New Roman"/>
          <w:sz w:val="24"/>
          <w:szCs w:val="24"/>
        </w:rPr>
        <w:t xml:space="preserve"> για να επηρεάσουν την ανθρώπινη υγεία.</w:t>
      </w:r>
    </w:p>
    <w:p w:rsidR="006102F3" w:rsidRPr="00BD7602" w:rsidRDefault="006102F3" w:rsidP="006102F3">
      <w:pPr>
        <w:spacing w:line="360" w:lineRule="auto"/>
        <w:jc w:val="both"/>
        <w:rPr>
          <w:rFonts w:ascii="Times New Roman" w:hAnsi="Times New Roman" w:cs="Times New Roman"/>
          <w:sz w:val="24"/>
          <w:szCs w:val="24"/>
          <w:lang w:val="en-US"/>
        </w:rPr>
      </w:pPr>
      <w:r w:rsidRPr="00BD7602">
        <w:rPr>
          <w:rFonts w:ascii="Times New Roman" w:hAnsi="Times New Roman" w:cs="Times New Roman"/>
          <w:sz w:val="24"/>
          <w:szCs w:val="24"/>
        </w:rPr>
        <w:t xml:space="preserve"> Εν ολίγοις, αν και η κατανάλωση κρασιού μπορεί να αντενδείκνυται σε ορισμένα άτομα, σε υγιή άτομα, η τακτική κατανάλωση μέτριων ποσοτήτων κρασιού μπορεί να προστατεύσει από ορισμένες χρόνιες συνθήκες υγείας. </w:t>
      </w:r>
      <w:r w:rsidRPr="00BD7602">
        <w:rPr>
          <w:rFonts w:ascii="Times New Roman" w:hAnsi="Times New Roman" w:cs="Times New Roman"/>
          <w:sz w:val="24"/>
          <w:szCs w:val="24"/>
          <w:lang w:val="en-US"/>
        </w:rPr>
        <w:t xml:space="preserve">Jacquelyn M. Guilford1 and John M. </w:t>
      </w:r>
      <w:proofErr w:type="spellStart"/>
      <w:r w:rsidRPr="00BD7602">
        <w:rPr>
          <w:rFonts w:ascii="Times New Roman" w:hAnsi="Times New Roman" w:cs="Times New Roman"/>
          <w:sz w:val="24"/>
          <w:szCs w:val="24"/>
          <w:lang w:val="en-US"/>
        </w:rPr>
        <w:t>Pezzuto</w:t>
      </w:r>
      <w:proofErr w:type="spellEnd"/>
      <w:r w:rsidRPr="00BD7602">
        <w:rPr>
          <w:rFonts w:ascii="Times New Roman" w:hAnsi="Times New Roman" w:cs="Times New Roman"/>
          <w:sz w:val="24"/>
          <w:szCs w:val="24"/>
          <w:lang w:val="en-US"/>
        </w:rPr>
        <w:t xml:space="preserve">, Am. J. </w:t>
      </w:r>
      <w:proofErr w:type="spellStart"/>
      <w:r w:rsidRPr="00BD7602">
        <w:rPr>
          <w:rFonts w:ascii="Times New Roman" w:hAnsi="Times New Roman" w:cs="Times New Roman"/>
          <w:sz w:val="24"/>
          <w:szCs w:val="24"/>
          <w:lang w:val="en-US"/>
        </w:rPr>
        <w:t>Enol</w:t>
      </w:r>
      <w:proofErr w:type="spellEnd"/>
      <w:r w:rsidRPr="00BD7602">
        <w:rPr>
          <w:rFonts w:ascii="Times New Roman" w:hAnsi="Times New Roman" w:cs="Times New Roman"/>
          <w:sz w:val="24"/>
          <w:szCs w:val="24"/>
          <w:lang w:val="en-US"/>
        </w:rPr>
        <w:t xml:space="preserve">. </w:t>
      </w:r>
      <w:proofErr w:type="spellStart"/>
      <w:r w:rsidRPr="00BD7602">
        <w:rPr>
          <w:rFonts w:ascii="Times New Roman" w:hAnsi="Times New Roman" w:cs="Times New Roman"/>
          <w:sz w:val="24"/>
          <w:szCs w:val="24"/>
          <w:lang w:val="en-US"/>
        </w:rPr>
        <w:t>Vitic</w:t>
      </w:r>
      <w:proofErr w:type="spellEnd"/>
      <w:r w:rsidRPr="00BD7602">
        <w:rPr>
          <w:rFonts w:ascii="Times New Roman" w:hAnsi="Times New Roman" w:cs="Times New Roman"/>
          <w:sz w:val="24"/>
          <w:szCs w:val="24"/>
          <w:lang w:val="en-US"/>
        </w:rPr>
        <w:t xml:space="preserve">. 62:4 (2011) Wine and Health: A Review, </w:t>
      </w:r>
      <w:r w:rsidRPr="00BD7602">
        <w:rPr>
          <w:lang w:val="en-US"/>
        </w:rPr>
        <w:t>American Journal of Enology and Viticulture</w:t>
      </w:r>
      <w:r w:rsidRPr="00BD7602">
        <w:rPr>
          <w:rFonts w:ascii="Times New Roman" w:hAnsi="Times New Roman" w:cs="Times New Roman"/>
          <w:sz w:val="24"/>
          <w:szCs w:val="24"/>
          <w:lang w:val="en-US"/>
        </w:rPr>
        <w:t xml:space="preserve"> </w:t>
      </w:r>
      <w:r>
        <w:rPr>
          <w:rFonts w:ascii="Times New Roman" w:hAnsi="Times New Roman" w:cs="Times New Roman"/>
          <w:sz w:val="24"/>
          <w:szCs w:val="24"/>
          <w:lang w:val="en-US"/>
        </w:rPr>
        <w:t>(</w:t>
      </w:r>
      <w:hyperlink r:id="rId6" w:history="1">
        <w:r w:rsidRPr="008F15C0">
          <w:rPr>
            <w:rFonts w:ascii="Times New Roman" w:eastAsia="Times New Roman" w:hAnsi="Times New Roman" w:cs="Times New Roman"/>
            <w:bCs/>
            <w:sz w:val="27"/>
            <w:szCs w:val="27"/>
            <w:lang w:val="en-US" w:eastAsia="el-GR"/>
          </w:rPr>
          <w:t>Wine and health: A review</w:t>
        </w:r>
      </w:hyperlink>
      <w:r w:rsidRPr="008F15C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hyperlink r:id="rId7" w:history="1">
        <w:r w:rsidRPr="008F15C0">
          <w:rPr>
            <w:rFonts w:ascii="Times New Roman" w:hAnsi="Times New Roman" w:cs="Times New Roman"/>
            <w:sz w:val="24"/>
            <w:szCs w:val="24"/>
            <w:lang w:val="en-US"/>
          </w:rPr>
          <w:t>https://www.ajevonline.org/content/62/4/471.short</w:t>
        </w:r>
      </w:hyperlink>
      <w:r w:rsidRPr="00BD7602">
        <w:rPr>
          <w:rFonts w:ascii="Times New Roman" w:hAnsi="Times New Roman" w:cs="Times New Roman"/>
          <w:sz w:val="24"/>
          <w:szCs w:val="24"/>
          <w:lang w:val="en-US"/>
        </w:rPr>
        <w:t xml:space="preserve">              </w:t>
      </w:r>
    </w:p>
    <w:p w:rsidR="006102F3" w:rsidRPr="00BD7602" w:rsidRDefault="006102F3" w:rsidP="006102F3">
      <w:pPr>
        <w:spacing w:line="360" w:lineRule="auto"/>
        <w:jc w:val="both"/>
        <w:rPr>
          <w:rFonts w:ascii="Times New Roman" w:hAnsi="Times New Roman" w:cs="Times New Roman"/>
          <w:sz w:val="24"/>
          <w:szCs w:val="24"/>
          <w:lang w:val="en-US"/>
        </w:rPr>
      </w:pPr>
      <w:r w:rsidRPr="00BD7602">
        <w:rPr>
          <w:rFonts w:ascii="Times New Roman" w:hAnsi="Times New Roman" w:cs="Times New Roman"/>
          <w:sz w:val="24"/>
          <w:szCs w:val="24"/>
          <w:lang w:val="en-US"/>
        </w:rPr>
        <w:t xml:space="preserve">                                                  </w:t>
      </w:r>
    </w:p>
    <w:p w:rsidR="006102F3" w:rsidRPr="00BD7602" w:rsidRDefault="006102F3" w:rsidP="006102F3">
      <w:pPr>
        <w:spacing w:line="360" w:lineRule="auto"/>
        <w:jc w:val="both"/>
        <w:rPr>
          <w:rFonts w:ascii="Times New Roman" w:hAnsi="Times New Roman" w:cs="Times New Roman"/>
          <w:sz w:val="24"/>
          <w:szCs w:val="24"/>
          <w:lang w:val="en-US"/>
        </w:rPr>
      </w:pPr>
    </w:p>
    <w:p w:rsidR="006102F3" w:rsidRPr="00BD7602" w:rsidRDefault="006102F3" w:rsidP="006102F3">
      <w:pPr>
        <w:spacing w:line="360" w:lineRule="auto"/>
        <w:jc w:val="both"/>
        <w:rPr>
          <w:rFonts w:ascii="Times New Roman" w:eastAsia="Times New Roman" w:hAnsi="Times New Roman" w:cs="Times New Roman"/>
          <w:sz w:val="24"/>
          <w:szCs w:val="24"/>
          <w:lang w:eastAsia="el-GR"/>
        </w:rPr>
      </w:pPr>
      <w:r w:rsidRPr="00BD7602">
        <w:rPr>
          <w:rFonts w:ascii="Times New Roman" w:hAnsi="Times New Roman" w:cs="Times New Roman"/>
          <w:sz w:val="24"/>
          <w:szCs w:val="24"/>
          <w:lang w:val="en-US"/>
        </w:rPr>
        <w:t xml:space="preserve">   </w:t>
      </w:r>
      <w:r w:rsidRPr="00BD7602">
        <w:rPr>
          <w:rFonts w:ascii="Times New Roman" w:eastAsia="Times New Roman" w:hAnsi="Times New Roman" w:cs="Times New Roman"/>
          <w:sz w:val="24"/>
          <w:szCs w:val="24"/>
          <w:lang w:eastAsia="el-GR"/>
        </w:rPr>
        <w:t xml:space="preserve">Έχει υπολογιστεί ότι η φαρμακευτική χρήση του κρασιού εντοπίζεται στο 2200 </w:t>
      </w:r>
      <w:proofErr w:type="spellStart"/>
      <w:r w:rsidRPr="00BD7602">
        <w:rPr>
          <w:rFonts w:ascii="Times New Roman" w:eastAsia="Times New Roman" w:hAnsi="Times New Roman" w:cs="Times New Roman"/>
          <w:sz w:val="24"/>
          <w:szCs w:val="24"/>
          <w:lang w:eastAsia="el-GR"/>
        </w:rPr>
        <w:t>π.Χ.</w:t>
      </w:r>
      <w:proofErr w:type="spellEnd"/>
      <w:r w:rsidRPr="00BD7602">
        <w:rPr>
          <w:rFonts w:ascii="Times New Roman" w:eastAsia="Times New Roman" w:hAnsi="Times New Roman" w:cs="Times New Roman"/>
          <w:sz w:val="24"/>
          <w:szCs w:val="24"/>
          <w:lang w:eastAsia="el-GR"/>
        </w:rPr>
        <w:t>, καθιστώντας το αρχαιότερο γνωστό φάρμακο (</w:t>
      </w:r>
      <w:proofErr w:type="spellStart"/>
      <w:r w:rsidRPr="00BD7602">
        <w:rPr>
          <w:rFonts w:ascii="Times New Roman" w:eastAsia="Times New Roman" w:hAnsi="Times New Roman" w:cs="Times New Roman"/>
          <w:sz w:val="24"/>
          <w:szCs w:val="24"/>
          <w:lang w:eastAsia="el-GR"/>
        </w:rPr>
        <w:t>Rob</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inson</w:t>
      </w:r>
      <w:proofErr w:type="spellEnd"/>
      <w:r w:rsidRPr="00BD7602">
        <w:rPr>
          <w:rFonts w:ascii="Times New Roman" w:eastAsia="Times New Roman" w:hAnsi="Times New Roman" w:cs="Times New Roman"/>
          <w:sz w:val="24"/>
          <w:szCs w:val="24"/>
          <w:lang w:eastAsia="el-GR"/>
        </w:rPr>
        <w:t xml:space="preserve"> 2006). Ιστορικά, το κρασί έχει χρησιμοποιηθεί ως αντισηπτικό, ένα παυσίπονο και για τη θεραπεία δερματολογικών παθήσεων και </w:t>
      </w:r>
      <w:proofErr w:type="spellStart"/>
      <w:r w:rsidRPr="00BD7602">
        <w:rPr>
          <w:rFonts w:ascii="Times New Roman" w:eastAsia="Times New Roman" w:hAnsi="Times New Roman" w:cs="Times New Roman"/>
          <w:sz w:val="24"/>
          <w:szCs w:val="24"/>
          <w:lang w:eastAsia="el-GR"/>
        </w:rPr>
        <w:t>πέψων</w:t>
      </w:r>
      <w:proofErr w:type="spellEnd"/>
      <w:r w:rsidRPr="00BD7602">
        <w:rPr>
          <w:rFonts w:ascii="Times New Roman" w:eastAsia="Times New Roman" w:hAnsi="Times New Roman" w:cs="Times New Roman"/>
          <w:sz w:val="24"/>
          <w:szCs w:val="24"/>
          <w:lang w:eastAsia="el-GR"/>
        </w:rPr>
        <w:t>- διαταραχές (</w:t>
      </w:r>
      <w:proofErr w:type="spellStart"/>
      <w:r w:rsidRPr="00BD7602">
        <w:rPr>
          <w:rFonts w:ascii="Times New Roman" w:eastAsia="Times New Roman" w:hAnsi="Times New Roman" w:cs="Times New Roman"/>
          <w:sz w:val="24"/>
          <w:szCs w:val="24"/>
          <w:lang w:eastAsia="el-GR"/>
        </w:rPr>
        <w:t>Feher</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et</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al</w:t>
      </w:r>
      <w:proofErr w:type="spellEnd"/>
      <w:r w:rsidRPr="00BD7602">
        <w:rPr>
          <w:rFonts w:ascii="Times New Roman" w:eastAsia="Times New Roman" w:hAnsi="Times New Roman" w:cs="Times New Roman"/>
          <w:sz w:val="24"/>
          <w:szCs w:val="24"/>
          <w:lang w:eastAsia="el-GR"/>
        </w:rPr>
        <w:t xml:space="preserve">. 2005, </w:t>
      </w:r>
      <w:proofErr w:type="spellStart"/>
      <w:r w:rsidRPr="00BD7602">
        <w:rPr>
          <w:rFonts w:ascii="Times New Roman" w:eastAsia="Times New Roman" w:hAnsi="Times New Roman" w:cs="Times New Roman"/>
          <w:sz w:val="24"/>
          <w:szCs w:val="24"/>
          <w:lang w:eastAsia="el-GR"/>
        </w:rPr>
        <w:t>Robinson</w:t>
      </w:r>
      <w:proofErr w:type="spellEnd"/>
      <w:r w:rsidRPr="00BD7602">
        <w:rPr>
          <w:rFonts w:ascii="Times New Roman" w:eastAsia="Times New Roman" w:hAnsi="Times New Roman" w:cs="Times New Roman"/>
          <w:sz w:val="24"/>
          <w:szCs w:val="24"/>
          <w:lang w:eastAsia="el-GR"/>
        </w:rPr>
        <w:t xml:space="preserve"> 2006). </w:t>
      </w:r>
    </w:p>
    <w:p w:rsidR="006102F3" w:rsidRPr="00BD7602" w:rsidRDefault="006102F3" w:rsidP="006102F3">
      <w:pPr>
        <w:spacing w:line="360" w:lineRule="auto"/>
        <w:jc w:val="both"/>
        <w:rPr>
          <w:rFonts w:ascii="Times New Roman" w:eastAsia="Times New Roman" w:hAnsi="Times New Roman" w:cs="Times New Roman"/>
          <w:sz w:val="24"/>
          <w:szCs w:val="24"/>
          <w:lang w:eastAsia="el-GR"/>
        </w:rPr>
      </w:pPr>
      <w:r w:rsidRPr="00BD7602">
        <w:rPr>
          <w:rFonts w:ascii="Times New Roman" w:eastAsia="Times New Roman" w:hAnsi="Times New Roman" w:cs="Times New Roman"/>
          <w:sz w:val="24"/>
          <w:szCs w:val="24"/>
          <w:lang w:eastAsia="el-GR"/>
        </w:rPr>
        <w:t xml:space="preserve">Στις αρχές Δεκαετία του 1990, η κάλυψη των μέσων ενημέρωσης του Γαλλικού Παράδοξου έγινε δημοφιλής οφέλη για την υγεία του κόκκινου κρασιού στις Ηνωμένες Πολιτείες και ενθάρρυνε ερευνητικές προσπάθειες για την εξέταση και την εξήγηση νέων συνδέσεων ανάμεσα στο κρασί και την υγεία. </w:t>
      </w:r>
    </w:p>
    <w:p w:rsidR="006102F3" w:rsidRPr="00BD7602" w:rsidRDefault="006102F3" w:rsidP="006102F3">
      <w:pPr>
        <w:spacing w:line="360" w:lineRule="auto"/>
        <w:jc w:val="both"/>
        <w:rPr>
          <w:rFonts w:ascii="Times New Roman" w:eastAsia="Times New Roman" w:hAnsi="Times New Roman" w:cs="Times New Roman"/>
          <w:sz w:val="24"/>
          <w:szCs w:val="24"/>
          <w:lang w:eastAsia="el-GR"/>
        </w:rPr>
      </w:pPr>
      <w:r w:rsidRPr="00BD7602">
        <w:rPr>
          <w:rFonts w:ascii="Times New Roman" w:eastAsia="Times New Roman" w:hAnsi="Times New Roman" w:cs="Times New Roman"/>
          <w:sz w:val="24"/>
          <w:szCs w:val="24"/>
          <w:lang w:eastAsia="el-GR"/>
        </w:rPr>
        <w:lastRenderedPageBreak/>
        <w:t>Το γαλλικό παράδοξο βασίζεται σε επιδημιολογικές μελέτες που αναφέρουν συγκριτικά χαμηλότερη επίπτωση στεφανιαίας καρδιάς ασθένεια στη Γαλλία παρά τα υψηλά επίπεδα κορεσμένου λίπους στην παραδοσιακή γαλλική διατροφή. Μέτρια καθημερινή κατανάλωση κόκκινου το κρασί έχει προταθεί ότι συμβάλλει σε αυτό το αποτέλεσμα (</w:t>
      </w:r>
      <w:proofErr w:type="spellStart"/>
      <w:r w:rsidRPr="00BD7602">
        <w:rPr>
          <w:rFonts w:ascii="Times New Roman" w:eastAsia="Times New Roman" w:hAnsi="Times New Roman" w:cs="Times New Roman"/>
          <w:sz w:val="24"/>
          <w:szCs w:val="24"/>
          <w:lang w:eastAsia="el-GR"/>
        </w:rPr>
        <w:t>Ren</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aud</w:t>
      </w:r>
      <w:proofErr w:type="spellEnd"/>
      <w:r w:rsidRPr="00BD7602">
        <w:rPr>
          <w:rFonts w:ascii="Times New Roman" w:eastAsia="Times New Roman" w:hAnsi="Times New Roman" w:cs="Times New Roman"/>
          <w:sz w:val="24"/>
          <w:szCs w:val="24"/>
          <w:lang w:eastAsia="el-GR"/>
        </w:rPr>
        <w:t xml:space="preserve"> και </w:t>
      </w:r>
      <w:proofErr w:type="spellStart"/>
      <w:r w:rsidRPr="00BD7602">
        <w:rPr>
          <w:rFonts w:ascii="Times New Roman" w:eastAsia="Times New Roman" w:hAnsi="Times New Roman" w:cs="Times New Roman"/>
          <w:sz w:val="24"/>
          <w:szCs w:val="24"/>
          <w:lang w:eastAsia="el-GR"/>
        </w:rPr>
        <w:t>Gueguen</w:t>
      </w:r>
      <w:proofErr w:type="spellEnd"/>
      <w:r w:rsidRPr="00BD7602">
        <w:rPr>
          <w:rFonts w:ascii="Times New Roman" w:eastAsia="Times New Roman" w:hAnsi="Times New Roman" w:cs="Times New Roman"/>
          <w:sz w:val="24"/>
          <w:szCs w:val="24"/>
          <w:lang w:eastAsia="el-GR"/>
        </w:rPr>
        <w:t xml:space="preserve"> 1998). Πρόσθετες επιδημιολογικές μελέτες από διαφορετικούς πληθυσμούς έχουν αποκαλύψει ότι άτομα που καταναλώνουν συνήθως μέτριες ποσότητες κρασιού παρουσιάζεται  20 έως 30% μείωση της θνησιμότητας από κάθε αιτία, ιδιαίτερα </w:t>
      </w:r>
      <w:proofErr w:type="spellStart"/>
      <w:r w:rsidRPr="00BD7602">
        <w:rPr>
          <w:rFonts w:ascii="Times New Roman" w:eastAsia="Times New Roman" w:hAnsi="Times New Roman" w:cs="Times New Roman"/>
          <w:sz w:val="24"/>
          <w:szCs w:val="24"/>
          <w:lang w:eastAsia="el-GR"/>
        </w:rPr>
        <w:t>διαγγειακή</w:t>
      </w:r>
      <w:proofErr w:type="spellEnd"/>
      <w:r w:rsidRPr="00BD7602">
        <w:rPr>
          <w:rFonts w:ascii="Times New Roman" w:eastAsia="Times New Roman" w:hAnsi="Times New Roman" w:cs="Times New Roman"/>
          <w:sz w:val="24"/>
          <w:szCs w:val="24"/>
          <w:lang w:eastAsia="el-GR"/>
        </w:rPr>
        <w:t xml:space="preserve"> θνησιμότητα, σε σύγκριση με άτομα που απέχουν ή πίνουν υπερβολικά αλκοόλ (Γερμανός και </w:t>
      </w:r>
      <w:proofErr w:type="spellStart"/>
      <w:r w:rsidRPr="00BD7602">
        <w:rPr>
          <w:rFonts w:ascii="Times New Roman" w:eastAsia="Times New Roman" w:hAnsi="Times New Roman" w:cs="Times New Roman"/>
          <w:sz w:val="24"/>
          <w:szCs w:val="24"/>
          <w:lang w:eastAsia="el-GR"/>
        </w:rPr>
        <w:t>Walzem</w:t>
      </w:r>
      <w:proofErr w:type="spellEnd"/>
      <w:r w:rsidRPr="00BD7602">
        <w:rPr>
          <w:rFonts w:ascii="Times New Roman" w:eastAsia="Times New Roman" w:hAnsi="Times New Roman" w:cs="Times New Roman"/>
          <w:sz w:val="24"/>
          <w:szCs w:val="24"/>
          <w:lang w:eastAsia="el-GR"/>
        </w:rPr>
        <w:t xml:space="preserve"> 2000, </w:t>
      </w:r>
      <w:proofErr w:type="spellStart"/>
      <w:r w:rsidRPr="00BD7602">
        <w:rPr>
          <w:rFonts w:ascii="Times New Roman" w:eastAsia="Times New Roman" w:hAnsi="Times New Roman" w:cs="Times New Roman"/>
          <w:sz w:val="24"/>
          <w:szCs w:val="24"/>
          <w:lang w:eastAsia="el-GR"/>
        </w:rPr>
        <w:t>Ruf</w:t>
      </w:r>
      <w:proofErr w:type="spellEnd"/>
      <w:r w:rsidRPr="00BD7602">
        <w:rPr>
          <w:rFonts w:ascii="Times New Roman" w:eastAsia="Times New Roman" w:hAnsi="Times New Roman" w:cs="Times New Roman"/>
          <w:sz w:val="24"/>
          <w:szCs w:val="24"/>
          <w:lang w:eastAsia="el-GR"/>
        </w:rPr>
        <w:t xml:space="preserve"> 2003).</w:t>
      </w:r>
    </w:p>
    <w:p w:rsidR="006102F3" w:rsidRPr="00BD7602" w:rsidRDefault="006102F3" w:rsidP="006102F3">
      <w:pPr>
        <w:spacing w:line="360" w:lineRule="auto"/>
        <w:jc w:val="both"/>
        <w:rPr>
          <w:rFonts w:ascii="Times New Roman" w:eastAsia="Times New Roman" w:hAnsi="Times New Roman" w:cs="Times New Roman"/>
          <w:sz w:val="24"/>
          <w:szCs w:val="24"/>
          <w:lang w:eastAsia="el-GR"/>
        </w:rPr>
      </w:pPr>
      <w:r w:rsidRPr="00BD7602">
        <w:rPr>
          <w:rFonts w:ascii="Times New Roman" w:eastAsia="Times New Roman" w:hAnsi="Times New Roman" w:cs="Times New Roman"/>
          <w:sz w:val="24"/>
          <w:szCs w:val="24"/>
          <w:lang w:eastAsia="el-GR"/>
        </w:rPr>
        <w:t xml:space="preserve"> Οι επικριτές αυτών των μελετών υποστηρίζουν ότι η μέση ηλικία μέτρια οινοπότης είναι πιο πιθανό να ασκήσει, να είναι με συνείδηση της υγείας και να είναι ανώτερης εκπαίδευσης και </w:t>
      </w:r>
      <w:proofErr w:type="spellStart"/>
      <w:r w:rsidRPr="00BD7602">
        <w:rPr>
          <w:rFonts w:ascii="Times New Roman" w:eastAsia="Times New Roman" w:hAnsi="Times New Roman" w:cs="Times New Roman"/>
          <w:sz w:val="24"/>
          <w:szCs w:val="24"/>
          <w:lang w:eastAsia="el-GR"/>
        </w:rPr>
        <w:t>βιοοικονομική</w:t>
      </w:r>
      <w:proofErr w:type="spellEnd"/>
      <w:r w:rsidRPr="00BD7602">
        <w:rPr>
          <w:rFonts w:ascii="Times New Roman" w:eastAsia="Times New Roman" w:hAnsi="Times New Roman" w:cs="Times New Roman"/>
          <w:sz w:val="24"/>
          <w:szCs w:val="24"/>
          <w:lang w:eastAsia="el-GR"/>
        </w:rPr>
        <w:t xml:space="preserve"> τάξη (</w:t>
      </w:r>
      <w:proofErr w:type="spellStart"/>
      <w:r w:rsidRPr="00BD7602">
        <w:rPr>
          <w:rFonts w:ascii="Times New Roman" w:eastAsia="Times New Roman" w:hAnsi="Times New Roman" w:cs="Times New Roman"/>
          <w:sz w:val="24"/>
          <w:szCs w:val="24"/>
          <w:lang w:eastAsia="el-GR"/>
        </w:rPr>
        <w:t>Lindberg</w:t>
      </w:r>
      <w:proofErr w:type="spellEnd"/>
      <w:r w:rsidRPr="00BD7602">
        <w:rPr>
          <w:rFonts w:ascii="Times New Roman" w:eastAsia="Times New Roman" w:hAnsi="Times New Roman" w:cs="Times New Roman"/>
          <w:sz w:val="24"/>
          <w:szCs w:val="24"/>
          <w:lang w:eastAsia="el-GR"/>
        </w:rPr>
        <w:t xml:space="preserve"> και Άμστερνταμ 2008). Παρά Αυτούς οι πιθανοί </w:t>
      </w:r>
      <w:proofErr w:type="spellStart"/>
      <w:r w:rsidRPr="00BD7602">
        <w:rPr>
          <w:rFonts w:ascii="Times New Roman" w:eastAsia="Times New Roman" w:hAnsi="Times New Roman" w:cs="Times New Roman"/>
          <w:sz w:val="24"/>
          <w:szCs w:val="24"/>
          <w:lang w:eastAsia="el-GR"/>
        </w:rPr>
        <w:t>συγχυτικοί</w:t>
      </w:r>
      <w:proofErr w:type="spellEnd"/>
      <w:r w:rsidRPr="00BD7602">
        <w:rPr>
          <w:rFonts w:ascii="Times New Roman" w:eastAsia="Times New Roman" w:hAnsi="Times New Roman" w:cs="Times New Roman"/>
          <w:sz w:val="24"/>
          <w:szCs w:val="24"/>
          <w:lang w:eastAsia="el-GR"/>
        </w:rPr>
        <w:t xml:space="preserve"> παράγοντες, υπάρχει ένα αυξανόμενο σώμα στοιχεία από μελέτες που πραγματοποιήθηκαν σε ζώα και ανθρώπους που υποστηρίζουν τη σύνδεση μεταξύ κανονικού μέτριου κρασιού πόσιμο και βελτιωμένη υγεία. Υπάρχει επίσης ένας μεγάλος όγκος στοιχείων που υποστηρίζουν την οφέλη για την υγεία που προέρχονται από σταφύλια, χυμό σταφυλιού και σταφύλι εκχύλισμα σπόρων (GSE). </w:t>
      </w:r>
    </w:p>
    <w:p w:rsidR="006102F3" w:rsidRPr="00BD7602" w:rsidRDefault="006102F3" w:rsidP="006102F3">
      <w:pPr>
        <w:spacing w:line="360" w:lineRule="auto"/>
        <w:jc w:val="both"/>
        <w:rPr>
          <w:rFonts w:ascii="Times New Roman" w:eastAsia="Times New Roman" w:hAnsi="Times New Roman" w:cs="Times New Roman"/>
          <w:sz w:val="24"/>
          <w:szCs w:val="24"/>
          <w:lang w:eastAsia="el-GR"/>
        </w:rPr>
      </w:pPr>
      <w:r w:rsidRPr="00BD7602">
        <w:rPr>
          <w:rFonts w:ascii="Times New Roman" w:eastAsia="Times New Roman" w:hAnsi="Times New Roman" w:cs="Times New Roman"/>
          <w:sz w:val="24"/>
          <w:szCs w:val="24"/>
          <w:lang w:eastAsia="el-GR"/>
        </w:rPr>
        <w:t xml:space="preserve">Αυτά τα προϊόντα έχουν χρησιμοποιηθεί για τη θεραπεία μια ποικιλία καταστάσεων, συμπεριλαμβανομένου του καρκίνου, της καρδιαγγειακής δυσλειτουργίας ευκολία, ισχαιμικό εγκεφαλικό επεισόδιο, </w:t>
      </w:r>
      <w:proofErr w:type="spellStart"/>
      <w:r w:rsidRPr="00BD7602">
        <w:rPr>
          <w:rFonts w:ascii="Times New Roman" w:eastAsia="Times New Roman" w:hAnsi="Times New Roman" w:cs="Times New Roman"/>
          <w:sz w:val="24"/>
          <w:szCs w:val="24"/>
          <w:lang w:eastAsia="el-GR"/>
        </w:rPr>
        <w:t>νευροεκφυλιστικές</w:t>
      </w:r>
      <w:proofErr w:type="spellEnd"/>
      <w:r w:rsidRPr="00BD7602">
        <w:rPr>
          <w:rFonts w:ascii="Times New Roman" w:eastAsia="Times New Roman" w:hAnsi="Times New Roman" w:cs="Times New Roman"/>
          <w:sz w:val="24"/>
          <w:szCs w:val="24"/>
          <w:lang w:eastAsia="el-GR"/>
        </w:rPr>
        <w:t xml:space="preserve"> διαταραχές, γήρανση, υ- αρτηριακή πίεση, </w:t>
      </w:r>
      <w:proofErr w:type="spellStart"/>
      <w:r w:rsidRPr="00BD7602">
        <w:rPr>
          <w:rFonts w:ascii="Times New Roman" w:eastAsia="Times New Roman" w:hAnsi="Times New Roman" w:cs="Times New Roman"/>
          <w:sz w:val="24"/>
          <w:szCs w:val="24"/>
          <w:lang w:eastAsia="el-GR"/>
        </w:rPr>
        <w:t>υπερλιπιδαιμία</w:t>
      </w:r>
      <w:proofErr w:type="spellEnd"/>
      <w:r w:rsidRPr="00BD7602">
        <w:rPr>
          <w:rFonts w:ascii="Times New Roman" w:eastAsia="Times New Roman" w:hAnsi="Times New Roman" w:cs="Times New Roman"/>
          <w:sz w:val="24"/>
          <w:szCs w:val="24"/>
          <w:lang w:eastAsia="el-GR"/>
        </w:rPr>
        <w:t xml:space="preserve"> και οδοντική τερηδόνα (</w:t>
      </w:r>
      <w:proofErr w:type="spellStart"/>
      <w:r w:rsidRPr="00BD7602">
        <w:rPr>
          <w:rFonts w:ascii="Times New Roman" w:eastAsia="Times New Roman" w:hAnsi="Times New Roman" w:cs="Times New Roman"/>
          <w:sz w:val="24"/>
          <w:szCs w:val="24"/>
          <w:lang w:eastAsia="el-GR"/>
        </w:rPr>
        <w:t>Perez</w:t>
      </w:r>
      <w:proofErr w:type="spellEnd"/>
      <w:r w:rsidRPr="00BD7602">
        <w:rPr>
          <w:rFonts w:ascii="Times New Roman" w:eastAsia="Times New Roman" w:hAnsi="Times New Roman" w:cs="Times New Roman"/>
          <w:sz w:val="24"/>
          <w:szCs w:val="24"/>
          <w:lang w:eastAsia="el-GR"/>
        </w:rPr>
        <w:t>-</w:t>
      </w:r>
      <w:proofErr w:type="spellStart"/>
      <w:r w:rsidRPr="00BD7602">
        <w:rPr>
          <w:rFonts w:ascii="Times New Roman" w:eastAsia="Times New Roman" w:hAnsi="Times New Roman" w:cs="Times New Roman"/>
          <w:sz w:val="24"/>
          <w:szCs w:val="24"/>
          <w:lang w:eastAsia="el-GR"/>
        </w:rPr>
        <w:t>Jimenez</w:t>
      </w:r>
      <w:proofErr w:type="spellEnd"/>
      <w:r w:rsidRPr="00BD7602">
        <w:rPr>
          <w:rFonts w:ascii="Times New Roman" w:eastAsia="Times New Roman" w:hAnsi="Times New Roman" w:cs="Times New Roman"/>
          <w:sz w:val="24"/>
          <w:szCs w:val="24"/>
          <w:lang w:eastAsia="el-GR"/>
        </w:rPr>
        <w:t xml:space="preserve"> και </w:t>
      </w:r>
      <w:proofErr w:type="spellStart"/>
      <w:r w:rsidRPr="00BD7602">
        <w:rPr>
          <w:rFonts w:ascii="Times New Roman" w:eastAsia="Times New Roman" w:hAnsi="Times New Roman" w:cs="Times New Roman"/>
          <w:sz w:val="24"/>
          <w:szCs w:val="24"/>
          <w:lang w:eastAsia="el-GR"/>
        </w:rPr>
        <w:t>Saura</w:t>
      </w:r>
      <w:proofErr w:type="spellEnd"/>
      <w:r w:rsidRPr="00BD7602">
        <w:rPr>
          <w:rFonts w:ascii="Times New Roman" w:eastAsia="Times New Roman" w:hAnsi="Times New Roman" w:cs="Times New Roman"/>
          <w:sz w:val="24"/>
          <w:szCs w:val="24"/>
          <w:lang w:eastAsia="el-GR"/>
        </w:rPr>
        <w:t>-</w:t>
      </w:r>
      <w:proofErr w:type="spellStart"/>
      <w:r w:rsidRPr="00BD7602">
        <w:rPr>
          <w:rFonts w:ascii="Times New Roman" w:eastAsia="Times New Roman" w:hAnsi="Times New Roman" w:cs="Times New Roman"/>
          <w:sz w:val="24"/>
          <w:szCs w:val="24"/>
          <w:lang w:eastAsia="el-GR"/>
        </w:rPr>
        <w:t>Calixto</w:t>
      </w:r>
      <w:proofErr w:type="spellEnd"/>
      <w:r w:rsidRPr="00BD7602">
        <w:rPr>
          <w:rFonts w:ascii="Times New Roman" w:eastAsia="Times New Roman" w:hAnsi="Times New Roman" w:cs="Times New Roman"/>
          <w:sz w:val="24"/>
          <w:szCs w:val="24"/>
          <w:lang w:eastAsia="el-GR"/>
        </w:rPr>
        <w:t xml:space="preserve"> 2008, </w:t>
      </w:r>
      <w:proofErr w:type="spellStart"/>
      <w:r w:rsidRPr="00BD7602">
        <w:rPr>
          <w:rFonts w:ascii="Times New Roman" w:eastAsia="Times New Roman" w:hAnsi="Times New Roman" w:cs="Times New Roman"/>
          <w:sz w:val="24"/>
          <w:szCs w:val="24"/>
          <w:lang w:eastAsia="el-GR"/>
        </w:rPr>
        <w:t>Iriti</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and</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Faoro</w:t>
      </w:r>
      <w:proofErr w:type="spellEnd"/>
      <w:r w:rsidRPr="00BD7602">
        <w:rPr>
          <w:rFonts w:ascii="Times New Roman" w:eastAsia="Times New Roman" w:hAnsi="Times New Roman" w:cs="Times New Roman"/>
          <w:sz w:val="24"/>
          <w:szCs w:val="24"/>
          <w:lang w:eastAsia="el-GR"/>
        </w:rPr>
        <w:t xml:space="preserve"> 2009, </w:t>
      </w:r>
      <w:proofErr w:type="spellStart"/>
      <w:r w:rsidRPr="00BD7602">
        <w:rPr>
          <w:rFonts w:ascii="Times New Roman" w:eastAsia="Times New Roman" w:hAnsi="Times New Roman" w:cs="Times New Roman"/>
          <w:sz w:val="24"/>
          <w:szCs w:val="24"/>
          <w:lang w:eastAsia="el-GR"/>
        </w:rPr>
        <w:t>Kaur</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et</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al</w:t>
      </w:r>
      <w:proofErr w:type="spellEnd"/>
      <w:r w:rsidRPr="00BD7602">
        <w:rPr>
          <w:rFonts w:ascii="Times New Roman" w:eastAsia="Times New Roman" w:hAnsi="Times New Roman" w:cs="Times New Roman"/>
          <w:sz w:val="24"/>
          <w:szCs w:val="24"/>
          <w:lang w:eastAsia="el-GR"/>
        </w:rPr>
        <w:t xml:space="preserve">. 2009, </w:t>
      </w:r>
      <w:proofErr w:type="spellStart"/>
      <w:r w:rsidRPr="00BD7602">
        <w:rPr>
          <w:rFonts w:ascii="Times New Roman" w:eastAsia="Times New Roman" w:hAnsi="Times New Roman" w:cs="Times New Roman"/>
          <w:sz w:val="24"/>
          <w:szCs w:val="24"/>
          <w:lang w:eastAsia="el-GR"/>
        </w:rPr>
        <w:t>Nassiri</w:t>
      </w:r>
      <w:proofErr w:type="spellEnd"/>
      <w:r w:rsidRPr="00BD7602">
        <w:rPr>
          <w:rFonts w:ascii="Times New Roman" w:eastAsia="Times New Roman" w:hAnsi="Times New Roman" w:cs="Times New Roman"/>
          <w:sz w:val="24"/>
          <w:szCs w:val="24"/>
          <w:lang w:eastAsia="el-GR"/>
        </w:rPr>
        <w:t>-</w:t>
      </w:r>
      <w:proofErr w:type="spellStart"/>
      <w:r w:rsidRPr="00BD7602">
        <w:rPr>
          <w:rFonts w:ascii="Times New Roman" w:eastAsia="Times New Roman" w:hAnsi="Times New Roman" w:cs="Times New Roman"/>
          <w:sz w:val="24"/>
          <w:szCs w:val="24"/>
          <w:lang w:eastAsia="el-GR"/>
        </w:rPr>
        <w:t>Asl</w:t>
      </w:r>
      <w:proofErr w:type="spellEnd"/>
      <w:r w:rsidRPr="00BD7602">
        <w:rPr>
          <w:rFonts w:ascii="Times New Roman" w:eastAsia="Times New Roman" w:hAnsi="Times New Roman" w:cs="Times New Roman"/>
          <w:sz w:val="24"/>
          <w:szCs w:val="24"/>
          <w:lang w:eastAsia="el-GR"/>
        </w:rPr>
        <w:t xml:space="preserve"> και </w:t>
      </w:r>
      <w:proofErr w:type="spellStart"/>
      <w:r w:rsidRPr="00BD7602">
        <w:rPr>
          <w:rFonts w:ascii="Times New Roman" w:eastAsia="Times New Roman" w:hAnsi="Times New Roman" w:cs="Times New Roman"/>
          <w:sz w:val="24"/>
          <w:szCs w:val="24"/>
          <w:lang w:eastAsia="el-GR"/>
        </w:rPr>
        <w:t>Hosseinzadeh</w:t>
      </w:r>
      <w:proofErr w:type="spellEnd"/>
      <w:r w:rsidRPr="00BD7602">
        <w:rPr>
          <w:rFonts w:ascii="Times New Roman" w:eastAsia="Times New Roman" w:hAnsi="Times New Roman" w:cs="Times New Roman"/>
          <w:sz w:val="24"/>
          <w:szCs w:val="24"/>
          <w:lang w:eastAsia="el-GR"/>
        </w:rPr>
        <w:t xml:space="preserve"> 2009, </w:t>
      </w:r>
      <w:proofErr w:type="spellStart"/>
      <w:r w:rsidRPr="00BD7602">
        <w:rPr>
          <w:rFonts w:ascii="Times New Roman" w:eastAsia="Times New Roman" w:hAnsi="Times New Roman" w:cs="Times New Roman"/>
          <w:sz w:val="24"/>
          <w:szCs w:val="24"/>
          <w:lang w:eastAsia="el-GR"/>
        </w:rPr>
        <w:t>Wu</w:t>
      </w:r>
      <w:proofErr w:type="spellEnd"/>
      <w:r w:rsidRPr="00BD7602">
        <w:rPr>
          <w:rFonts w:ascii="Times New Roman" w:eastAsia="Times New Roman" w:hAnsi="Times New Roman" w:cs="Times New Roman"/>
          <w:sz w:val="24"/>
          <w:szCs w:val="24"/>
          <w:lang w:eastAsia="el-GR"/>
        </w:rPr>
        <w:t xml:space="preserve"> 2009, </w:t>
      </w:r>
      <w:proofErr w:type="spellStart"/>
      <w:r w:rsidRPr="00BD7602">
        <w:rPr>
          <w:rFonts w:ascii="Times New Roman" w:eastAsia="Times New Roman" w:hAnsi="Times New Roman" w:cs="Times New Roman"/>
          <w:sz w:val="24"/>
          <w:szCs w:val="24"/>
          <w:lang w:eastAsia="el-GR"/>
        </w:rPr>
        <w:t>Yadav</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et</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al</w:t>
      </w:r>
      <w:proofErr w:type="spellEnd"/>
      <w:r w:rsidRPr="00BD7602">
        <w:rPr>
          <w:rFonts w:ascii="Times New Roman" w:eastAsia="Times New Roman" w:hAnsi="Times New Roman" w:cs="Times New Roman"/>
          <w:sz w:val="24"/>
          <w:szCs w:val="24"/>
          <w:lang w:eastAsia="el-GR"/>
        </w:rPr>
        <w:t>. 2009). Αν και τα χημικά συστατικά των σταφυλιών και το κρασί ποικίλλουν σε κάποιο βαθμό, παρόμοια θεραπευτικά αποτελέσματα έχουν αποδοθεί στο κρασί. Κάποιοι ερευνητές τα πιστεύουν αυτά.</w:t>
      </w:r>
    </w:p>
    <w:p w:rsidR="006102F3" w:rsidRPr="00BD7602" w:rsidRDefault="006102F3" w:rsidP="006102F3">
      <w:pPr>
        <w:spacing w:line="360" w:lineRule="auto"/>
        <w:jc w:val="both"/>
        <w:rPr>
          <w:rFonts w:ascii="Times New Roman" w:eastAsia="Times New Roman" w:hAnsi="Times New Roman" w:cs="Times New Roman"/>
          <w:sz w:val="24"/>
          <w:szCs w:val="24"/>
          <w:lang w:eastAsia="el-GR"/>
        </w:rPr>
      </w:pPr>
      <w:r w:rsidRPr="00BD7602">
        <w:rPr>
          <w:rFonts w:ascii="Times New Roman" w:eastAsia="Times New Roman" w:hAnsi="Times New Roman" w:cs="Times New Roman"/>
          <w:sz w:val="24"/>
          <w:szCs w:val="24"/>
          <w:lang w:eastAsia="el-GR"/>
        </w:rPr>
        <w:t xml:space="preserve"> Τα οφέλη μπορεί πραγματικά να ενισχυθούν στο κρασί, ίσως λόγω προσθετικές επιδράσεις με το αλκοολικό συστατικό του κρασιού ή/και σε ως αποτέλεσμα αυξημένης βιοδιαθεσιμότητας των </w:t>
      </w:r>
      <w:proofErr w:type="spellStart"/>
      <w:r w:rsidRPr="00BD7602">
        <w:rPr>
          <w:rFonts w:ascii="Times New Roman" w:eastAsia="Times New Roman" w:hAnsi="Times New Roman" w:cs="Times New Roman"/>
          <w:sz w:val="24"/>
          <w:szCs w:val="24"/>
          <w:lang w:eastAsia="el-GR"/>
        </w:rPr>
        <w:t>πολυφαινολών</w:t>
      </w:r>
      <w:proofErr w:type="spellEnd"/>
      <w:r w:rsidRPr="00BD7602">
        <w:rPr>
          <w:rFonts w:ascii="Times New Roman" w:eastAsia="Times New Roman" w:hAnsi="Times New Roman" w:cs="Times New Roman"/>
          <w:sz w:val="24"/>
          <w:szCs w:val="24"/>
          <w:lang w:eastAsia="el-GR"/>
        </w:rPr>
        <w:t xml:space="preserve"> του κρασιού της διαδικασίας ζύμωσης. Οι μηχανισμοί που είναι υπεύθυνοι για τις υγιεινές επιπτώσεις του το κρασί είναι εξαιρετικά περίπλοκο. Τόσο το αλκοόλ όσο και το </w:t>
      </w:r>
      <w:proofErr w:type="spellStart"/>
      <w:r w:rsidRPr="00BD7602">
        <w:rPr>
          <w:rFonts w:ascii="Times New Roman" w:eastAsia="Times New Roman" w:hAnsi="Times New Roman" w:cs="Times New Roman"/>
          <w:sz w:val="24"/>
          <w:szCs w:val="24"/>
          <w:lang w:eastAsia="el-GR"/>
        </w:rPr>
        <w:t>πολυ</w:t>
      </w:r>
      <w:proofErr w:type="spellEnd"/>
      <w:r w:rsidRPr="00BD7602">
        <w:rPr>
          <w:rFonts w:ascii="Times New Roman" w:eastAsia="Times New Roman" w:hAnsi="Times New Roman" w:cs="Times New Roman"/>
          <w:sz w:val="24"/>
          <w:szCs w:val="24"/>
          <w:lang w:eastAsia="el-GR"/>
        </w:rPr>
        <w:t xml:space="preserve">- τα συστατικά της </w:t>
      </w:r>
      <w:r w:rsidRPr="00BD7602">
        <w:rPr>
          <w:rFonts w:ascii="Times New Roman" w:eastAsia="Times New Roman" w:hAnsi="Times New Roman" w:cs="Times New Roman"/>
          <w:sz w:val="24"/>
          <w:szCs w:val="24"/>
          <w:lang w:eastAsia="el-GR"/>
        </w:rPr>
        <w:lastRenderedPageBreak/>
        <w:t>φαινόλης έχουν μελετηθεί εκτενώς και υπάρχει διαμάχη σχετικά με το ποιο στοιχείο είναι πιο σημαντικό (</w:t>
      </w:r>
      <w:proofErr w:type="spellStart"/>
      <w:r w:rsidRPr="00BD7602">
        <w:rPr>
          <w:rFonts w:ascii="Times New Roman" w:eastAsia="Times New Roman" w:hAnsi="Times New Roman" w:cs="Times New Roman"/>
          <w:sz w:val="24"/>
          <w:szCs w:val="24"/>
          <w:lang w:eastAsia="el-GR"/>
        </w:rPr>
        <w:t>Rimm</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et</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al</w:t>
      </w:r>
      <w:proofErr w:type="spellEnd"/>
      <w:r w:rsidRPr="00BD7602">
        <w:rPr>
          <w:rFonts w:ascii="Times New Roman" w:eastAsia="Times New Roman" w:hAnsi="Times New Roman" w:cs="Times New Roman"/>
          <w:sz w:val="24"/>
          <w:szCs w:val="24"/>
          <w:lang w:eastAsia="el-GR"/>
        </w:rPr>
        <w:t xml:space="preserve">. 1996, </w:t>
      </w:r>
      <w:proofErr w:type="spellStart"/>
      <w:r w:rsidRPr="00BD7602">
        <w:rPr>
          <w:rFonts w:ascii="Times New Roman" w:eastAsia="Times New Roman" w:hAnsi="Times New Roman" w:cs="Times New Roman"/>
          <w:sz w:val="24"/>
          <w:szCs w:val="24"/>
          <w:lang w:eastAsia="el-GR"/>
        </w:rPr>
        <w:t>Hansen</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et</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al</w:t>
      </w:r>
      <w:proofErr w:type="spellEnd"/>
      <w:r w:rsidRPr="00BD7602">
        <w:rPr>
          <w:rFonts w:ascii="Times New Roman" w:eastAsia="Times New Roman" w:hAnsi="Times New Roman" w:cs="Times New Roman"/>
          <w:sz w:val="24"/>
          <w:szCs w:val="24"/>
          <w:lang w:eastAsia="el-GR"/>
        </w:rPr>
        <w:t>. 2005).</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eastAsia="Times New Roman" w:hAnsi="Times New Roman" w:cs="Times New Roman"/>
          <w:sz w:val="24"/>
          <w:szCs w:val="24"/>
          <w:lang w:eastAsia="el-GR"/>
        </w:rPr>
        <w:t xml:space="preserve"> Έχει τεκμηριωθεί καλά ότι η μέτρια πρόσληψη αλκοολούχων ποτών παράγει θετικά θετικές επιδράσεις στα αντιοξειδωτικά, τα λιπίδια και τα αιμοπετάλια (ανασκόπηση στο </w:t>
      </w:r>
      <w:proofErr w:type="spellStart"/>
      <w:r w:rsidRPr="00BD7602">
        <w:rPr>
          <w:rFonts w:ascii="Times New Roman" w:eastAsia="Times New Roman" w:hAnsi="Times New Roman" w:cs="Times New Roman"/>
          <w:sz w:val="24"/>
          <w:szCs w:val="24"/>
          <w:lang w:eastAsia="el-GR"/>
        </w:rPr>
        <w:t>Lindberg</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and</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Amsterdam</w:t>
      </w:r>
      <w:proofErr w:type="spellEnd"/>
      <w:r w:rsidRPr="00BD7602">
        <w:rPr>
          <w:rFonts w:ascii="Times New Roman" w:eastAsia="Times New Roman" w:hAnsi="Times New Roman" w:cs="Times New Roman"/>
          <w:sz w:val="24"/>
          <w:szCs w:val="24"/>
          <w:lang w:eastAsia="el-GR"/>
        </w:rPr>
        <w:t xml:space="preserve"> 2008). Άλλες μελέτες παρέχουν στοιχεία ότι το κρασί επιδεικνύει ευεργετικές ιδιότητες που είναι ανεξάρτητες από την παρουσία αλκοόλ, η οποία υπήρξε αποδίδεται στην περιεκτικότητα του κρασιού σε </w:t>
      </w:r>
      <w:proofErr w:type="spellStart"/>
      <w:r w:rsidRPr="00BD7602">
        <w:rPr>
          <w:rFonts w:ascii="Times New Roman" w:eastAsia="Times New Roman" w:hAnsi="Times New Roman" w:cs="Times New Roman"/>
          <w:sz w:val="24"/>
          <w:szCs w:val="24"/>
          <w:lang w:eastAsia="el-GR"/>
        </w:rPr>
        <w:t>πολυφαινόλες</w:t>
      </w:r>
      <w:proofErr w:type="spellEnd"/>
      <w:r w:rsidRPr="00BD7602">
        <w:rPr>
          <w:rFonts w:ascii="Times New Roman" w:eastAsia="Times New Roman" w:hAnsi="Times New Roman" w:cs="Times New Roman"/>
          <w:sz w:val="24"/>
          <w:szCs w:val="24"/>
          <w:lang w:eastAsia="el-GR"/>
        </w:rPr>
        <w:t xml:space="preserve"> (ανασκόπηση στο </w:t>
      </w:r>
      <w:proofErr w:type="spellStart"/>
      <w:r w:rsidRPr="00BD7602">
        <w:rPr>
          <w:rFonts w:ascii="Times New Roman" w:eastAsia="Times New Roman" w:hAnsi="Times New Roman" w:cs="Times New Roman"/>
          <w:sz w:val="24"/>
          <w:szCs w:val="24"/>
          <w:lang w:eastAsia="el-GR"/>
        </w:rPr>
        <w:t>Ruf</w:t>
      </w:r>
      <w:proofErr w:type="spellEnd"/>
      <w:r w:rsidRPr="00BD7602">
        <w:rPr>
          <w:rFonts w:ascii="Times New Roman" w:eastAsia="Times New Roman" w:hAnsi="Times New Roman" w:cs="Times New Roman"/>
          <w:sz w:val="24"/>
          <w:szCs w:val="24"/>
          <w:lang w:eastAsia="el-GR"/>
        </w:rPr>
        <w:t xml:space="preserve"> 2003, </w:t>
      </w:r>
      <w:proofErr w:type="spellStart"/>
      <w:r w:rsidRPr="00BD7602">
        <w:rPr>
          <w:rFonts w:ascii="Times New Roman" w:eastAsia="Times New Roman" w:hAnsi="Times New Roman" w:cs="Times New Roman"/>
          <w:sz w:val="24"/>
          <w:szCs w:val="24"/>
          <w:lang w:eastAsia="el-GR"/>
        </w:rPr>
        <w:t>Halpern</w:t>
      </w:r>
      <w:proofErr w:type="spellEnd"/>
      <w:r w:rsidRPr="00BD7602">
        <w:rPr>
          <w:rFonts w:ascii="Times New Roman" w:eastAsia="Times New Roman" w:hAnsi="Times New Roman" w:cs="Times New Roman"/>
          <w:sz w:val="24"/>
          <w:szCs w:val="24"/>
          <w:lang w:eastAsia="el-GR"/>
        </w:rPr>
        <w:t xml:space="preserve"> 2008). Το κόκκινο κρασί έχει αποδειχθεί ότι προσδίδει α μεγαλύτερο βαθμό ωφελειών για την υγεία από το λευκό κρασί. οίνου </w:t>
      </w:r>
      <w:proofErr w:type="spellStart"/>
      <w:r w:rsidRPr="00BD7602">
        <w:rPr>
          <w:rFonts w:ascii="Times New Roman" w:eastAsia="Times New Roman" w:hAnsi="Times New Roman" w:cs="Times New Roman"/>
          <w:sz w:val="24"/>
          <w:szCs w:val="24"/>
          <w:lang w:eastAsia="el-GR"/>
        </w:rPr>
        <w:t>πολυ</w:t>
      </w:r>
      <w:proofErr w:type="spellEnd"/>
      <w:r w:rsidRPr="00BD7602">
        <w:rPr>
          <w:rFonts w:ascii="Times New Roman" w:eastAsia="Times New Roman" w:hAnsi="Times New Roman" w:cs="Times New Roman"/>
          <w:sz w:val="24"/>
          <w:szCs w:val="24"/>
          <w:lang w:eastAsia="el-GR"/>
        </w:rPr>
        <w:t>- φαινόλες, οι οποίες προέρχονται κυρίως από το δέρμα και τους σπόρους του σταφύλια, υπάρχουν σε μεγαλύτερη ποικιλία και συγκέντρωση σε κόκκινο κρασί παρά στο λευκό κρασί.</w:t>
      </w:r>
      <w:r w:rsidRPr="00BD7602">
        <w:rPr>
          <w:rFonts w:ascii="Times New Roman" w:eastAsia="Times New Roman" w:hAnsi="Times New Roman" w:cs="Times New Roman"/>
          <w:b/>
          <w:bCs/>
          <w:sz w:val="36"/>
          <w:szCs w:val="36"/>
          <w:lang w:eastAsia="el-GR"/>
        </w:rPr>
        <w:t xml:space="preserve">  </w:t>
      </w:r>
      <w:r w:rsidRPr="00BD7602">
        <w:rPr>
          <w:b/>
          <w:bCs/>
          <w:lang w:val="en-US"/>
        </w:rPr>
        <w:t>J.M. Guilford</w:t>
      </w:r>
      <w:r w:rsidRPr="00BD7602">
        <w:rPr>
          <w:lang w:val="en-US"/>
        </w:rPr>
        <w:t xml:space="preserve">, J.M. </w:t>
      </w:r>
      <w:proofErr w:type="spellStart"/>
      <w:r w:rsidRPr="00BD7602">
        <w:rPr>
          <w:lang w:val="en-US"/>
        </w:rPr>
        <w:t>Pezzuto</w:t>
      </w:r>
      <w:proofErr w:type="spellEnd"/>
      <w:r w:rsidRPr="00BD7602">
        <w:rPr>
          <w:lang w:val="en-US"/>
        </w:rPr>
        <w:t xml:space="preserve">.  Wine and Health: A Review.  </w:t>
      </w:r>
      <w:proofErr w:type="spellStart"/>
      <w:r w:rsidRPr="00BD7602">
        <w:t>Am</w:t>
      </w:r>
      <w:proofErr w:type="spellEnd"/>
      <w:r w:rsidRPr="00BD7602">
        <w:t xml:space="preserve">. J. </w:t>
      </w:r>
      <w:proofErr w:type="spellStart"/>
      <w:r w:rsidRPr="00BD7602">
        <w:t>Enol</w:t>
      </w:r>
      <w:proofErr w:type="spellEnd"/>
      <w:r w:rsidRPr="00BD7602">
        <w:t xml:space="preserve">. </w:t>
      </w:r>
      <w:proofErr w:type="spellStart"/>
      <w:r w:rsidRPr="00BD7602">
        <w:t>Vitic</w:t>
      </w:r>
      <w:proofErr w:type="spellEnd"/>
      <w:r w:rsidRPr="00BD7602">
        <w:t xml:space="preserve">. </w:t>
      </w:r>
      <w:proofErr w:type="spellStart"/>
      <w:r w:rsidRPr="00BD7602">
        <w:t>December</w:t>
      </w:r>
      <w:proofErr w:type="spellEnd"/>
      <w:r w:rsidRPr="00BD7602">
        <w:t xml:space="preserve"> 2011; 62(4): 471-486.</w:t>
      </w:r>
    </w:p>
    <w:p w:rsidR="006102F3" w:rsidRPr="00BD7602" w:rsidRDefault="006102F3" w:rsidP="006102F3">
      <w:pPr>
        <w:spacing w:line="259" w:lineRule="auto"/>
        <w:rPr>
          <w:sz w:val="28"/>
          <w:szCs w:val="28"/>
          <w:lang w:eastAsia="el-GR"/>
        </w:rPr>
      </w:pPr>
    </w:p>
    <w:p w:rsidR="006102F3" w:rsidRPr="00BD7602" w:rsidRDefault="006102F3" w:rsidP="006102F3">
      <w:pPr>
        <w:spacing w:line="259" w:lineRule="auto"/>
        <w:rPr>
          <w:sz w:val="28"/>
          <w:szCs w:val="28"/>
          <w:lang w:eastAsia="el-GR"/>
        </w:rPr>
      </w:pPr>
    </w:p>
    <w:p w:rsidR="006102F3" w:rsidRPr="00BD7602" w:rsidRDefault="006102F3" w:rsidP="006102F3">
      <w:pPr>
        <w:spacing w:after="0" w:line="360" w:lineRule="auto"/>
        <w:rPr>
          <w:rFonts w:ascii="Times New Roman" w:eastAsia="Times New Roman" w:hAnsi="Times New Roman" w:cs="Times New Roman"/>
          <w:b/>
          <w:sz w:val="24"/>
          <w:szCs w:val="24"/>
          <w:lang w:eastAsia="el-GR"/>
        </w:rPr>
      </w:pPr>
      <w:r w:rsidRPr="00BD7602">
        <w:rPr>
          <w:rFonts w:ascii="Times New Roman" w:eastAsia="Times New Roman" w:hAnsi="Times New Roman" w:cs="Times New Roman"/>
          <w:b/>
          <w:sz w:val="24"/>
          <w:szCs w:val="24"/>
          <w:lang w:eastAsia="el-GR"/>
        </w:rPr>
        <w:t xml:space="preserve">Συμπεράσματα </w:t>
      </w:r>
    </w:p>
    <w:p w:rsidR="006102F3" w:rsidRPr="00BD7602" w:rsidRDefault="006102F3" w:rsidP="006102F3">
      <w:pPr>
        <w:spacing w:after="0" w:line="360" w:lineRule="auto"/>
        <w:rPr>
          <w:rFonts w:ascii="Times New Roman" w:eastAsia="Times New Roman" w:hAnsi="Times New Roman" w:cs="Times New Roman"/>
          <w:b/>
          <w:sz w:val="24"/>
          <w:szCs w:val="24"/>
          <w:lang w:eastAsia="el-GR"/>
        </w:rPr>
      </w:pPr>
    </w:p>
    <w:p w:rsidR="008A212F" w:rsidRDefault="006102F3" w:rsidP="006102F3">
      <w:pPr>
        <w:spacing w:after="0" w:line="360" w:lineRule="auto"/>
        <w:jc w:val="both"/>
        <w:rPr>
          <w:rFonts w:ascii="Times New Roman" w:eastAsia="Times New Roman" w:hAnsi="Times New Roman" w:cs="Times New Roman"/>
          <w:sz w:val="24"/>
          <w:szCs w:val="24"/>
          <w:lang w:eastAsia="el-GR"/>
        </w:rPr>
      </w:pPr>
      <w:r w:rsidRPr="00BD7602">
        <w:rPr>
          <w:rFonts w:ascii="Times New Roman" w:eastAsia="Times New Roman" w:hAnsi="Times New Roman" w:cs="Times New Roman"/>
          <w:sz w:val="24"/>
          <w:szCs w:val="24"/>
          <w:lang w:eastAsia="el-GR"/>
        </w:rPr>
        <w:t xml:space="preserve">Υπάρχουν άφθονα στοιχεία που υποστηρίζουν τα οφέλη για την υγεία όπως- συνδέεται με την τακτική και μέτρια κατανάλωση κρασιού, ιδιαίτερα πλούσιο σε </w:t>
      </w:r>
      <w:proofErr w:type="spellStart"/>
      <w:r w:rsidRPr="00BD7602">
        <w:rPr>
          <w:rFonts w:ascii="Times New Roman" w:eastAsia="Times New Roman" w:hAnsi="Times New Roman" w:cs="Times New Roman"/>
          <w:sz w:val="24"/>
          <w:szCs w:val="24"/>
          <w:lang w:eastAsia="el-GR"/>
        </w:rPr>
        <w:t>πολυφαινόλες</w:t>
      </w:r>
      <w:proofErr w:type="spellEnd"/>
      <w:r w:rsidRPr="00BD7602">
        <w:rPr>
          <w:rFonts w:ascii="Times New Roman" w:eastAsia="Times New Roman" w:hAnsi="Times New Roman" w:cs="Times New Roman"/>
          <w:sz w:val="24"/>
          <w:szCs w:val="24"/>
          <w:lang w:eastAsia="el-GR"/>
        </w:rPr>
        <w:t xml:space="preserve"> κόκκινο κρασί. Η πρακτική ήταν σχετίζεται με μειωμένο κίνδυνο καρδιαγγειακών παθήσεων, διαβήτη τύπου 2 και πολλούς τύπους καρκίνου. Το αλκοόλ συν- αυξάνει τα επίπεδα της HDL χοληστερόλης, αναστέλλει την </w:t>
      </w:r>
      <w:proofErr w:type="spellStart"/>
      <w:r w:rsidRPr="00BD7602">
        <w:rPr>
          <w:rFonts w:ascii="Times New Roman" w:eastAsia="Times New Roman" w:hAnsi="Times New Roman" w:cs="Times New Roman"/>
          <w:sz w:val="24"/>
          <w:szCs w:val="24"/>
          <w:lang w:eastAsia="el-GR"/>
        </w:rPr>
        <w:t>αιμοπεταλιακή</w:t>
      </w:r>
      <w:proofErr w:type="spellEnd"/>
      <w:r w:rsidRPr="00BD7602">
        <w:rPr>
          <w:rFonts w:ascii="Times New Roman" w:eastAsia="Times New Roman" w:hAnsi="Times New Roman" w:cs="Times New Roman"/>
          <w:sz w:val="24"/>
          <w:szCs w:val="24"/>
          <w:lang w:eastAsia="el-GR"/>
        </w:rPr>
        <w:t xml:space="preserve"> συσσώρευση και μειώνει τη </w:t>
      </w:r>
      <w:r w:rsidR="008A212F">
        <w:rPr>
          <w:rFonts w:ascii="Times New Roman" w:eastAsia="Times New Roman" w:hAnsi="Times New Roman" w:cs="Times New Roman"/>
          <w:sz w:val="24"/>
          <w:szCs w:val="24"/>
          <w:lang w:eastAsia="el-GR"/>
        </w:rPr>
        <w:t xml:space="preserve">συστηματική φλεγμονή. </w:t>
      </w:r>
    </w:p>
    <w:p w:rsidR="006102F3" w:rsidRPr="00BD7602" w:rsidRDefault="008A212F" w:rsidP="006102F3">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Οι </w:t>
      </w:r>
      <w:proofErr w:type="spellStart"/>
      <w:r>
        <w:rPr>
          <w:rFonts w:ascii="Times New Roman" w:eastAsia="Times New Roman" w:hAnsi="Times New Roman" w:cs="Times New Roman"/>
          <w:sz w:val="24"/>
          <w:szCs w:val="24"/>
          <w:lang w:eastAsia="el-GR"/>
        </w:rPr>
        <w:t>π</w:t>
      </w:r>
      <w:r w:rsidR="006102F3" w:rsidRPr="00BD7602">
        <w:rPr>
          <w:rFonts w:ascii="Times New Roman" w:eastAsia="Times New Roman" w:hAnsi="Times New Roman" w:cs="Times New Roman"/>
          <w:sz w:val="24"/>
          <w:szCs w:val="24"/>
          <w:lang w:eastAsia="el-GR"/>
        </w:rPr>
        <w:t>ολυφαινόλες</w:t>
      </w:r>
      <w:proofErr w:type="spellEnd"/>
      <w:r w:rsidR="006102F3" w:rsidRPr="00BD7602">
        <w:rPr>
          <w:rFonts w:ascii="Times New Roman" w:eastAsia="Times New Roman" w:hAnsi="Times New Roman" w:cs="Times New Roman"/>
          <w:sz w:val="24"/>
          <w:szCs w:val="24"/>
          <w:lang w:eastAsia="el-GR"/>
        </w:rPr>
        <w:t xml:space="preserve"> που υπάρχουν στο κρασί παρέχουν ανεξάρτητα αντιοξειδωτική προστασία μειώνουν τη συσσώρευση αιμοπεταλίων και αυξάνουν το ενδοθηλιακό λειτουργία. Οι </w:t>
      </w:r>
      <w:proofErr w:type="spellStart"/>
      <w:r w:rsidR="006102F3" w:rsidRPr="00BD7602">
        <w:rPr>
          <w:rFonts w:ascii="Times New Roman" w:eastAsia="Times New Roman" w:hAnsi="Times New Roman" w:cs="Times New Roman"/>
          <w:sz w:val="24"/>
          <w:szCs w:val="24"/>
          <w:lang w:eastAsia="el-GR"/>
        </w:rPr>
        <w:t>πολυφαινόλες</w:t>
      </w:r>
      <w:proofErr w:type="spellEnd"/>
      <w:r w:rsidR="006102F3" w:rsidRPr="00BD7602">
        <w:rPr>
          <w:rFonts w:ascii="Times New Roman" w:eastAsia="Times New Roman" w:hAnsi="Times New Roman" w:cs="Times New Roman"/>
          <w:sz w:val="24"/>
          <w:szCs w:val="24"/>
          <w:lang w:eastAsia="el-GR"/>
        </w:rPr>
        <w:t xml:space="preserve"> του κρασιού δρουν επίσης μέσω μιας ποικιλίας μηχανισμούς πρόληψης και άμβλυνσης των φλεγμονωδών αποκρίσεων, χρησιμεύοντας έτσι ως πιθανό </w:t>
      </w:r>
      <w:proofErr w:type="spellStart"/>
      <w:r w:rsidR="006102F3" w:rsidRPr="00BD7602">
        <w:rPr>
          <w:rFonts w:ascii="Times New Roman" w:eastAsia="Times New Roman" w:hAnsi="Times New Roman" w:cs="Times New Roman"/>
          <w:sz w:val="24"/>
          <w:szCs w:val="24"/>
          <w:lang w:eastAsia="el-GR"/>
        </w:rPr>
        <w:t>καρδιοπροστατευτικό</w:t>
      </w:r>
      <w:proofErr w:type="spellEnd"/>
      <w:r w:rsidR="006102F3" w:rsidRPr="00BD7602">
        <w:rPr>
          <w:rFonts w:ascii="Times New Roman" w:eastAsia="Times New Roman" w:hAnsi="Times New Roman" w:cs="Times New Roman"/>
          <w:sz w:val="24"/>
          <w:szCs w:val="24"/>
          <w:lang w:eastAsia="el-GR"/>
        </w:rPr>
        <w:t xml:space="preserve">, </w:t>
      </w:r>
      <w:proofErr w:type="spellStart"/>
      <w:r w:rsidR="006102F3" w:rsidRPr="00BD7602">
        <w:rPr>
          <w:rFonts w:ascii="Times New Roman" w:eastAsia="Times New Roman" w:hAnsi="Times New Roman" w:cs="Times New Roman"/>
          <w:sz w:val="24"/>
          <w:szCs w:val="24"/>
          <w:lang w:eastAsia="el-GR"/>
        </w:rPr>
        <w:t>νευροπροστατευτικό</w:t>
      </w:r>
      <w:proofErr w:type="spellEnd"/>
      <w:r w:rsidR="006102F3" w:rsidRPr="00BD7602">
        <w:rPr>
          <w:rFonts w:ascii="Times New Roman" w:eastAsia="Times New Roman" w:hAnsi="Times New Roman" w:cs="Times New Roman"/>
          <w:sz w:val="24"/>
          <w:szCs w:val="24"/>
          <w:lang w:eastAsia="el-GR"/>
        </w:rPr>
        <w:t xml:space="preserve">, και </w:t>
      </w:r>
      <w:proofErr w:type="spellStart"/>
      <w:r w:rsidR="006102F3" w:rsidRPr="00BD7602">
        <w:rPr>
          <w:rFonts w:ascii="Times New Roman" w:eastAsia="Times New Roman" w:hAnsi="Times New Roman" w:cs="Times New Roman"/>
          <w:sz w:val="24"/>
          <w:szCs w:val="24"/>
          <w:lang w:eastAsia="el-GR"/>
        </w:rPr>
        <w:t>χημειοπροληπτικούς</w:t>
      </w:r>
      <w:proofErr w:type="spellEnd"/>
      <w:r w:rsidR="006102F3" w:rsidRPr="00BD7602">
        <w:rPr>
          <w:rFonts w:ascii="Times New Roman" w:eastAsia="Times New Roman" w:hAnsi="Times New Roman" w:cs="Times New Roman"/>
          <w:sz w:val="24"/>
          <w:szCs w:val="24"/>
          <w:lang w:eastAsia="el-GR"/>
        </w:rPr>
        <w:t xml:space="preserve"> παράγοντες. </w:t>
      </w: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r w:rsidRPr="00BD7602">
        <w:rPr>
          <w:rFonts w:ascii="Times New Roman" w:eastAsia="Times New Roman" w:hAnsi="Times New Roman" w:cs="Times New Roman"/>
          <w:sz w:val="24"/>
          <w:szCs w:val="24"/>
          <w:lang w:eastAsia="el-GR"/>
        </w:rPr>
        <w:t xml:space="preserve">Τα κρασιά διαφέρουν σε αλκοόλ και φυτοχημική περιεκτικότητα και σύνθεση. Η ερώτηση «ποιο κρασί είναι το πιο υγιεινό;» είναι πάντοτε επίκαιρη. Φαίνεται ότι ένα πολύ </w:t>
      </w:r>
      <w:proofErr w:type="spellStart"/>
      <w:r w:rsidRPr="00BD7602">
        <w:rPr>
          <w:rFonts w:ascii="Times New Roman" w:eastAsia="Times New Roman" w:hAnsi="Times New Roman" w:cs="Times New Roman"/>
          <w:sz w:val="24"/>
          <w:szCs w:val="24"/>
          <w:lang w:eastAsia="el-GR"/>
        </w:rPr>
        <w:t>τανικό</w:t>
      </w:r>
      <w:proofErr w:type="spellEnd"/>
      <w:r w:rsidRPr="00BD7602">
        <w:rPr>
          <w:rFonts w:ascii="Times New Roman" w:eastAsia="Times New Roman" w:hAnsi="Times New Roman" w:cs="Times New Roman"/>
          <w:sz w:val="24"/>
          <w:szCs w:val="24"/>
          <w:lang w:eastAsia="el-GR"/>
        </w:rPr>
        <w:t xml:space="preserve">,  κρασί πλούσιο σε </w:t>
      </w:r>
      <w:proofErr w:type="spellStart"/>
      <w:r w:rsidRPr="00BD7602">
        <w:rPr>
          <w:rFonts w:ascii="Times New Roman" w:eastAsia="Times New Roman" w:hAnsi="Times New Roman" w:cs="Times New Roman"/>
          <w:sz w:val="24"/>
          <w:szCs w:val="24"/>
          <w:lang w:eastAsia="el-GR"/>
        </w:rPr>
        <w:t>κυανιδίνη</w:t>
      </w:r>
      <w:proofErr w:type="spellEnd"/>
      <w:r w:rsidRPr="00BD7602">
        <w:rPr>
          <w:rFonts w:ascii="Times New Roman" w:eastAsia="Times New Roman" w:hAnsi="Times New Roman" w:cs="Times New Roman"/>
          <w:sz w:val="24"/>
          <w:szCs w:val="24"/>
          <w:lang w:eastAsia="el-GR"/>
        </w:rPr>
        <w:t xml:space="preserve"> θα παρείχε το μεγαλύτερο όφελος. </w:t>
      </w:r>
      <w:r w:rsidRPr="00BD7602">
        <w:rPr>
          <w:rFonts w:ascii="Times New Roman" w:eastAsia="Times New Roman" w:hAnsi="Times New Roman" w:cs="Times New Roman"/>
          <w:sz w:val="24"/>
          <w:szCs w:val="24"/>
          <w:lang w:eastAsia="el-GR"/>
        </w:rPr>
        <w:lastRenderedPageBreak/>
        <w:t xml:space="preserve">Συνολικά, φαίνεται να υπάρχουν περισσότερα οφέλη για την υγεία που σχετίζονται με το κόκκινο παρά λευκό κρασί. Ωστόσο, δεν έχουν όλα τα κόκκινα κρασιά το ίδιο περιεκτικότητα σε </w:t>
      </w:r>
      <w:proofErr w:type="spellStart"/>
      <w:r w:rsidRPr="00BD7602">
        <w:rPr>
          <w:rFonts w:ascii="Times New Roman" w:eastAsia="Times New Roman" w:hAnsi="Times New Roman" w:cs="Times New Roman"/>
          <w:sz w:val="24"/>
          <w:szCs w:val="24"/>
          <w:lang w:eastAsia="el-GR"/>
        </w:rPr>
        <w:t>πολυφαινόλες</w:t>
      </w:r>
      <w:proofErr w:type="spellEnd"/>
      <w:r w:rsidRPr="00BD7602">
        <w:rPr>
          <w:rFonts w:ascii="Times New Roman" w:eastAsia="Times New Roman" w:hAnsi="Times New Roman" w:cs="Times New Roman"/>
          <w:sz w:val="24"/>
          <w:szCs w:val="24"/>
          <w:lang w:eastAsia="el-GR"/>
        </w:rPr>
        <w:t>, η οποία θα μπορούσε να είναι ο πιο σημαντικός παράγοντας.</w:t>
      </w: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r w:rsidRPr="00BD7602">
        <w:rPr>
          <w:rFonts w:ascii="Times New Roman" w:eastAsia="Times New Roman" w:hAnsi="Times New Roman" w:cs="Times New Roman"/>
          <w:sz w:val="24"/>
          <w:szCs w:val="24"/>
          <w:lang w:eastAsia="el-GR"/>
        </w:rPr>
        <w:t xml:space="preserve"> Υπάρχουν ενδείξεις για ορισμένες </w:t>
      </w:r>
      <w:proofErr w:type="spellStart"/>
      <w:r w:rsidRPr="00BD7602">
        <w:rPr>
          <w:rFonts w:ascii="Times New Roman" w:eastAsia="Times New Roman" w:hAnsi="Times New Roman" w:cs="Times New Roman"/>
          <w:sz w:val="24"/>
          <w:szCs w:val="24"/>
          <w:lang w:eastAsia="el-GR"/>
        </w:rPr>
        <w:t>πολυφαινόλες</w:t>
      </w:r>
      <w:proofErr w:type="spellEnd"/>
      <w:r w:rsidRPr="00BD7602">
        <w:rPr>
          <w:rFonts w:ascii="Times New Roman" w:eastAsia="Times New Roman" w:hAnsi="Times New Roman" w:cs="Times New Roman"/>
          <w:sz w:val="24"/>
          <w:szCs w:val="24"/>
          <w:lang w:eastAsia="el-GR"/>
        </w:rPr>
        <w:t xml:space="preserve">, όπως η </w:t>
      </w:r>
      <w:proofErr w:type="spellStart"/>
      <w:r w:rsidRPr="00BD7602">
        <w:rPr>
          <w:rFonts w:ascii="Times New Roman" w:eastAsia="Times New Roman" w:hAnsi="Times New Roman" w:cs="Times New Roman"/>
          <w:sz w:val="24"/>
          <w:szCs w:val="24"/>
          <w:lang w:eastAsia="el-GR"/>
        </w:rPr>
        <w:t>ρεσβερατρόλη</w:t>
      </w:r>
      <w:proofErr w:type="spellEnd"/>
      <w:r w:rsidRPr="00BD7602">
        <w:rPr>
          <w:rFonts w:ascii="Times New Roman" w:eastAsia="Times New Roman" w:hAnsi="Times New Roman" w:cs="Times New Roman"/>
          <w:sz w:val="24"/>
          <w:szCs w:val="24"/>
          <w:lang w:eastAsia="el-GR"/>
        </w:rPr>
        <w:t>, παρέχουν άφθονα οφέλη για την υγεία. (</w:t>
      </w:r>
      <w:proofErr w:type="spellStart"/>
      <w:r w:rsidRPr="00BD7602">
        <w:rPr>
          <w:rFonts w:ascii="Times New Roman" w:eastAsia="Times New Roman" w:hAnsi="Times New Roman" w:cs="Times New Roman"/>
          <w:sz w:val="24"/>
          <w:szCs w:val="24"/>
          <w:lang w:eastAsia="el-GR"/>
        </w:rPr>
        <w:t>Liu</w:t>
      </w:r>
      <w:proofErr w:type="spellEnd"/>
      <w:r w:rsidRPr="00BD7602">
        <w:rPr>
          <w:rFonts w:ascii="Times New Roman" w:eastAsia="Times New Roman" w:hAnsi="Times New Roman" w:cs="Times New Roman"/>
          <w:sz w:val="24"/>
          <w:szCs w:val="24"/>
          <w:lang w:eastAsia="el-GR"/>
        </w:rPr>
        <w:t xml:space="preserve"> και </w:t>
      </w:r>
      <w:proofErr w:type="spellStart"/>
      <w:r w:rsidRPr="00BD7602">
        <w:rPr>
          <w:rFonts w:ascii="Times New Roman" w:eastAsia="Times New Roman" w:hAnsi="Times New Roman" w:cs="Times New Roman"/>
          <w:sz w:val="24"/>
          <w:szCs w:val="24"/>
          <w:lang w:eastAsia="el-GR"/>
        </w:rPr>
        <w:t>Zhong</w:t>
      </w:r>
      <w:proofErr w:type="spellEnd"/>
      <w:r w:rsidRPr="00BD7602">
        <w:rPr>
          <w:rFonts w:ascii="Times New Roman" w:eastAsia="Times New Roman" w:hAnsi="Times New Roman" w:cs="Times New Roman"/>
          <w:sz w:val="24"/>
          <w:szCs w:val="24"/>
          <w:lang w:eastAsia="el-GR"/>
        </w:rPr>
        <w:t xml:space="preserve"> 2008). Παρόμοια αποτελέσματα βρέθηκαν για την </w:t>
      </w:r>
      <w:proofErr w:type="spellStart"/>
      <w:r w:rsidRPr="00BD7602">
        <w:rPr>
          <w:rFonts w:ascii="Times New Roman" w:eastAsia="Times New Roman" w:hAnsi="Times New Roman" w:cs="Times New Roman"/>
          <w:sz w:val="24"/>
          <w:szCs w:val="24"/>
          <w:lang w:eastAsia="el-GR"/>
        </w:rPr>
        <w:t>ανθοκυο</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νίνες</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φλαβονόλες</w:t>
      </w:r>
      <w:proofErr w:type="spellEnd"/>
      <w:r w:rsidRPr="00BD7602">
        <w:rPr>
          <w:rFonts w:ascii="Times New Roman" w:eastAsia="Times New Roman" w:hAnsi="Times New Roman" w:cs="Times New Roman"/>
          <w:sz w:val="24"/>
          <w:szCs w:val="24"/>
          <w:lang w:eastAsia="el-GR"/>
        </w:rPr>
        <w:t xml:space="preserve"> και </w:t>
      </w:r>
      <w:proofErr w:type="spellStart"/>
      <w:r w:rsidRPr="00BD7602">
        <w:rPr>
          <w:rFonts w:ascii="Times New Roman" w:eastAsia="Times New Roman" w:hAnsi="Times New Roman" w:cs="Times New Roman"/>
          <w:sz w:val="24"/>
          <w:szCs w:val="24"/>
          <w:lang w:eastAsia="el-GR"/>
        </w:rPr>
        <w:t>κατεχίνη</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Donovan</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et</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al</w:t>
      </w:r>
      <w:proofErr w:type="spellEnd"/>
      <w:r w:rsidRPr="00BD7602">
        <w:rPr>
          <w:rFonts w:ascii="Times New Roman" w:eastAsia="Times New Roman" w:hAnsi="Times New Roman" w:cs="Times New Roman"/>
          <w:sz w:val="24"/>
          <w:szCs w:val="24"/>
          <w:lang w:eastAsia="el-GR"/>
        </w:rPr>
        <w:t xml:space="preserve">. 1999, </w:t>
      </w:r>
      <w:proofErr w:type="spellStart"/>
      <w:r w:rsidRPr="00BD7602">
        <w:rPr>
          <w:rFonts w:ascii="Times New Roman" w:eastAsia="Times New Roman" w:hAnsi="Times New Roman" w:cs="Times New Roman"/>
          <w:sz w:val="24"/>
          <w:szCs w:val="24"/>
          <w:lang w:eastAsia="el-GR"/>
        </w:rPr>
        <w:t>Bub</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et</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al</w:t>
      </w:r>
      <w:proofErr w:type="spellEnd"/>
      <w:r w:rsidRPr="00BD7602">
        <w:rPr>
          <w:rFonts w:ascii="Times New Roman" w:eastAsia="Times New Roman" w:hAnsi="Times New Roman" w:cs="Times New Roman"/>
          <w:sz w:val="24"/>
          <w:szCs w:val="24"/>
          <w:lang w:eastAsia="el-GR"/>
        </w:rPr>
        <w:t xml:space="preserve">. 2001, </w:t>
      </w:r>
      <w:proofErr w:type="spellStart"/>
      <w:r w:rsidRPr="00BD7602">
        <w:rPr>
          <w:rFonts w:ascii="Times New Roman" w:eastAsia="Times New Roman" w:hAnsi="Times New Roman" w:cs="Times New Roman"/>
          <w:sz w:val="24"/>
          <w:szCs w:val="24"/>
          <w:lang w:eastAsia="el-GR"/>
        </w:rPr>
        <w:t>de</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Vries</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et</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al</w:t>
      </w:r>
      <w:proofErr w:type="spellEnd"/>
      <w:r w:rsidRPr="00BD7602">
        <w:rPr>
          <w:rFonts w:ascii="Times New Roman" w:eastAsia="Times New Roman" w:hAnsi="Times New Roman" w:cs="Times New Roman"/>
          <w:sz w:val="24"/>
          <w:szCs w:val="24"/>
          <w:lang w:eastAsia="el-GR"/>
        </w:rPr>
        <w:t xml:space="preserve">. 2001, </w:t>
      </w:r>
      <w:proofErr w:type="spellStart"/>
      <w:r w:rsidRPr="00BD7602">
        <w:rPr>
          <w:rFonts w:ascii="Times New Roman" w:eastAsia="Times New Roman" w:hAnsi="Times New Roman" w:cs="Times New Roman"/>
          <w:sz w:val="24"/>
          <w:szCs w:val="24"/>
          <w:lang w:eastAsia="el-GR"/>
        </w:rPr>
        <w:t>Frank</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et</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al</w:t>
      </w:r>
      <w:proofErr w:type="spellEnd"/>
      <w:r w:rsidRPr="00BD7602">
        <w:rPr>
          <w:rFonts w:ascii="Times New Roman" w:eastAsia="Times New Roman" w:hAnsi="Times New Roman" w:cs="Times New Roman"/>
          <w:sz w:val="24"/>
          <w:szCs w:val="24"/>
          <w:lang w:eastAsia="el-GR"/>
        </w:rPr>
        <w:t xml:space="preserve">. 2003).   Αυτό σημαίνει ότι η πραγματική περιεκτικότητα σε </w:t>
      </w:r>
      <w:proofErr w:type="spellStart"/>
      <w:r w:rsidRPr="00BD7602">
        <w:rPr>
          <w:rFonts w:ascii="Times New Roman" w:eastAsia="Times New Roman" w:hAnsi="Times New Roman" w:cs="Times New Roman"/>
          <w:sz w:val="24"/>
          <w:szCs w:val="24"/>
          <w:lang w:eastAsia="el-GR"/>
        </w:rPr>
        <w:t>ρεσβερατρόλη</w:t>
      </w:r>
      <w:proofErr w:type="spellEnd"/>
      <w:r w:rsidRPr="00BD7602">
        <w:rPr>
          <w:rFonts w:ascii="Times New Roman" w:eastAsia="Times New Roman" w:hAnsi="Times New Roman" w:cs="Times New Roman"/>
          <w:sz w:val="24"/>
          <w:szCs w:val="24"/>
          <w:lang w:eastAsia="el-GR"/>
        </w:rPr>
        <w:t xml:space="preserve"> του κρασιού μπορεί να μην να είναι τόσο σημαντική όσο αρχικά θεωρήθηκε, αλλά υποδηλώνει επίσης ότι ακόμη άγνωστες ενώσεις μπορεί να είναι ακόμη πιο σημαντικές- </w:t>
      </w:r>
      <w:proofErr w:type="spellStart"/>
      <w:r w:rsidRPr="00BD7602">
        <w:rPr>
          <w:rFonts w:ascii="Times New Roman" w:eastAsia="Times New Roman" w:hAnsi="Times New Roman" w:cs="Times New Roman"/>
          <w:sz w:val="24"/>
          <w:szCs w:val="24"/>
          <w:lang w:eastAsia="el-GR"/>
        </w:rPr>
        <w:t>τανύς</w:t>
      </w:r>
      <w:proofErr w:type="spellEnd"/>
      <w:r w:rsidRPr="00BD7602">
        <w:rPr>
          <w:rFonts w:ascii="Times New Roman" w:eastAsia="Times New Roman" w:hAnsi="Times New Roman" w:cs="Times New Roman"/>
          <w:sz w:val="24"/>
          <w:szCs w:val="24"/>
          <w:lang w:eastAsia="el-GR"/>
        </w:rPr>
        <w:t xml:space="preserve">. Φυσικά, αυτές οι ενώσεις υπάρχουν σε ένα </w:t>
      </w:r>
      <w:proofErr w:type="spellStart"/>
      <w:r w:rsidRPr="00BD7602">
        <w:rPr>
          <w:rFonts w:ascii="Times New Roman" w:eastAsia="Times New Roman" w:hAnsi="Times New Roman" w:cs="Times New Roman"/>
          <w:sz w:val="24"/>
          <w:szCs w:val="24"/>
          <w:lang w:eastAsia="el-GR"/>
        </w:rPr>
        <w:t>σύμπλοκο</w:t>
      </w:r>
      <w:proofErr w:type="spellEnd"/>
      <w:r w:rsidRPr="00BD7602">
        <w:rPr>
          <w:rFonts w:ascii="Times New Roman" w:eastAsia="Times New Roman" w:hAnsi="Times New Roman" w:cs="Times New Roman"/>
          <w:sz w:val="24"/>
          <w:szCs w:val="24"/>
          <w:lang w:eastAsia="el-GR"/>
        </w:rPr>
        <w:t xml:space="preserve"> μίγμα και σχεδόν σίγουρα ανταγωνίζονται και συνεργάζονται </w:t>
      </w:r>
      <w:proofErr w:type="spellStart"/>
      <w:r w:rsidRPr="00BD7602">
        <w:rPr>
          <w:rFonts w:ascii="Times New Roman" w:eastAsia="Times New Roman" w:hAnsi="Times New Roman" w:cs="Times New Roman"/>
          <w:sz w:val="24"/>
          <w:szCs w:val="24"/>
          <w:lang w:eastAsia="el-GR"/>
        </w:rPr>
        <w:t>vivo</w:t>
      </w:r>
      <w:proofErr w:type="spellEnd"/>
      <w:r w:rsidRPr="00BD7602">
        <w:rPr>
          <w:rFonts w:ascii="Times New Roman" w:eastAsia="Times New Roman" w:hAnsi="Times New Roman" w:cs="Times New Roman"/>
          <w:sz w:val="24"/>
          <w:szCs w:val="24"/>
          <w:lang w:eastAsia="el-GR"/>
        </w:rPr>
        <w:t xml:space="preserve">. </w:t>
      </w:r>
    </w:p>
    <w:p w:rsidR="006102F3" w:rsidRDefault="006102F3" w:rsidP="006102F3">
      <w:pPr>
        <w:spacing w:after="0" w:line="360" w:lineRule="auto"/>
        <w:jc w:val="both"/>
        <w:rPr>
          <w:rFonts w:ascii="Times New Roman" w:eastAsia="Times New Roman" w:hAnsi="Times New Roman" w:cs="Times New Roman"/>
          <w:sz w:val="24"/>
          <w:szCs w:val="24"/>
          <w:lang w:eastAsia="el-GR"/>
        </w:rPr>
      </w:pPr>
      <w:r w:rsidRPr="00BD7602">
        <w:rPr>
          <w:rFonts w:ascii="Times New Roman" w:eastAsia="Times New Roman" w:hAnsi="Times New Roman" w:cs="Times New Roman"/>
          <w:sz w:val="24"/>
          <w:szCs w:val="24"/>
          <w:lang w:eastAsia="el-GR"/>
        </w:rPr>
        <w:t xml:space="preserve">Η πολυπλοκότητα αυξάνεται όταν εξετάζουμε κάθε άτομο μπορεί να μεταβολίζει το κρασί διαφορετικά. Ακόμα κι αν ήταν δυνατόν καθορίσει ότι ένας συγκεκριμένος τύπος κρασιού ήταν ο «πιο υγιεινός», 480 – </w:t>
      </w:r>
      <w:proofErr w:type="spellStart"/>
      <w:r w:rsidRPr="00BD7602">
        <w:rPr>
          <w:rFonts w:ascii="Times New Roman" w:eastAsia="Times New Roman" w:hAnsi="Times New Roman" w:cs="Times New Roman"/>
          <w:sz w:val="24"/>
          <w:szCs w:val="24"/>
          <w:lang w:eastAsia="el-GR"/>
        </w:rPr>
        <w:t>Γκίλφορντ</w:t>
      </w:r>
      <w:proofErr w:type="spellEnd"/>
      <w:r w:rsidRPr="00BD7602">
        <w:rPr>
          <w:rFonts w:ascii="Times New Roman" w:eastAsia="Times New Roman" w:hAnsi="Times New Roman" w:cs="Times New Roman"/>
          <w:sz w:val="24"/>
          <w:szCs w:val="24"/>
          <w:lang w:eastAsia="el-GR"/>
        </w:rPr>
        <w:t xml:space="preserve"> και </w:t>
      </w:r>
      <w:proofErr w:type="spellStart"/>
      <w:r w:rsidRPr="00BD7602">
        <w:rPr>
          <w:rFonts w:ascii="Times New Roman" w:eastAsia="Times New Roman" w:hAnsi="Times New Roman" w:cs="Times New Roman"/>
          <w:sz w:val="24"/>
          <w:szCs w:val="24"/>
          <w:lang w:eastAsia="el-GR"/>
        </w:rPr>
        <w:t>Πεζούτο</w:t>
      </w:r>
      <w:proofErr w:type="spellEnd"/>
      <w:r w:rsidRPr="00BD7602">
        <w:rPr>
          <w:rFonts w:ascii="Times New Roman" w:eastAsia="Times New Roman" w:hAnsi="Times New Roman" w:cs="Times New Roman"/>
          <w:sz w:val="24"/>
          <w:szCs w:val="24"/>
          <w:lang w:eastAsia="el-GR"/>
        </w:rPr>
        <w:t xml:space="preserve"> Είμαι. J. </w:t>
      </w:r>
      <w:proofErr w:type="spellStart"/>
      <w:r w:rsidRPr="00BD7602">
        <w:rPr>
          <w:rFonts w:ascii="Times New Roman" w:eastAsia="Times New Roman" w:hAnsi="Times New Roman" w:cs="Times New Roman"/>
          <w:sz w:val="24"/>
          <w:szCs w:val="24"/>
          <w:lang w:eastAsia="el-GR"/>
        </w:rPr>
        <w:t>Enol</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Vitic</w:t>
      </w:r>
      <w:proofErr w:type="spellEnd"/>
      <w:r w:rsidRPr="00BD7602">
        <w:rPr>
          <w:rFonts w:ascii="Times New Roman" w:eastAsia="Times New Roman" w:hAnsi="Times New Roman" w:cs="Times New Roman"/>
          <w:sz w:val="24"/>
          <w:szCs w:val="24"/>
          <w:lang w:eastAsia="el-GR"/>
        </w:rPr>
        <w:t xml:space="preserve">. 62:4 (2011) κάθε τρύγος επηρεάζεται από τον τύπο του εδάφους, τη γεωγραφική περιοχή, κλίμα, εντομοκτόνα και εποχιακές παραλλαγές. Επομένως, ουσιαστικά κανένα μπουκάλι κρασί δεν έχει την ίδια ακριβώς χημική ουσία σύνθεση. Οι διαδικασίες αποθήκευσης και η διάρκεια του κρασιού. </w:t>
      </w: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Default="006102F3" w:rsidP="006102F3">
      <w:pPr>
        <w:spacing w:after="0" w:line="360" w:lineRule="auto"/>
        <w:jc w:val="both"/>
        <w:rPr>
          <w:rFonts w:ascii="Times New Roman" w:eastAsia="Times New Roman" w:hAnsi="Times New Roman" w:cs="Times New Roman"/>
          <w:sz w:val="24"/>
          <w:szCs w:val="24"/>
          <w:lang w:eastAsia="el-GR"/>
        </w:rPr>
      </w:pPr>
      <w:r w:rsidRPr="00BD7602">
        <w:rPr>
          <w:rFonts w:ascii="Times New Roman" w:eastAsia="Times New Roman" w:hAnsi="Times New Roman" w:cs="Times New Roman"/>
          <w:sz w:val="24"/>
          <w:szCs w:val="24"/>
          <w:lang w:eastAsia="el-GR"/>
        </w:rPr>
        <w:t>Η γήρανση μετά την αγορά του μπορεί επίσης να αλλάξει το χημικό του προφίλ. Πρέπει να τονιστεί ότι τα οφέλη που συνδέονται με το κόκκινο το κρασί εξαρτώνται από τακτική και μέτρια κατανάλωση (</w:t>
      </w:r>
      <w:proofErr w:type="spellStart"/>
      <w:r w:rsidRPr="00BD7602">
        <w:rPr>
          <w:rFonts w:ascii="Times New Roman" w:eastAsia="Times New Roman" w:hAnsi="Times New Roman" w:cs="Times New Roman"/>
          <w:sz w:val="24"/>
          <w:szCs w:val="24"/>
          <w:lang w:eastAsia="el-GR"/>
        </w:rPr>
        <w:t>Walzem</w:t>
      </w:r>
      <w:proofErr w:type="spellEnd"/>
      <w:r w:rsidRPr="00BD7602">
        <w:rPr>
          <w:rFonts w:ascii="Times New Roman" w:eastAsia="Times New Roman" w:hAnsi="Times New Roman" w:cs="Times New Roman"/>
          <w:sz w:val="24"/>
          <w:szCs w:val="24"/>
          <w:lang w:eastAsia="el-GR"/>
        </w:rPr>
        <w:t xml:space="preserve"> 2008). Αν και οι γενικές συστάσεις είναι μία ποτό (150 </w:t>
      </w:r>
      <w:proofErr w:type="spellStart"/>
      <w:r w:rsidRPr="00BD7602">
        <w:rPr>
          <w:rFonts w:ascii="Times New Roman" w:eastAsia="Times New Roman" w:hAnsi="Times New Roman" w:cs="Times New Roman"/>
          <w:sz w:val="24"/>
          <w:szCs w:val="24"/>
          <w:lang w:eastAsia="el-GR"/>
        </w:rPr>
        <w:t>mL</w:t>
      </w:r>
      <w:proofErr w:type="spellEnd"/>
      <w:r w:rsidRPr="00BD7602">
        <w:rPr>
          <w:rFonts w:ascii="Times New Roman" w:eastAsia="Times New Roman" w:hAnsi="Times New Roman" w:cs="Times New Roman"/>
          <w:sz w:val="24"/>
          <w:szCs w:val="24"/>
          <w:lang w:eastAsia="el-GR"/>
        </w:rPr>
        <w:t xml:space="preserve">) ημερησίως για τις γυναίκες και δύο ποτά (300 </w:t>
      </w:r>
      <w:proofErr w:type="spellStart"/>
      <w:r w:rsidRPr="00BD7602">
        <w:rPr>
          <w:rFonts w:ascii="Times New Roman" w:eastAsia="Times New Roman" w:hAnsi="Times New Roman" w:cs="Times New Roman"/>
          <w:sz w:val="24"/>
          <w:szCs w:val="24"/>
          <w:lang w:eastAsia="el-GR"/>
        </w:rPr>
        <w:t>mL</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dai</w:t>
      </w:r>
      <w:proofErr w:type="spellEnd"/>
      <w:r w:rsidRPr="00BD7602">
        <w:rPr>
          <w:rFonts w:ascii="Times New Roman" w:eastAsia="Times New Roman" w:hAnsi="Times New Roman" w:cs="Times New Roman"/>
          <w:sz w:val="24"/>
          <w:szCs w:val="24"/>
          <w:lang w:eastAsia="el-GR"/>
        </w:rPr>
        <w:t xml:space="preserve">- Για τους άνδρες, τα ατομικά ιδανικά μπορεί να διαφέρουν ανάλογα με την ηλικία, το φύλο, γενετική, </w:t>
      </w:r>
      <w:proofErr w:type="spellStart"/>
      <w:r w:rsidRPr="00BD7602">
        <w:rPr>
          <w:rFonts w:ascii="Times New Roman" w:eastAsia="Times New Roman" w:hAnsi="Times New Roman" w:cs="Times New Roman"/>
          <w:sz w:val="24"/>
          <w:szCs w:val="24"/>
          <w:lang w:eastAsia="el-GR"/>
        </w:rPr>
        <w:t>σωματότυπο</w:t>
      </w:r>
      <w:proofErr w:type="spellEnd"/>
      <w:r w:rsidRPr="00BD7602">
        <w:rPr>
          <w:rFonts w:ascii="Times New Roman" w:eastAsia="Times New Roman" w:hAnsi="Times New Roman" w:cs="Times New Roman"/>
          <w:sz w:val="24"/>
          <w:szCs w:val="24"/>
          <w:lang w:eastAsia="el-GR"/>
        </w:rPr>
        <w:t xml:space="preserve"> και χρήση φαρμάκων/συμπληρωμάτων. Το μοτίβο του Η κατανάλωση κρασιού είναι επίσης σημαντική. Μέτριο κανονικό ποτό- Η κατανάλωση δίνει πολλά οφέλη για την υγεία που χάνονται όταν πίνετε είναι μόνο περιοδική και βαριά, παρόλο που ο εβδομαδιαίος μέσος όρος το ποσό μπορεί να είναι το ίδιο. Οι υγιεινές επιδράσεις του κρασιού μπορεί να ενισχυθούν από ένα υγιεινό διατροφή. </w:t>
      </w: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Default="006102F3" w:rsidP="006102F3">
      <w:pPr>
        <w:spacing w:after="0" w:line="360" w:lineRule="auto"/>
        <w:jc w:val="both"/>
        <w:rPr>
          <w:rFonts w:ascii="Times New Roman" w:eastAsia="Times New Roman" w:hAnsi="Times New Roman" w:cs="Times New Roman"/>
          <w:sz w:val="24"/>
          <w:szCs w:val="24"/>
          <w:lang w:eastAsia="el-GR"/>
        </w:rPr>
      </w:pPr>
      <w:r w:rsidRPr="00BD7602">
        <w:rPr>
          <w:rFonts w:ascii="Times New Roman" w:eastAsia="Times New Roman" w:hAnsi="Times New Roman" w:cs="Times New Roman"/>
          <w:sz w:val="24"/>
          <w:szCs w:val="24"/>
          <w:lang w:eastAsia="el-GR"/>
        </w:rPr>
        <w:lastRenderedPageBreak/>
        <w:t xml:space="preserve">Η άριστη υγεία που συνδέεται με τη Μεσόγειο δίαιτα, η οποία συνδυάζει μέτρια κατανάλωση κρασιού με δίαιτα πλούσιο σε φρούτα, λαχανικά και δημητριακά ολικής αλέσεως, υποδηλώνει ότι το κρασί Οι </w:t>
      </w:r>
      <w:proofErr w:type="spellStart"/>
      <w:r w:rsidRPr="00BD7602">
        <w:rPr>
          <w:rFonts w:ascii="Times New Roman" w:eastAsia="Times New Roman" w:hAnsi="Times New Roman" w:cs="Times New Roman"/>
          <w:sz w:val="24"/>
          <w:szCs w:val="24"/>
          <w:lang w:eastAsia="el-GR"/>
        </w:rPr>
        <w:t>πολυφαινόλες</w:t>
      </w:r>
      <w:proofErr w:type="spellEnd"/>
      <w:r w:rsidRPr="00BD7602">
        <w:rPr>
          <w:rFonts w:ascii="Times New Roman" w:eastAsia="Times New Roman" w:hAnsi="Times New Roman" w:cs="Times New Roman"/>
          <w:sz w:val="24"/>
          <w:szCs w:val="24"/>
          <w:lang w:eastAsia="el-GR"/>
        </w:rPr>
        <w:t xml:space="preserve"> έχουν </w:t>
      </w:r>
      <w:proofErr w:type="spellStart"/>
      <w:r w:rsidRPr="00BD7602">
        <w:rPr>
          <w:rFonts w:ascii="Times New Roman" w:eastAsia="Times New Roman" w:hAnsi="Times New Roman" w:cs="Times New Roman"/>
          <w:sz w:val="24"/>
          <w:szCs w:val="24"/>
          <w:lang w:eastAsia="el-GR"/>
        </w:rPr>
        <w:t>συνεργιστικά</w:t>
      </w:r>
      <w:proofErr w:type="spellEnd"/>
      <w:r w:rsidRPr="00BD7602">
        <w:rPr>
          <w:rFonts w:ascii="Times New Roman" w:eastAsia="Times New Roman" w:hAnsi="Times New Roman" w:cs="Times New Roman"/>
          <w:sz w:val="24"/>
          <w:szCs w:val="24"/>
          <w:lang w:eastAsia="el-GR"/>
        </w:rPr>
        <w:t xml:space="preserve"> αποτελέσματα με τις ενώσεις που βρέθηκαν σε άλλα είδη τροφίμων (</w:t>
      </w:r>
      <w:proofErr w:type="spellStart"/>
      <w:r w:rsidRPr="00BD7602">
        <w:rPr>
          <w:rFonts w:ascii="Times New Roman" w:eastAsia="Times New Roman" w:hAnsi="Times New Roman" w:cs="Times New Roman"/>
          <w:sz w:val="24"/>
          <w:szCs w:val="24"/>
          <w:lang w:eastAsia="el-GR"/>
        </w:rPr>
        <w:t>Caimi</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et</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al</w:t>
      </w:r>
      <w:proofErr w:type="spellEnd"/>
      <w:r w:rsidRPr="00BD7602">
        <w:rPr>
          <w:rFonts w:ascii="Times New Roman" w:eastAsia="Times New Roman" w:hAnsi="Times New Roman" w:cs="Times New Roman"/>
          <w:sz w:val="24"/>
          <w:szCs w:val="24"/>
          <w:lang w:eastAsia="el-GR"/>
        </w:rPr>
        <w:t>. 2003b).</w:t>
      </w: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r w:rsidRPr="00BD7602">
        <w:rPr>
          <w:rFonts w:ascii="Times New Roman" w:eastAsia="Times New Roman" w:hAnsi="Times New Roman" w:cs="Times New Roman"/>
          <w:sz w:val="24"/>
          <w:szCs w:val="24"/>
          <w:lang w:eastAsia="el-GR"/>
        </w:rPr>
        <w:t xml:space="preserve"> Προσθήκη κρασιού σε η διατροφή ήδη υγιών ατόμων μπορεί να προσθέσει επιπλέον οφέλη. Σε μη καπνιστές, σωματικά δραστήριους ενήλικες ενός φυσιολογικού το βάρος που ακολουθούσε μια υγιεινή διατροφή, η μέτρια πρόσληψη αλκοόλ ήταν όπως- συσχετίζεται με χαμηλότερο κίνδυνο για έμφραγμα του μυοκαρδίου και τον τύπο 2 διαβήτη από εκείνους που απείχαν (</w:t>
      </w:r>
      <w:proofErr w:type="spellStart"/>
      <w:r w:rsidRPr="00BD7602">
        <w:rPr>
          <w:rFonts w:ascii="Times New Roman" w:eastAsia="Times New Roman" w:hAnsi="Times New Roman" w:cs="Times New Roman"/>
          <w:sz w:val="24"/>
          <w:szCs w:val="24"/>
          <w:lang w:eastAsia="el-GR"/>
        </w:rPr>
        <w:t>Mukamal</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et</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al</w:t>
      </w:r>
      <w:proofErr w:type="spellEnd"/>
      <w:r w:rsidRPr="00BD7602">
        <w:rPr>
          <w:rFonts w:ascii="Times New Roman" w:eastAsia="Times New Roman" w:hAnsi="Times New Roman" w:cs="Times New Roman"/>
          <w:sz w:val="24"/>
          <w:szCs w:val="24"/>
          <w:lang w:eastAsia="el-GR"/>
        </w:rPr>
        <w:t xml:space="preserve">. 2006, </w:t>
      </w:r>
      <w:proofErr w:type="spellStart"/>
      <w:r w:rsidRPr="00BD7602">
        <w:rPr>
          <w:rFonts w:ascii="Times New Roman" w:eastAsia="Times New Roman" w:hAnsi="Times New Roman" w:cs="Times New Roman"/>
          <w:sz w:val="24"/>
          <w:szCs w:val="24"/>
          <w:lang w:eastAsia="el-GR"/>
        </w:rPr>
        <w:t>Joosten</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et</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al</w:t>
      </w:r>
      <w:proofErr w:type="spellEnd"/>
      <w:r w:rsidRPr="00BD7602">
        <w:rPr>
          <w:rFonts w:ascii="Times New Roman" w:eastAsia="Times New Roman" w:hAnsi="Times New Roman" w:cs="Times New Roman"/>
          <w:sz w:val="24"/>
          <w:szCs w:val="24"/>
          <w:lang w:eastAsia="el-GR"/>
        </w:rPr>
        <w:t xml:space="preserve">. 2010). </w:t>
      </w: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r w:rsidRPr="00BD7602">
        <w:rPr>
          <w:rFonts w:ascii="Times New Roman" w:eastAsia="Times New Roman" w:hAnsi="Times New Roman" w:cs="Times New Roman"/>
          <w:sz w:val="24"/>
          <w:szCs w:val="24"/>
          <w:lang w:eastAsia="el-GR"/>
        </w:rPr>
        <w:t>Ωστόσο, οι περισσότεροι επαγγελματίες υγείας καθώς και η Αμερικανική Καρδιολογική Εταιρεία συμφωνούν ότι το βαρύ δεν θα πρέπει να ενθαρρύνονται οι πότες ή οι απέχοντες αλκοόλ πίνετε κρασί για λόγους υγείας. Η κατανάλωση κρασιού δεν πρέπει αντικαταστήσει τον υγιεινό τρόπο ζωής και την απαραίτητη φαρμακοθεραπεία.</w:t>
      </w: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r w:rsidRPr="00BD7602">
        <w:rPr>
          <w:rFonts w:ascii="Times New Roman" w:eastAsia="Times New Roman" w:hAnsi="Times New Roman" w:cs="Times New Roman"/>
          <w:sz w:val="24"/>
          <w:szCs w:val="24"/>
          <w:lang w:eastAsia="el-GR"/>
        </w:rPr>
        <w:t xml:space="preserve"> Ωστόσο, όσοι πίνουν ελαφρύ έως μέτριο κρασί, χωρίς ιατρική βοήθεια μπορεί να είναι βέβαιοι ότι η κατανάλωση κρασιού τους είναι α υγιεινή συνήθεια. Τέλος, είναι προφανές ότι τα κρασιά θα μπορούσαν να σχεδιαστούν έτσι ώστε: κατ' αρχήν, τα οφέλη για την υγεία θα μπορούσαν να ενισχυθούν. αμπέλια εκτίθενται σε ορισμένες περιβαλλοντικές συνθήκες, συμπεριλαμβανομένων η ανύψωση του αμπελώνα και η μυκητίαση παράγουν μεγαλύτερη επίπεδα </w:t>
      </w:r>
      <w:proofErr w:type="spellStart"/>
      <w:r w:rsidRPr="00BD7602">
        <w:rPr>
          <w:rFonts w:ascii="Times New Roman" w:eastAsia="Times New Roman" w:hAnsi="Times New Roman" w:cs="Times New Roman"/>
          <w:sz w:val="24"/>
          <w:szCs w:val="24"/>
          <w:lang w:eastAsia="el-GR"/>
        </w:rPr>
        <w:t>στιλβενίων</w:t>
      </w:r>
      <w:proofErr w:type="spellEnd"/>
      <w:r w:rsidRPr="00BD7602">
        <w:rPr>
          <w:rFonts w:ascii="Times New Roman" w:eastAsia="Times New Roman" w:hAnsi="Times New Roman" w:cs="Times New Roman"/>
          <w:sz w:val="24"/>
          <w:szCs w:val="24"/>
          <w:lang w:eastAsia="el-GR"/>
        </w:rPr>
        <w:t xml:space="preserve"> (</w:t>
      </w:r>
      <w:proofErr w:type="spellStart"/>
      <w:r w:rsidRPr="00BD7602">
        <w:rPr>
          <w:rFonts w:ascii="Times New Roman" w:eastAsia="Times New Roman" w:hAnsi="Times New Roman" w:cs="Times New Roman"/>
          <w:sz w:val="24"/>
          <w:szCs w:val="24"/>
          <w:lang w:eastAsia="el-GR"/>
        </w:rPr>
        <w:t>Bavaresco</w:t>
      </w:r>
      <w:proofErr w:type="spellEnd"/>
      <w:r w:rsidRPr="00BD7602">
        <w:rPr>
          <w:rFonts w:ascii="Times New Roman" w:eastAsia="Times New Roman" w:hAnsi="Times New Roman" w:cs="Times New Roman"/>
          <w:sz w:val="24"/>
          <w:szCs w:val="24"/>
          <w:lang w:eastAsia="el-GR"/>
        </w:rPr>
        <w:t xml:space="preserve"> 2003). Είναι επίσης δυνατό να πυροδοτούν την παραγωγή </w:t>
      </w:r>
      <w:proofErr w:type="spellStart"/>
      <w:r w:rsidRPr="00BD7602">
        <w:rPr>
          <w:rFonts w:ascii="Times New Roman" w:eastAsia="Times New Roman" w:hAnsi="Times New Roman" w:cs="Times New Roman"/>
          <w:sz w:val="24"/>
          <w:szCs w:val="24"/>
          <w:lang w:eastAsia="el-GR"/>
        </w:rPr>
        <w:t>στιλβενίου</w:t>
      </w:r>
      <w:proofErr w:type="spellEnd"/>
      <w:r w:rsidRPr="00BD7602">
        <w:rPr>
          <w:rFonts w:ascii="Times New Roman" w:eastAsia="Times New Roman" w:hAnsi="Times New Roman" w:cs="Times New Roman"/>
          <w:sz w:val="24"/>
          <w:szCs w:val="24"/>
          <w:lang w:eastAsia="el-GR"/>
        </w:rPr>
        <w:t xml:space="preserve"> χρησιμοποιώντας υπεριώδεις ακτίνες ή βαριά μέταλλα. </w:t>
      </w:r>
    </w:p>
    <w:p w:rsidR="006102F3" w:rsidRPr="008F15C0" w:rsidRDefault="006102F3" w:rsidP="006102F3">
      <w:pPr>
        <w:spacing w:after="0" w:line="360" w:lineRule="auto"/>
        <w:jc w:val="both"/>
        <w:rPr>
          <w:rFonts w:ascii="Times New Roman" w:eastAsia="Times New Roman" w:hAnsi="Times New Roman" w:cs="Times New Roman"/>
          <w:sz w:val="24"/>
          <w:szCs w:val="24"/>
          <w:lang w:eastAsia="el-GR"/>
        </w:rPr>
      </w:pPr>
      <w:r w:rsidRPr="00BD7602">
        <w:rPr>
          <w:rFonts w:ascii="Times New Roman" w:eastAsia="Times New Roman" w:hAnsi="Times New Roman" w:cs="Times New Roman"/>
          <w:sz w:val="24"/>
          <w:szCs w:val="24"/>
          <w:lang w:eastAsia="el-GR"/>
        </w:rPr>
        <w:t xml:space="preserve">Διαδικασίες οινοποίησης που έχουν τη μεγαλύτερη επίδραση Τα </w:t>
      </w:r>
      <w:proofErr w:type="spellStart"/>
      <w:r w:rsidRPr="00BD7602">
        <w:rPr>
          <w:rFonts w:ascii="Times New Roman" w:eastAsia="Times New Roman" w:hAnsi="Times New Roman" w:cs="Times New Roman"/>
          <w:sz w:val="24"/>
          <w:szCs w:val="24"/>
          <w:lang w:eastAsia="el-GR"/>
        </w:rPr>
        <w:t>φαινολικά</w:t>
      </w:r>
      <w:proofErr w:type="spellEnd"/>
      <w:r w:rsidRPr="00BD7602">
        <w:rPr>
          <w:rFonts w:ascii="Times New Roman" w:eastAsia="Times New Roman" w:hAnsi="Times New Roman" w:cs="Times New Roman"/>
          <w:sz w:val="24"/>
          <w:szCs w:val="24"/>
          <w:lang w:eastAsia="el-GR"/>
        </w:rPr>
        <w:t xml:space="preserve"> του κρασιού περιλαμβάνουν την επαφή με τον πυρήνα, την παλαίωση και το σταφύλι διαβροχή του δέρματος και των σπόρων. Ωστόσο, αυτές οι προσεγγίσεις μπορεί να μην αρέσει στον καταναλωτή, καθώς πολλοί παράγοντες είναι που σχετίζονται με τη χρήση του κρασιού πέρα από τη δυνατότητα ενίσχυσης οφέλη για την υγεία.</w:t>
      </w:r>
      <w:r w:rsidRPr="00BD7602">
        <w:t xml:space="preserve"> </w:t>
      </w:r>
      <w:r>
        <w:rPr>
          <w:lang w:val="en-US"/>
        </w:rPr>
        <w:t>(</w:t>
      </w:r>
      <w:r w:rsidRPr="008F15C0">
        <w:rPr>
          <w:rFonts w:ascii="Times New Roman" w:hAnsi="Times New Roman" w:cs="Times New Roman"/>
          <w:bCs/>
          <w:sz w:val="24"/>
          <w:szCs w:val="24"/>
          <w:lang w:val="en-US"/>
        </w:rPr>
        <w:t>J.M. Guilford</w:t>
      </w:r>
      <w:r w:rsidRPr="008F15C0">
        <w:rPr>
          <w:rFonts w:ascii="Times New Roman" w:hAnsi="Times New Roman" w:cs="Times New Roman"/>
          <w:sz w:val="24"/>
          <w:szCs w:val="24"/>
          <w:lang w:val="en-US"/>
        </w:rPr>
        <w:t xml:space="preserve">, J.M. </w:t>
      </w:r>
      <w:proofErr w:type="spellStart"/>
      <w:r w:rsidRPr="008F15C0">
        <w:rPr>
          <w:rFonts w:ascii="Times New Roman" w:hAnsi="Times New Roman" w:cs="Times New Roman"/>
          <w:sz w:val="24"/>
          <w:szCs w:val="24"/>
          <w:lang w:val="en-US"/>
        </w:rPr>
        <w:t>Pezzuto</w:t>
      </w:r>
      <w:proofErr w:type="spellEnd"/>
      <w:r w:rsidRPr="008F15C0">
        <w:rPr>
          <w:rFonts w:ascii="Times New Roman" w:hAnsi="Times New Roman" w:cs="Times New Roman"/>
          <w:sz w:val="24"/>
          <w:szCs w:val="24"/>
          <w:lang w:val="en-US"/>
        </w:rPr>
        <w:t xml:space="preserve">.  Wine and Health: A Review.  </w:t>
      </w:r>
      <w:proofErr w:type="spellStart"/>
      <w:r w:rsidRPr="008F15C0">
        <w:rPr>
          <w:rFonts w:ascii="Times New Roman" w:hAnsi="Times New Roman" w:cs="Times New Roman"/>
          <w:sz w:val="24"/>
          <w:szCs w:val="24"/>
        </w:rPr>
        <w:t>Am</w:t>
      </w:r>
      <w:proofErr w:type="spellEnd"/>
      <w:r w:rsidRPr="008F15C0">
        <w:rPr>
          <w:rFonts w:ascii="Times New Roman" w:hAnsi="Times New Roman" w:cs="Times New Roman"/>
          <w:sz w:val="24"/>
          <w:szCs w:val="24"/>
        </w:rPr>
        <w:t xml:space="preserve">. J. </w:t>
      </w:r>
      <w:proofErr w:type="spellStart"/>
      <w:r w:rsidRPr="008F15C0">
        <w:rPr>
          <w:rFonts w:ascii="Times New Roman" w:hAnsi="Times New Roman" w:cs="Times New Roman"/>
          <w:sz w:val="24"/>
          <w:szCs w:val="24"/>
        </w:rPr>
        <w:t>Enol</w:t>
      </w:r>
      <w:proofErr w:type="spellEnd"/>
      <w:r w:rsidRPr="008F15C0">
        <w:rPr>
          <w:rFonts w:ascii="Times New Roman" w:hAnsi="Times New Roman" w:cs="Times New Roman"/>
          <w:sz w:val="24"/>
          <w:szCs w:val="24"/>
        </w:rPr>
        <w:t xml:space="preserve">. </w:t>
      </w:r>
      <w:proofErr w:type="spellStart"/>
      <w:r w:rsidRPr="008F15C0">
        <w:rPr>
          <w:rFonts w:ascii="Times New Roman" w:hAnsi="Times New Roman" w:cs="Times New Roman"/>
          <w:sz w:val="24"/>
          <w:szCs w:val="24"/>
        </w:rPr>
        <w:t>Vitic</w:t>
      </w:r>
      <w:proofErr w:type="spellEnd"/>
      <w:r w:rsidRPr="008F15C0">
        <w:rPr>
          <w:rFonts w:ascii="Times New Roman" w:hAnsi="Times New Roman" w:cs="Times New Roman"/>
          <w:sz w:val="24"/>
          <w:szCs w:val="24"/>
        </w:rPr>
        <w:t xml:space="preserve">. </w:t>
      </w:r>
      <w:proofErr w:type="spellStart"/>
      <w:r w:rsidRPr="008F15C0">
        <w:rPr>
          <w:rFonts w:ascii="Times New Roman" w:hAnsi="Times New Roman" w:cs="Times New Roman"/>
          <w:sz w:val="24"/>
          <w:szCs w:val="24"/>
        </w:rPr>
        <w:t>December</w:t>
      </w:r>
      <w:proofErr w:type="spellEnd"/>
      <w:r w:rsidRPr="008F15C0">
        <w:rPr>
          <w:rFonts w:ascii="Times New Roman" w:hAnsi="Times New Roman" w:cs="Times New Roman"/>
          <w:sz w:val="24"/>
          <w:szCs w:val="24"/>
        </w:rPr>
        <w:t xml:space="preserve"> 2011; 62(4): 471-486</w:t>
      </w:r>
      <w:r w:rsidRPr="00BF3998">
        <w:rPr>
          <w:rFonts w:ascii="Times New Roman" w:hAnsi="Times New Roman" w:cs="Times New Roman"/>
          <w:sz w:val="24"/>
          <w:szCs w:val="24"/>
        </w:rPr>
        <w:t>)</w:t>
      </w:r>
      <w:r w:rsidRPr="008F15C0">
        <w:rPr>
          <w:rFonts w:ascii="Times New Roman" w:hAnsi="Times New Roman" w:cs="Times New Roman"/>
          <w:sz w:val="24"/>
          <w:szCs w:val="24"/>
        </w:rPr>
        <w:t>.</w:t>
      </w: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after="0" w:line="360" w:lineRule="auto"/>
        <w:jc w:val="both"/>
        <w:rPr>
          <w:rFonts w:ascii="Times New Roman" w:hAnsi="Times New Roman" w:cs="Times New Roman"/>
          <w:b/>
          <w:sz w:val="24"/>
          <w:szCs w:val="24"/>
        </w:rPr>
      </w:pPr>
      <w:r w:rsidRPr="00BD7602">
        <w:rPr>
          <w:rFonts w:ascii="Times New Roman" w:hAnsi="Times New Roman" w:cs="Times New Roman"/>
          <w:b/>
          <w:sz w:val="24"/>
          <w:szCs w:val="24"/>
        </w:rPr>
        <w:lastRenderedPageBreak/>
        <w:t xml:space="preserve">3.1 Παραγωγή και κατανάλωση </w:t>
      </w:r>
    </w:p>
    <w:p w:rsidR="006102F3" w:rsidRPr="00BD7602" w:rsidRDefault="006102F3" w:rsidP="006102F3">
      <w:pPr>
        <w:spacing w:after="0" w:line="360" w:lineRule="auto"/>
        <w:jc w:val="both"/>
        <w:rPr>
          <w:sz w:val="23"/>
          <w:szCs w:val="23"/>
        </w:rPr>
      </w:pPr>
    </w:p>
    <w:p w:rsidR="009E6647" w:rsidRDefault="006102F3" w:rsidP="00D3307A">
      <w:pPr>
        <w:spacing w:line="360" w:lineRule="auto"/>
        <w:jc w:val="both"/>
        <w:rPr>
          <w:rFonts w:ascii="Times New Roman" w:eastAsia="Times New Roman" w:hAnsi="Times New Roman" w:cs="Times New Roman"/>
          <w:sz w:val="24"/>
          <w:szCs w:val="24"/>
          <w:lang w:eastAsia="el-GR"/>
        </w:rPr>
      </w:pPr>
      <w:r w:rsidRPr="009E6647">
        <w:rPr>
          <w:rFonts w:ascii="Times New Roman" w:eastAsia="Times New Roman" w:hAnsi="Times New Roman" w:cs="Times New Roman"/>
          <w:sz w:val="24"/>
          <w:szCs w:val="24"/>
          <w:lang w:eastAsia="el-GR"/>
        </w:rPr>
        <w:t>Η αμπελοκαλλιέργεια και η παραγωγή και κατανάλωση κρασιού έχουν μακρά παράδοση στην ανθρώπινη ιστορία. Τα αμπέλια απαιτούν συγκεκριμένες κλιματικές συνθήκες για την επιτυχή ανάπτυξή τους και μπορούν να καλλιεργηθο</w:t>
      </w:r>
      <w:r w:rsidR="00491030">
        <w:rPr>
          <w:rFonts w:ascii="Times New Roman" w:eastAsia="Times New Roman" w:hAnsi="Times New Roman" w:cs="Times New Roman"/>
          <w:sz w:val="24"/>
          <w:szCs w:val="24"/>
          <w:lang w:eastAsia="el-GR"/>
        </w:rPr>
        <w:t>ύν μόνο σε ορισμένες περιοχές (</w:t>
      </w:r>
      <w:proofErr w:type="spellStart"/>
      <w:r w:rsidR="008A212F" w:rsidRPr="009E6647">
        <w:rPr>
          <w:rFonts w:ascii="Times New Roman" w:eastAsia="TimesNewRomanPSMT" w:hAnsi="Times New Roman" w:cs="Times New Roman"/>
          <w:sz w:val="24"/>
          <w:szCs w:val="24"/>
        </w:rPr>
        <w:t>van</w:t>
      </w:r>
      <w:proofErr w:type="spellEnd"/>
      <w:r w:rsidR="008A212F" w:rsidRPr="009E6647">
        <w:rPr>
          <w:rFonts w:ascii="Times New Roman" w:eastAsia="TimesNewRomanPSMT" w:hAnsi="Times New Roman" w:cs="Times New Roman"/>
          <w:sz w:val="24"/>
          <w:szCs w:val="24"/>
        </w:rPr>
        <w:t xml:space="preserve"> </w:t>
      </w:r>
      <w:proofErr w:type="spellStart"/>
      <w:r w:rsidR="008A212F" w:rsidRPr="009E6647">
        <w:rPr>
          <w:rFonts w:ascii="Times New Roman" w:eastAsia="TimesNewRomanPSMT" w:hAnsi="Times New Roman" w:cs="Times New Roman"/>
          <w:sz w:val="24"/>
          <w:szCs w:val="24"/>
        </w:rPr>
        <w:t>Leeuwen</w:t>
      </w:r>
      <w:proofErr w:type="spellEnd"/>
      <w:r w:rsidR="008A212F" w:rsidRPr="009E6647">
        <w:rPr>
          <w:rFonts w:ascii="Times New Roman" w:eastAsia="TimesNewRomanPSMT" w:hAnsi="Times New Roman" w:cs="Times New Roman"/>
          <w:sz w:val="24"/>
          <w:szCs w:val="24"/>
        </w:rPr>
        <w:t xml:space="preserve">, C., </w:t>
      </w:r>
      <w:proofErr w:type="spellStart"/>
      <w:r w:rsidR="008A212F" w:rsidRPr="009E6647">
        <w:rPr>
          <w:rFonts w:ascii="Times New Roman" w:eastAsia="TimesNewRomanPSMT" w:hAnsi="Times New Roman" w:cs="Times New Roman"/>
          <w:sz w:val="24"/>
          <w:szCs w:val="24"/>
        </w:rPr>
        <w:t>Darriet</w:t>
      </w:r>
      <w:proofErr w:type="spellEnd"/>
      <w:r w:rsidR="008A212F" w:rsidRPr="009E6647">
        <w:rPr>
          <w:rFonts w:ascii="Times New Roman" w:eastAsia="TimesNewRomanPSMT" w:hAnsi="Times New Roman" w:cs="Times New Roman"/>
          <w:sz w:val="24"/>
          <w:szCs w:val="24"/>
        </w:rPr>
        <w:t>, P. (2016).</w:t>
      </w:r>
      <w:r w:rsidRPr="009E6647">
        <w:rPr>
          <w:rFonts w:ascii="Times New Roman" w:eastAsia="Times New Roman" w:hAnsi="Times New Roman" w:cs="Times New Roman"/>
          <w:sz w:val="24"/>
          <w:szCs w:val="24"/>
          <w:lang w:eastAsia="el-GR"/>
        </w:rPr>
        <w:t xml:space="preserve"> </w:t>
      </w:r>
      <w:r w:rsidR="008A212F" w:rsidRPr="009E6647">
        <w:rPr>
          <w:rFonts w:ascii="Times New Roman" w:eastAsia="Times New Roman" w:hAnsi="Times New Roman" w:cs="Times New Roman"/>
          <w:sz w:val="24"/>
          <w:szCs w:val="24"/>
          <w:lang w:eastAsia="el-GR"/>
        </w:rPr>
        <w:t>Την τελευταία δεκαετία, είναι δυνατό να παρατηρηθούν διακυμάνσεις στην π</w:t>
      </w:r>
      <w:r w:rsidR="00B05328">
        <w:rPr>
          <w:rFonts w:ascii="Times New Roman" w:eastAsia="Times New Roman" w:hAnsi="Times New Roman" w:cs="Times New Roman"/>
          <w:sz w:val="24"/>
          <w:szCs w:val="24"/>
          <w:lang w:eastAsia="el-GR"/>
        </w:rPr>
        <w:t>αγκόσμια έκταση των αμπελώνων [</w:t>
      </w:r>
      <w:r w:rsidR="008A212F" w:rsidRPr="009E6647">
        <w:rPr>
          <w:rFonts w:ascii="Times New Roman" w:eastAsia="TimesNewRomanPSMT" w:hAnsi="Times New Roman" w:cs="Times New Roman"/>
          <w:sz w:val="24"/>
          <w:szCs w:val="24"/>
        </w:rPr>
        <w:t xml:space="preserve"> OIV (2017).</w:t>
      </w:r>
      <w:r w:rsidR="008A212F" w:rsidRPr="009E6647">
        <w:rPr>
          <w:rFonts w:ascii="Times New Roman" w:eastAsia="Times New Roman" w:hAnsi="Times New Roman" w:cs="Times New Roman"/>
          <w:sz w:val="24"/>
          <w:szCs w:val="24"/>
          <w:lang w:eastAsia="el-GR"/>
        </w:rPr>
        <w:t>].</w:t>
      </w:r>
      <w:r w:rsidRPr="009E6647">
        <w:rPr>
          <w:rFonts w:ascii="Times New Roman" w:eastAsia="Times New Roman" w:hAnsi="Times New Roman" w:cs="Times New Roman"/>
          <w:sz w:val="24"/>
          <w:szCs w:val="24"/>
          <w:lang w:eastAsia="el-GR"/>
        </w:rPr>
        <w:t>Η σύγχρονη οινοποιία στο διεθνές πλαίσιο είναι παγκόσμιας φύσης και η κατάστασή του χαρακτηρίζεται</w:t>
      </w:r>
      <w:r w:rsidR="00491030">
        <w:rPr>
          <w:rFonts w:ascii="Times New Roman" w:eastAsia="Times New Roman" w:hAnsi="Times New Roman" w:cs="Times New Roman"/>
          <w:sz w:val="24"/>
          <w:szCs w:val="24"/>
          <w:lang w:eastAsia="el-GR"/>
        </w:rPr>
        <w:t xml:space="preserve"> από αυξανόμενη πολυπλοκότητα [</w:t>
      </w:r>
      <w:proofErr w:type="spellStart"/>
      <w:r w:rsidR="008A212F" w:rsidRPr="009E6647">
        <w:rPr>
          <w:rFonts w:ascii="Times New Roman" w:eastAsia="TimesNewRomanPSMT" w:hAnsi="Times New Roman" w:cs="Times New Roman"/>
          <w:sz w:val="24"/>
          <w:szCs w:val="24"/>
        </w:rPr>
        <w:t>Cradock</w:t>
      </w:r>
      <w:proofErr w:type="spellEnd"/>
      <w:r w:rsidR="008A212F" w:rsidRPr="009E6647">
        <w:rPr>
          <w:rFonts w:ascii="Times New Roman" w:eastAsia="TimesNewRomanPSMT" w:hAnsi="Times New Roman" w:cs="Times New Roman"/>
          <w:sz w:val="24"/>
          <w:szCs w:val="24"/>
        </w:rPr>
        <w:t>-</w:t>
      </w:r>
      <w:proofErr w:type="spellStart"/>
      <w:r w:rsidR="008A212F" w:rsidRPr="009E6647">
        <w:rPr>
          <w:rFonts w:ascii="Times New Roman" w:eastAsia="TimesNewRomanPSMT" w:hAnsi="Times New Roman" w:cs="Times New Roman"/>
          <w:sz w:val="24"/>
          <w:szCs w:val="24"/>
        </w:rPr>
        <w:t>Henry</w:t>
      </w:r>
      <w:proofErr w:type="spellEnd"/>
      <w:r w:rsidR="008A212F" w:rsidRPr="009E6647">
        <w:rPr>
          <w:rFonts w:ascii="Times New Roman" w:eastAsia="TimesNewRomanPSMT" w:hAnsi="Times New Roman" w:cs="Times New Roman"/>
          <w:sz w:val="24"/>
          <w:szCs w:val="24"/>
        </w:rPr>
        <w:t xml:space="preserve">, N.A., </w:t>
      </w:r>
      <w:proofErr w:type="spellStart"/>
      <w:r w:rsidR="008A212F" w:rsidRPr="009E6647">
        <w:rPr>
          <w:rFonts w:ascii="Times New Roman" w:eastAsia="TimesNewRomanPSMT" w:hAnsi="Times New Roman" w:cs="Times New Roman"/>
          <w:sz w:val="24"/>
          <w:szCs w:val="24"/>
        </w:rPr>
        <w:t>Fountain</w:t>
      </w:r>
      <w:proofErr w:type="spellEnd"/>
      <w:r w:rsidR="008A212F" w:rsidRPr="009E6647">
        <w:rPr>
          <w:rFonts w:ascii="Times New Roman" w:eastAsia="TimesNewRomanPSMT" w:hAnsi="Times New Roman" w:cs="Times New Roman"/>
          <w:sz w:val="24"/>
          <w:szCs w:val="24"/>
        </w:rPr>
        <w:t>, J. (2019).</w:t>
      </w:r>
      <w:r w:rsidRPr="009E6647">
        <w:rPr>
          <w:rFonts w:ascii="Times New Roman" w:eastAsia="Times New Roman" w:hAnsi="Times New Roman" w:cs="Times New Roman"/>
          <w:sz w:val="24"/>
          <w:szCs w:val="24"/>
          <w:lang w:eastAsia="el-GR"/>
        </w:rPr>
        <w:t xml:space="preserve">, </w:t>
      </w:r>
      <w:proofErr w:type="spellStart"/>
      <w:r w:rsidR="00491030">
        <w:rPr>
          <w:rFonts w:ascii="Times New Roman" w:eastAsia="TimesNewRomanPSMT" w:hAnsi="Times New Roman" w:cs="Times New Roman"/>
          <w:sz w:val="24"/>
          <w:szCs w:val="24"/>
        </w:rPr>
        <w:t>Thorpe</w:t>
      </w:r>
      <w:proofErr w:type="spellEnd"/>
      <w:r w:rsidR="00491030">
        <w:rPr>
          <w:rFonts w:ascii="Times New Roman" w:eastAsia="TimesNewRomanPSMT" w:hAnsi="Times New Roman" w:cs="Times New Roman"/>
          <w:sz w:val="24"/>
          <w:szCs w:val="24"/>
        </w:rPr>
        <w:t>, M. (2009)</w:t>
      </w:r>
      <w:r w:rsidRPr="009E6647">
        <w:rPr>
          <w:rFonts w:ascii="Times New Roman" w:eastAsia="Times New Roman" w:hAnsi="Times New Roman" w:cs="Times New Roman"/>
          <w:sz w:val="24"/>
          <w:szCs w:val="24"/>
          <w:lang w:eastAsia="el-GR"/>
        </w:rPr>
        <w:t xml:space="preserve">]. </w:t>
      </w:r>
    </w:p>
    <w:p w:rsidR="009E6647" w:rsidRDefault="008A212F" w:rsidP="00D3307A">
      <w:pPr>
        <w:spacing w:line="360" w:lineRule="auto"/>
        <w:jc w:val="both"/>
        <w:rPr>
          <w:rFonts w:ascii="Times New Roman" w:eastAsia="Times New Roman" w:hAnsi="Times New Roman" w:cs="Times New Roman"/>
          <w:sz w:val="24"/>
          <w:szCs w:val="24"/>
          <w:lang w:eastAsia="el-GR"/>
        </w:rPr>
      </w:pPr>
      <w:r w:rsidRPr="009E6647">
        <w:rPr>
          <w:rFonts w:ascii="Times New Roman" w:eastAsia="Times New Roman" w:hAnsi="Times New Roman" w:cs="Times New Roman"/>
          <w:sz w:val="24"/>
          <w:szCs w:val="24"/>
          <w:lang w:eastAsia="el-GR"/>
        </w:rPr>
        <w:t xml:space="preserve">Σε παγκόσμιο επίπεδο, η έκταση των αμπελώνων μειώθηκε την περίοδο 2000-2010, αυτό οφείλεται κυρίως στην μείωση των εκτάσεων αμπελώνων στην Ευρωπαϊκή Ένωση, που έγινε λόγω περιορισμών από Πρόγραμμα εκρίζωσης της Ευρωπαϊκής Ένωσης (μέχρι τη συγκομιδή 2010/2011). </w:t>
      </w:r>
      <w:r w:rsidR="006102F3" w:rsidRPr="009E6647">
        <w:rPr>
          <w:rFonts w:ascii="Times New Roman" w:eastAsia="Times New Roman" w:hAnsi="Times New Roman" w:cs="Times New Roman"/>
          <w:sz w:val="24"/>
          <w:szCs w:val="24"/>
          <w:lang w:eastAsia="el-GR"/>
        </w:rPr>
        <w:t xml:space="preserve">Οι μακροπρόθεσμες επιπτώσεις του κλίματος αλλαγή, η εξελισσόμενη αγορά και τα ρυθμιστικά και εμπορικά μέτρα αυξάνουν τους κινδύνους και δημιουργούν νέες προκλήσεις για τον </w:t>
      </w:r>
      <w:proofErr w:type="spellStart"/>
      <w:r w:rsidR="006102F3" w:rsidRPr="009E6647">
        <w:rPr>
          <w:rFonts w:ascii="Times New Roman" w:eastAsia="Times New Roman" w:hAnsi="Times New Roman" w:cs="Times New Roman"/>
          <w:sz w:val="24"/>
          <w:szCs w:val="24"/>
          <w:lang w:eastAsia="el-GR"/>
        </w:rPr>
        <w:t>αμπελοοινικό</w:t>
      </w:r>
      <w:proofErr w:type="spellEnd"/>
      <w:r w:rsidR="006102F3" w:rsidRPr="009E6647">
        <w:rPr>
          <w:rFonts w:ascii="Times New Roman" w:eastAsia="Times New Roman" w:hAnsi="Times New Roman" w:cs="Times New Roman"/>
          <w:sz w:val="24"/>
          <w:szCs w:val="24"/>
          <w:lang w:eastAsia="el-GR"/>
        </w:rPr>
        <w:t xml:space="preserve"> τομέα σε μια </w:t>
      </w:r>
      <w:proofErr w:type="spellStart"/>
      <w:r w:rsidR="006102F3" w:rsidRPr="009E6647">
        <w:rPr>
          <w:rFonts w:ascii="Times New Roman" w:eastAsia="Times New Roman" w:hAnsi="Times New Roman" w:cs="Times New Roman"/>
          <w:sz w:val="24"/>
          <w:szCs w:val="24"/>
          <w:lang w:eastAsia="el-GR"/>
        </w:rPr>
        <w:t>παγκοσμιοποιημένη</w:t>
      </w:r>
      <w:proofErr w:type="spellEnd"/>
      <w:r w:rsidR="006102F3" w:rsidRPr="009E6647">
        <w:rPr>
          <w:rFonts w:ascii="Times New Roman" w:eastAsia="Times New Roman" w:hAnsi="Times New Roman" w:cs="Times New Roman"/>
          <w:sz w:val="24"/>
          <w:szCs w:val="24"/>
          <w:lang w:eastAsia="el-GR"/>
        </w:rPr>
        <w:t xml:space="preserve"> οικονομ</w:t>
      </w:r>
      <w:r w:rsidR="00491030">
        <w:rPr>
          <w:rFonts w:ascii="Times New Roman" w:eastAsia="Times New Roman" w:hAnsi="Times New Roman" w:cs="Times New Roman"/>
          <w:sz w:val="24"/>
          <w:szCs w:val="24"/>
          <w:lang w:eastAsia="el-GR"/>
        </w:rPr>
        <w:t>ία [</w:t>
      </w:r>
      <w:proofErr w:type="spellStart"/>
      <w:r w:rsidRPr="009E6647">
        <w:rPr>
          <w:rFonts w:ascii="Times New Roman" w:eastAsia="TimesNewRomanPSMT" w:hAnsi="Times New Roman" w:cs="Times New Roman"/>
          <w:sz w:val="24"/>
          <w:szCs w:val="24"/>
        </w:rPr>
        <w:t>Thorpe</w:t>
      </w:r>
      <w:proofErr w:type="spellEnd"/>
      <w:r w:rsidRPr="009E6647">
        <w:rPr>
          <w:rFonts w:ascii="Times New Roman" w:eastAsia="TimesNewRomanPSMT" w:hAnsi="Times New Roman" w:cs="Times New Roman"/>
          <w:sz w:val="24"/>
          <w:szCs w:val="24"/>
        </w:rPr>
        <w:t>, M. (2009).</w:t>
      </w:r>
      <w:r w:rsidR="006102F3" w:rsidRPr="009E6647">
        <w:rPr>
          <w:rFonts w:ascii="Times New Roman" w:eastAsia="Times New Roman" w:hAnsi="Times New Roman" w:cs="Times New Roman"/>
          <w:sz w:val="24"/>
          <w:szCs w:val="24"/>
          <w:lang w:eastAsia="el-GR"/>
        </w:rPr>
        <w:t xml:space="preserve">, </w:t>
      </w:r>
      <w:proofErr w:type="spellStart"/>
      <w:r w:rsidR="00491030">
        <w:rPr>
          <w:rFonts w:ascii="Times New Roman" w:eastAsia="TimesNewRomanPSMT" w:hAnsi="Times New Roman" w:cs="Times New Roman"/>
          <w:sz w:val="24"/>
          <w:szCs w:val="24"/>
        </w:rPr>
        <w:t>Koch</w:t>
      </w:r>
      <w:proofErr w:type="spellEnd"/>
      <w:r w:rsidR="00491030">
        <w:rPr>
          <w:rFonts w:ascii="Times New Roman" w:eastAsia="TimesNewRomanPSMT" w:hAnsi="Times New Roman" w:cs="Times New Roman"/>
          <w:sz w:val="24"/>
          <w:szCs w:val="24"/>
        </w:rPr>
        <w:t xml:space="preserve">, B., </w:t>
      </w:r>
      <w:proofErr w:type="spellStart"/>
      <w:r w:rsidR="00491030">
        <w:rPr>
          <w:rFonts w:ascii="Times New Roman" w:eastAsia="TimesNewRomanPSMT" w:hAnsi="Times New Roman" w:cs="Times New Roman"/>
          <w:sz w:val="24"/>
          <w:szCs w:val="24"/>
        </w:rPr>
        <w:t>Oehl</w:t>
      </w:r>
      <w:proofErr w:type="spellEnd"/>
      <w:r w:rsidR="00491030">
        <w:rPr>
          <w:rFonts w:ascii="Times New Roman" w:eastAsia="TimesNewRomanPSMT" w:hAnsi="Times New Roman" w:cs="Times New Roman"/>
          <w:sz w:val="24"/>
          <w:szCs w:val="24"/>
        </w:rPr>
        <w:t>, F. (2018)</w:t>
      </w:r>
      <w:r w:rsidR="006102F3" w:rsidRPr="009E6647">
        <w:rPr>
          <w:rFonts w:ascii="Times New Roman" w:eastAsia="Times New Roman" w:hAnsi="Times New Roman" w:cs="Times New Roman"/>
          <w:sz w:val="24"/>
          <w:szCs w:val="24"/>
          <w:lang w:eastAsia="el-GR"/>
        </w:rPr>
        <w:t xml:space="preserve">]. </w:t>
      </w:r>
    </w:p>
    <w:p w:rsidR="009E6647" w:rsidRDefault="006102F3" w:rsidP="00D3307A">
      <w:pPr>
        <w:spacing w:line="360" w:lineRule="auto"/>
        <w:jc w:val="both"/>
        <w:rPr>
          <w:rFonts w:ascii="Times New Roman" w:eastAsia="Times New Roman" w:hAnsi="Times New Roman" w:cs="Times New Roman"/>
          <w:sz w:val="24"/>
          <w:szCs w:val="24"/>
          <w:lang w:eastAsia="el-GR"/>
        </w:rPr>
      </w:pPr>
      <w:r w:rsidRPr="009E6647">
        <w:rPr>
          <w:rFonts w:ascii="Times New Roman" w:eastAsia="Times New Roman" w:hAnsi="Times New Roman" w:cs="Times New Roman"/>
          <w:sz w:val="24"/>
          <w:szCs w:val="24"/>
          <w:lang w:eastAsia="el-GR"/>
        </w:rPr>
        <w:t xml:space="preserve">Παρά τη συνεχιζόμενη περιορισμούς που έθεσε η ΕΕ, κατέστη δυνατή η παρακολούθηση της συνολικής ανάπτυξης των αμπελώνων 2013. Αυτό οφειλόταν κυρίως στην αύξηση των εκτάσεων σε ορισμένες νέες </w:t>
      </w:r>
      <w:proofErr w:type="spellStart"/>
      <w:r w:rsidRPr="009E6647">
        <w:rPr>
          <w:rFonts w:ascii="Times New Roman" w:eastAsia="Times New Roman" w:hAnsi="Times New Roman" w:cs="Times New Roman"/>
          <w:sz w:val="24"/>
          <w:szCs w:val="24"/>
          <w:lang w:eastAsia="el-GR"/>
        </w:rPr>
        <w:t>αμπελοοινικές</w:t>
      </w:r>
      <w:proofErr w:type="spellEnd"/>
      <w:r w:rsidRPr="009E6647">
        <w:rPr>
          <w:rFonts w:ascii="Times New Roman" w:eastAsia="Times New Roman" w:hAnsi="Times New Roman" w:cs="Times New Roman"/>
          <w:sz w:val="24"/>
          <w:szCs w:val="24"/>
          <w:lang w:eastAsia="el-GR"/>
        </w:rPr>
        <w:t xml:space="preserve"> περιοχές (Κίνα, Νότια Αμερική). </w:t>
      </w:r>
      <w:r w:rsidR="008A212F" w:rsidRPr="009E6647">
        <w:rPr>
          <w:rFonts w:ascii="Times New Roman" w:eastAsia="Times New Roman" w:hAnsi="Times New Roman" w:cs="Times New Roman"/>
          <w:sz w:val="24"/>
          <w:szCs w:val="24"/>
          <w:lang w:eastAsia="el-GR"/>
        </w:rPr>
        <w:t>Από το 2015, η έκταση των αμπελώνων στην ΕΕ έχει σταθεροποιηθεί στα 3,2 εκατομμύρια εκτάρια, η οποία οφείλεται στην υφιστάμενη και παγκόσμια ισορροπία μεταξύ εκρίζωσης και νέων φύτευση από το 2015 [</w:t>
      </w:r>
      <w:proofErr w:type="spellStart"/>
      <w:r w:rsidR="008A212F" w:rsidRPr="009E6647">
        <w:rPr>
          <w:rFonts w:ascii="Times New Roman" w:eastAsia="TimesNewRomanPSMT" w:hAnsi="Times New Roman" w:cs="Times New Roman"/>
          <w:sz w:val="24"/>
          <w:szCs w:val="24"/>
        </w:rPr>
        <w:t>Eurostat</w:t>
      </w:r>
      <w:proofErr w:type="spellEnd"/>
      <w:r w:rsidR="008A212F" w:rsidRPr="009E6647">
        <w:rPr>
          <w:rFonts w:ascii="Times New Roman" w:eastAsia="TimesNewRomanPSMT" w:hAnsi="Times New Roman" w:cs="Times New Roman"/>
          <w:sz w:val="24"/>
          <w:szCs w:val="24"/>
        </w:rPr>
        <w:t xml:space="preserve"> (2020). OIV </w:t>
      </w:r>
      <w:r w:rsidR="00491030">
        <w:rPr>
          <w:rFonts w:ascii="Times New Roman" w:eastAsia="TimesNewRomanPSMT" w:hAnsi="Times New Roman" w:cs="Times New Roman"/>
          <w:sz w:val="24"/>
          <w:szCs w:val="24"/>
        </w:rPr>
        <w:t>(2017)</w:t>
      </w:r>
      <w:r w:rsidR="008A212F" w:rsidRPr="009E6647">
        <w:rPr>
          <w:rFonts w:ascii="Times New Roman" w:eastAsia="Times New Roman" w:hAnsi="Times New Roman" w:cs="Times New Roman"/>
          <w:sz w:val="24"/>
          <w:szCs w:val="24"/>
          <w:lang w:eastAsia="el-GR"/>
        </w:rPr>
        <w:t xml:space="preserve">]. </w:t>
      </w:r>
    </w:p>
    <w:p w:rsidR="002F4AD2" w:rsidRPr="009E6647" w:rsidRDefault="006102F3" w:rsidP="00D3307A">
      <w:pPr>
        <w:spacing w:line="360" w:lineRule="auto"/>
        <w:jc w:val="both"/>
        <w:rPr>
          <w:rFonts w:ascii="Times New Roman" w:hAnsi="Times New Roman" w:cs="Times New Roman"/>
          <w:sz w:val="24"/>
          <w:szCs w:val="24"/>
        </w:rPr>
      </w:pPr>
      <w:r w:rsidRPr="009E6647">
        <w:rPr>
          <w:rFonts w:ascii="Times New Roman" w:eastAsia="Times New Roman" w:hAnsi="Times New Roman" w:cs="Times New Roman"/>
          <w:sz w:val="24"/>
          <w:szCs w:val="24"/>
          <w:lang w:eastAsia="el-GR"/>
        </w:rPr>
        <w:t xml:space="preserve">Από το 2016 η έκταση των αμπελώνων φαίνεται να έχει σταθεροποιηθεί και έχει σταθεροποιηθεί σε περίπου 7,4 εκατομμύρια εκτάρια. Ωστόσο, αυτό το γεγονός κρύβει μια πολύ ετερογενή ανάπτυξη σε επιμέρους περιοχές του κόσμου. Το 2018 το 51% της έκτασης του αμπελώνα ήταν συγκεντρώνεται σε πέντε χώρες, συγκεκριμένα Ισπανία (13%), Κίνα (12%), Γαλλία (11%), Ιταλία (9%) και Τουρκία (6%). </w:t>
      </w:r>
      <w:r w:rsidR="002F4AD2" w:rsidRPr="009E6647">
        <w:rPr>
          <w:rFonts w:ascii="Times New Roman" w:eastAsia="Times New Roman" w:hAnsi="Times New Roman" w:cs="Times New Roman"/>
          <w:sz w:val="24"/>
          <w:szCs w:val="24"/>
          <w:lang w:eastAsia="el-GR"/>
        </w:rPr>
        <w:t>(</w:t>
      </w:r>
      <w:proofErr w:type="spellStart"/>
      <w:r w:rsidR="002F4AD2" w:rsidRPr="009E6647">
        <w:rPr>
          <w:rStyle w:val="author"/>
          <w:rFonts w:ascii="Times New Roman" w:hAnsi="Times New Roman" w:cs="Times New Roman"/>
          <w:sz w:val="24"/>
          <w:szCs w:val="24"/>
        </w:rPr>
        <w:t>Miroslava</w:t>
      </w:r>
      <w:proofErr w:type="spellEnd"/>
      <w:r w:rsidR="002F4AD2" w:rsidRPr="009E6647">
        <w:rPr>
          <w:rStyle w:val="author"/>
          <w:rFonts w:ascii="Times New Roman" w:hAnsi="Times New Roman" w:cs="Times New Roman"/>
          <w:sz w:val="24"/>
          <w:szCs w:val="24"/>
        </w:rPr>
        <w:t xml:space="preserve"> </w:t>
      </w:r>
      <w:proofErr w:type="spellStart"/>
      <w:r w:rsidR="002F4AD2" w:rsidRPr="009E6647">
        <w:rPr>
          <w:rStyle w:val="author"/>
          <w:rFonts w:ascii="Times New Roman" w:hAnsi="Times New Roman" w:cs="Times New Roman"/>
          <w:sz w:val="24"/>
          <w:szCs w:val="24"/>
        </w:rPr>
        <w:t>Navrátilová</w:t>
      </w:r>
      <w:proofErr w:type="spellEnd"/>
      <w:r w:rsidR="002F4AD2" w:rsidRPr="009E6647">
        <w:rPr>
          <w:rFonts w:ascii="Times New Roman" w:hAnsi="Times New Roman" w:cs="Times New Roman"/>
          <w:sz w:val="24"/>
          <w:szCs w:val="24"/>
          <w:vertAlign w:val="superscript"/>
        </w:rPr>
        <w:t>*</w:t>
      </w:r>
      <w:r w:rsidR="002F4AD2" w:rsidRPr="009E6647">
        <w:rPr>
          <w:rFonts w:ascii="Times New Roman" w:hAnsi="Times New Roman" w:cs="Times New Roman"/>
          <w:sz w:val="24"/>
          <w:szCs w:val="24"/>
        </w:rPr>
        <w:t xml:space="preserve">, </w:t>
      </w:r>
      <w:proofErr w:type="spellStart"/>
      <w:r w:rsidR="002F4AD2" w:rsidRPr="009E6647">
        <w:rPr>
          <w:rStyle w:val="author"/>
          <w:rFonts w:ascii="Times New Roman" w:hAnsi="Times New Roman" w:cs="Times New Roman"/>
          <w:sz w:val="24"/>
          <w:szCs w:val="24"/>
        </w:rPr>
        <w:t>David</w:t>
      </w:r>
      <w:proofErr w:type="spellEnd"/>
      <w:r w:rsidR="002F4AD2" w:rsidRPr="009E6647">
        <w:rPr>
          <w:rStyle w:val="author"/>
          <w:rFonts w:ascii="Times New Roman" w:hAnsi="Times New Roman" w:cs="Times New Roman"/>
          <w:sz w:val="24"/>
          <w:szCs w:val="24"/>
        </w:rPr>
        <w:t xml:space="preserve"> </w:t>
      </w:r>
      <w:proofErr w:type="spellStart"/>
      <w:r w:rsidR="002F4AD2" w:rsidRPr="009E6647">
        <w:rPr>
          <w:rStyle w:val="author"/>
          <w:rFonts w:ascii="Times New Roman" w:hAnsi="Times New Roman" w:cs="Times New Roman"/>
          <w:sz w:val="24"/>
          <w:szCs w:val="24"/>
        </w:rPr>
        <w:t>Brož</w:t>
      </w:r>
      <w:proofErr w:type="spellEnd"/>
      <w:r w:rsidR="002F4AD2" w:rsidRPr="009E6647">
        <w:rPr>
          <w:rFonts w:ascii="Times New Roman" w:hAnsi="Times New Roman" w:cs="Times New Roman"/>
          <w:sz w:val="24"/>
          <w:szCs w:val="24"/>
        </w:rPr>
        <w:t xml:space="preserve"> </w:t>
      </w:r>
      <w:proofErr w:type="spellStart"/>
      <w:r w:rsidR="002F4AD2" w:rsidRPr="009E6647">
        <w:rPr>
          <w:rFonts w:ascii="Times New Roman" w:hAnsi="Times New Roman" w:cs="Times New Roman"/>
          <w:sz w:val="24"/>
          <w:szCs w:val="24"/>
        </w:rPr>
        <w:t>and</w:t>
      </w:r>
      <w:proofErr w:type="spellEnd"/>
      <w:r w:rsidR="002F4AD2" w:rsidRPr="009E6647">
        <w:rPr>
          <w:rFonts w:ascii="Times New Roman" w:hAnsi="Times New Roman" w:cs="Times New Roman"/>
          <w:sz w:val="24"/>
          <w:szCs w:val="24"/>
        </w:rPr>
        <w:t xml:space="preserve"> </w:t>
      </w:r>
      <w:proofErr w:type="spellStart"/>
      <w:r w:rsidR="002F4AD2" w:rsidRPr="009E6647">
        <w:rPr>
          <w:rStyle w:val="author"/>
          <w:rFonts w:ascii="Times New Roman" w:hAnsi="Times New Roman" w:cs="Times New Roman"/>
          <w:sz w:val="24"/>
          <w:szCs w:val="24"/>
        </w:rPr>
        <w:t>Markéta</w:t>
      </w:r>
      <w:proofErr w:type="spellEnd"/>
      <w:r w:rsidR="002F4AD2" w:rsidRPr="009E6647">
        <w:rPr>
          <w:rStyle w:val="author"/>
          <w:rFonts w:ascii="Times New Roman" w:hAnsi="Times New Roman" w:cs="Times New Roman"/>
          <w:sz w:val="24"/>
          <w:szCs w:val="24"/>
        </w:rPr>
        <w:t xml:space="preserve"> </w:t>
      </w:r>
      <w:proofErr w:type="spellStart"/>
      <w:r w:rsidR="002F4AD2" w:rsidRPr="009E6647">
        <w:rPr>
          <w:rStyle w:val="author"/>
          <w:rFonts w:ascii="Times New Roman" w:hAnsi="Times New Roman" w:cs="Times New Roman"/>
          <w:sz w:val="24"/>
          <w:szCs w:val="24"/>
        </w:rPr>
        <w:t>Beranová</w:t>
      </w:r>
      <w:proofErr w:type="spellEnd"/>
      <w:r w:rsidR="002F4AD2" w:rsidRPr="009E6647">
        <w:rPr>
          <w:rStyle w:val="author"/>
          <w:rFonts w:ascii="Times New Roman" w:hAnsi="Times New Roman" w:cs="Times New Roman"/>
          <w:sz w:val="24"/>
          <w:szCs w:val="24"/>
        </w:rPr>
        <w:t>)</w:t>
      </w:r>
    </w:p>
    <w:p w:rsidR="009E6647" w:rsidRDefault="002F4AD2" w:rsidP="00D3307A">
      <w:pPr>
        <w:spacing w:line="360" w:lineRule="auto"/>
        <w:jc w:val="both"/>
        <w:rPr>
          <w:rFonts w:ascii="Times New Roman" w:eastAsia="Times New Roman" w:hAnsi="Times New Roman" w:cs="Times New Roman"/>
          <w:sz w:val="24"/>
          <w:szCs w:val="24"/>
          <w:lang w:eastAsia="el-GR"/>
        </w:rPr>
      </w:pPr>
      <w:r w:rsidRPr="009E6647">
        <w:rPr>
          <w:rFonts w:ascii="Times New Roman" w:eastAsia="Times New Roman" w:hAnsi="Times New Roman" w:cs="Times New Roman"/>
          <w:sz w:val="24"/>
          <w:szCs w:val="24"/>
          <w:lang w:eastAsia="el-GR"/>
        </w:rPr>
        <w:lastRenderedPageBreak/>
        <w:t xml:space="preserve"> </w:t>
      </w:r>
      <w:r w:rsidR="006102F3" w:rsidRPr="009E6647">
        <w:rPr>
          <w:rFonts w:ascii="Times New Roman" w:eastAsia="Times New Roman" w:hAnsi="Times New Roman" w:cs="Times New Roman"/>
          <w:sz w:val="24"/>
          <w:szCs w:val="24"/>
          <w:lang w:eastAsia="el-GR"/>
        </w:rPr>
        <w:t xml:space="preserve">Η ΕΕ ασχολείται εδώ και καιρό με την αμπελοκαλλιέργεια και την οινοποιία στο πλαίσιο της Κοινής Γεωργίας Πολιτική. Μια μεταρρύθμιση τέθηκε σε ισχύ το 2008, με γνώμονα τις προσπάθειες της ΕΕ να αποκαταστήσει την τη φήμη του κρασιού από την παραδοσιακή αμπελουργική περιοχή για τη βελτίωση της ανταγωνιστικότητας και απλοποίηση των κανόνων διαχείρισης της αγοράς. Στη συνέχεια, το 2013, λήφθηκαν περαιτέρω μεταρρυθμιστικά μέτρα για την εναρμόνιση, την απλούστευση και την αποτελεσματικότερη εφαρμογή των διατάξεων της ΚΓΠ, οι οποίες ήταν εγκρίθηκαν σε προηγούμενες μεταρρυθμίσεις. </w:t>
      </w:r>
    </w:p>
    <w:p w:rsidR="009E6647" w:rsidRDefault="006102F3" w:rsidP="00D3307A">
      <w:pPr>
        <w:spacing w:line="360" w:lineRule="auto"/>
        <w:jc w:val="both"/>
        <w:rPr>
          <w:rFonts w:ascii="Times New Roman" w:eastAsia="Times New Roman" w:hAnsi="Times New Roman" w:cs="Times New Roman"/>
          <w:sz w:val="24"/>
          <w:szCs w:val="24"/>
          <w:lang w:eastAsia="el-GR"/>
        </w:rPr>
      </w:pPr>
      <w:r w:rsidRPr="009E6647">
        <w:rPr>
          <w:rFonts w:ascii="Times New Roman" w:eastAsia="Times New Roman" w:hAnsi="Times New Roman" w:cs="Times New Roman"/>
          <w:sz w:val="24"/>
          <w:szCs w:val="24"/>
          <w:lang w:eastAsia="el-GR"/>
        </w:rPr>
        <w:t>Μεταξύ 2014 και 20</w:t>
      </w:r>
      <w:r w:rsidR="008A212F" w:rsidRPr="009E6647">
        <w:rPr>
          <w:rFonts w:ascii="Times New Roman" w:eastAsia="Times New Roman" w:hAnsi="Times New Roman" w:cs="Times New Roman"/>
          <w:sz w:val="24"/>
          <w:szCs w:val="24"/>
          <w:lang w:eastAsia="el-GR"/>
        </w:rPr>
        <w:t>18, η ΕΕ αντιπροσώπευε περίπου τ</w:t>
      </w:r>
      <w:r w:rsidRPr="009E6647">
        <w:rPr>
          <w:rFonts w:ascii="Times New Roman" w:eastAsia="Times New Roman" w:hAnsi="Times New Roman" w:cs="Times New Roman"/>
          <w:sz w:val="24"/>
          <w:szCs w:val="24"/>
          <w:lang w:eastAsia="el-GR"/>
        </w:rPr>
        <w:t xml:space="preserve">ο 45% των </w:t>
      </w:r>
      <w:proofErr w:type="spellStart"/>
      <w:r w:rsidRPr="009E6647">
        <w:rPr>
          <w:rFonts w:ascii="Times New Roman" w:eastAsia="Times New Roman" w:hAnsi="Times New Roman" w:cs="Times New Roman"/>
          <w:sz w:val="24"/>
          <w:szCs w:val="24"/>
          <w:lang w:eastAsia="el-GR"/>
        </w:rPr>
        <w:t>οινοπα</w:t>
      </w:r>
      <w:r w:rsidR="00491030">
        <w:rPr>
          <w:rFonts w:ascii="Times New Roman" w:eastAsia="Times New Roman" w:hAnsi="Times New Roman" w:cs="Times New Roman"/>
          <w:sz w:val="24"/>
          <w:szCs w:val="24"/>
          <w:lang w:eastAsia="el-GR"/>
        </w:rPr>
        <w:t>ραγωγικών</w:t>
      </w:r>
      <w:proofErr w:type="spellEnd"/>
      <w:r w:rsidR="00491030">
        <w:rPr>
          <w:rFonts w:ascii="Times New Roman" w:eastAsia="Times New Roman" w:hAnsi="Times New Roman" w:cs="Times New Roman"/>
          <w:sz w:val="24"/>
          <w:szCs w:val="24"/>
          <w:lang w:eastAsia="el-GR"/>
        </w:rPr>
        <w:t xml:space="preserve"> περιοχών του κόσμου [</w:t>
      </w:r>
      <w:r w:rsidR="008A212F" w:rsidRPr="009E6647">
        <w:rPr>
          <w:rFonts w:ascii="Times New Roman" w:eastAsia="TimesNewRomanPSMT" w:hAnsi="Times New Roman" w:cs="Times New Roman"/>
          <w:sz w:val="24"/>
          <w:szCs w:val="24"/>
        </w:rPr>
        <w:t>EC (2020).</w:t>
      </w:r>
      <w:r w:rsidRPr="009E6647">
        <w:rPr>
          <w:rFonts w:ascii="Times New Roman" w:eastAsia="Times New Roman" w:hAnsi="Times New Roman" w:cs="Times New Roman"/>
          <w:sz w:val="24"/>
          <w:szCs w:val="24"/>
          <w:lang w:eastAsia="el-GR"/>
        </w:rPr>
        <w:t>]. Τον Ιούνιο του 2018, μια πρόταση για μια νέα μεταρρύθμιση της ΚΓΠ για την παρουσιάστηκε επίσημα η περίοδος μετά το 2020. Ο τομέας του κρασιού εξακολουθεί να είναι σημαντικός τομέας του γεωργία στην ΕΕ [</w:t>
      </w:r>
      <w:proofErr w:type="spellStart"/>
      <w:r w:rsidR="008A212F" w:rsidRPr="009E6647">
        <w:rPr>
          <w:rFonts w:ascii="Times New Roman" w:eastAsia="TimesNewRomanPSMT" w:hAnsi="Times New Roman" w:cs="Times New Roman"/>
          <w:sz w:val="24"/>
          <w:szCs w:val="24"/>
        </w:rPr>
        <w:t>Galati</w:t>
      </w:r>
      <w:proofErr w:type="spellEnd"/>
      <w:r w:rsidR="008A212F" w:rsidRPr="009E6647">
        <w:rPr>
          <w:rFonts w:ascii="Times New Roman" w:eastAsia="TimesNewRomanPSMT" w:hAnsi="Times New Roman" w:cs="Times New Roman"/>
          <w:sz w:val="24"/>
          <w:szCs w:val="24"/>
        </w:rPr>
        <w:t xml:space="preserve">, A., </w:t>
      </w:r>
      <w:proofErr w:type="spellStart"/>
      <w:r w:rsidR="008A212F" w:rsidRPr="009E6647">
        <w:rPr>
          <w:rFonts w:ascii="Times New Roman" w:eastAsia="TimesNewRomanPSMT" w:hAnsi="Times New Roman" w:cs="Times New Roman"/>
          <w:sz w:val="24"/>
          <w:szCs w:val="24"/>
        </w:rPr>
        <w:t>Schifani</w:t>
      </w:r>
      <w:proofErr w:type="spellEnd"/>
      <w:r w:rsidR="008A212F" w:rsidRPr="009E6647">
        <w:rPr>
          <w:rFonts w:ascii="Times New Roman" w:eastAsia="TimesNewRomanPSMT" w:hAnsi="Times New Roman" w:cs="Times New Roman"/>
          <w:sz w:val="24"/>
          <w:szCs w:val="24"/>
        </w:rPr>
        <w:t xml:space="preserve">, G., </w:t>
      </w:r>
      <w:proofErr w:type="spellStart"/>
      <w:r w:rsidR="008A212F" w:rsidRPr="009E6647">
        <w:rPr>
          <w:rFonts w:ascii="Times New Roman" w:eastAsia="TimesNewRomanPSMT" w:hAnsi="Times New Roman" w:cs="Times New Roman"/>
          <w:sz w:val="24"/>
          <w:szCs w:val="24"/>
        </w:rPr>
        <w:t>Cresc</w:t>
      </w:r>
      <w:r w:rsidR="00491030">
        <w:rPr>
          <w:rFonts w:ascii="Times New Roman" w:eastAsia="TimesNewRomanPSMT" w:hAnsi="Times New Roman" w:cs="Times New Roman"/>
          <w:sz w:val="24"/>
          <w:szCs w:val="24"/>
        </w:rPr>
        <w:t>imanno</w:t>
      </w:r>
      <w:proofErr w:type="spellEnd"/>
      <w:r w:rsidR="00491030">
        <w:rPr>
          <w:rFonts w:ascii="Times New Roman" w:eastAsia="TimesNewRomanPSMT" w:hAnsi="Times New Roman" w:cs="Times New Roman"/>
          <w:sz w:val="24"/>
          <w:szCs w:val="24"/>
        </w:rPr>
        <w:t xml:space="preserve">, M., </w:t>
      </w:r>
      <w:proofErr w:type="spellStart"/>
      <w:r w:rsidR="00491030">
        <w:rPr>
          <w:rFonts w:ascii="Times New Roman" w:eastAsia="TimesNewRomanPSMT" w:hAnsi="Times New Roman" w:cs="Times New Roman"/>
          <w:sz w:val="24"/>
          <w:szCs w:val="24"/>
        </w:rPr>
        <w:t>Migliore</w:t>
      </w:r>
      <w:proofErr w:type="spellEnd"/>
      <w:r w:rsidR="00491030">
        <w:rPr>
          <w:rFonts w:ascii="Times New Roman" w:eastAsia="TimesNewRomanPSMT" w:hAnsi="Times New Roman" w:cs="Times New Roman"/>
          <w:sz w:val="24"/>
          <w:szCs w:val="24"/>
        </w:rPr>
        <w:t>, G. (2019)</w:t>
      </w:r>
      <w:r w:rsidRPr="009E6647">
        <w:rPr>
          <w:rFonts w:ascii="Times New Roman" w:eastAsia="Times New Roman" w:hAnsi="Times New Roman" w:cs="Times New Roman"/>
          <w:sz w:val="24"/>
          <w:szCs w:val="24"/>
          <w:lang w:eastAsia="el-GR"/>
        </w:rPr>
        <w:t>]. Η συνολική παγκόσμια παραγωγή σταφυλιών το 2018 έφτασε τους 77,8 εκατομμύρια τόνους</w:t>
      </w:r>
      <w:r w:rsidR="009E6647">
        <w:rPr>
          <w:rFonts w:ascii="Times New Roman" w:eastAsia="Times New Roman" w:hAnsi="Times New Roman" w:cs="Times New Roman"/>
          <w:sz w:val="24"/>
          <w:szCs w:val="24"/>
          <w:lang w:eastAsia="el-GR"/>
        </w:rPr>
        <w:t>.</w:t>
      </w:r>
    </w:p>
    <w:p w:rsidR="009E6647" w:rsidRDefault="006102F3" w:rsidP="00D3307A">
      <w:pPr>
        <w:spacing w:line="360" w:lineRule="auto"/>
        <w:jc w:val="both"/>
        <w:rPr>
          <w:rFonts w:ascii="Times New Roman" w:eastAsia="Times New Roman" w:hAnsi="Times New Roman" w:cs="Times New Roman"/>
          <w:sz w:val="24"/>
          <w:szCs w:val="24"/>
          <w:lang w:eastAsia="el-GR"/>
        </w:rPr>
      </w:pPr>
      <w:r w:rsidRPr="009E6647">
        <w:rPr>
          <w:rFonts w:ascii="Times New Roman" w:eastAsia="Times New Roman" w:hAnsi="Times New Roman" w:cs="Times New Roman"/>
          <w:sz w:val="24"/>
          <w:szCs w:val="24"/>
          <w:lang w:eastAsia="el-GR"/>
        </w:rPr>
        <w:t xml:space="preserve">Η παραγωγή χυμών και γλευκών που εξαιρέθηκαν το 2019 υπολογίζεται σε 260 εκατομμύρια </w:t>
      </w:r>
      <w:proofErr w:type="spellStart"/>
      <w:r w:rsidRPr="009E6647">
        <w:rPr>
          <w:rFonts w:ascii="Times New Roman" w:eastAsia="Times New Roman" w:hAnsi="Times New Roman" w:cs="Times New Roman"/>
          <w:sz w:val="24"/>
          <w:szCs w:val="24"/>
          <w:lang w:eastAsia="el-GR"/>
        </w:rPr>
        <w:t>hl</w:t>
      </w:r>
      <w:proofErr w:type="spellEnd"/>
      <w:r w:rsidRPr="009E6647">
        <w:rPr>
          <w:rFonts w:ascii="Times New Roman" w:eastAsia="Times New Roman" w:hAnsi="Times New Roman" w:cs="Times New Roman"/>
          <w:sz w:val="24"/>
          <w:szCs w:val="24"/>
          <w:lang w:eastAsia="el-GR"/>
        </w:rPr>
        <w:t>, που σημαίνει σημαντική μείωση (11,5%) σε σχέση με το 2018. Να σημειωθεί πάντως ότι το 2018, η παραγωγή κρασιού σε σχέση με τα προηγούμενα έτη εξαιρετικά υψηλής αξίας, κυρίως λόγω τον εξαιρετικά ευημερούντα καιρό σε ένα δεδομένο έτος [</w:t>
      </w:r>
      <w:r w:rsidR="00491030">
        <w:rPr>
          <w:rFonts w:ascii="Times New Roman" w:eastAsia="TimesNewRomanPSMT" w:hAnsi="Times New Roman" w:cs="Times New Roman"/>
          <w:sz w:val="24"/>
          <w:szCs w:val="24"/>
        </w:rPr>
        <w:t>OIV (2017),</w:t>
      </w:r>
      <w:r w:rsidR="009E6647" w:rsidRPr="009E6647">
        <w:rPr>
          <w:rFonts w:ascii="Times New Roman" w:eastAsia="TimesNewRomanPSMT" w:hAnsi="Times New Roman" w:cs="Times New Roman"/>
          <w:sz w:val="24"/>
          <w:szCs w:val="24"/>
        </w:rPr>
        <w:t>EC (2020).</w:t>
      </w:r>
      <w:r w:rsidRPr="009E6647">
        <w:rPr>
          <w:rFonts w:ascii="Times New Roman" w:eastAsia="Times New Roman" w:hAnsi="Times New Roman" w:cs="Times New Roman"/>
          <w:sz w:val="24"/>
          <w:szCs w:val="24"/>
          <w:lang w:eastAsia="el-GR"/>
        </w:rPr>
        <w:t xml:space="preserve">]. Σε παγκόσμιο επίπεδο, η κατανάλωση κρασιού χαρακτηρίζεται από κυμαινόμενη τάση. Μέχρι τη σειρά του αιώνα, η κατανάλωση κρασιού μειώθηκε για μεγάλο χρονικό διάστημα. </w:t>
      </w:r>
    </w:p>
    <w:p w:rsidR="009E6647" w:rsidRDefault="006102F3" w:rsidP="00D3307A">
      <w:pPr>
        <w:spacing w:line="360" w:lineRule="auto"/>
        <w:jc w:val="both"/>
        <w:rPr>
          <w:rFonts w:ascii="Times New Roman" w:eastAsia="Times New Roman" w:hAnsi="Times New Roman" w:cs="Times New Roman"/>
          <w:sz w:val="24"/>
          <w:szCs w:val="24"/>
          <w:lang w:eastAsia="el-GR"/>
        </w:rPr>
      </w:pPr>
      <w:r w:rsidRPr="009E6647">
        <w:rPr>
          <w:rFonts w:ascii="Times New Roman" w:eastAsia="Times New Roman" w:hAnsi="Times New Roman" w:cs="Times New Roman"/>
          <w:sz w:val="24"/>
          <w:szCs w:val="24"/>
          <w:lang w:eastAsia="el-GR"/>
        </w:rPr>
        <w:t xml:space="preserve">Η περίοδος 2000-2007 μπορεί να είναι χαρακτηρίζεται ως αναπτυσσόμενη και το επόμενο διάστημα μπορούμε να δούμε περαιτέρω πτώση στο κρασί κατανάλωσης, που οφειλόταν στην παγκόσμια οικονομική κρίση του 2008. Η τελευταία δεκαετία είναι χαρακτηρίζεται από μικρές διακυμάνσεις, όταν το 2018 η κατανάλωση κρασιού ανήλθε σε 244 εκατομμύρια </w:t>
      </w:r>
      <w:proofErr w:type="spellStart"/>
      <w:r w:rsidRPr="009E6647">
        <w:rPr>
          <w:rFonts w:ascii="Times New Roman" w:eastAsia="Times New Roman" w:hAnsi="Times New Roman" w:cs="Times New Roman"/>
          <w:sz w:val="24"/>
          <w:szCs w:val="24"/>
          <w:lang w:eastAsia="el-GR"/>
        </w:rPr>
        <w:t>hl</w:t>
      </w:r>
      <w:proofErr w:type="spellEnd"/>
      <w:r w:rsidRPr="009E6647">
        <w:rPr>
          <w:rFonts w:ascii="Times New Roman" w:eastAsia="Times New Roman" w:hAnsi="Times New Roman" w:cs="Times New Roman"/>
          <w:sz w:val="24"/>
          <w:szCs w:val="24"/>
          <w:lang w:eastAsia="el-GR"/>
        </w:rPr>
        <w:t xml:space="preserve"> και η ίδια αξία υπολογίστη</w:t>
      </w:r>
      <w:r w:rsidR="00491030">
        <w:rPr>
          <w:rFonts w:ascii="Times New Roman" w:eastAsia="Times New Roman" w:hAnsi="Times New Roman" w:cs="Times New Roman"/>
          <w:sz w:val="24"/>
          <w:szCs w:val="24"/>
          <w:lang w:eastAsia="el-GR"/>
        </w:rPr>
        <w:t>κε επίσης για το επόμενο έτος [</w:t>
      </w:r>
      <w:r w:rsidR="009E6647" w:rsidRPr="009E6647">
        <w:rPr>
          <w:rFonts w:ascii="Times New Roman" w:eastAsia="TimesNewRomanPSMT" w:hAnsi="Times New Roman" w:cs="Times New Roman"/>
          <w:sz w:val="24"/>
          <w:szCs w:val="24"/>
        </w:rPr>
        <w:t xml:space="preserve"> OIV (2017).</w:t>
      </w:r>
      <w:r w:rsidRPr="009E6647">
        <w:rPr>
          <w:rFonts w:ascii="Times New Roman" w:eastAsia="Times New Roman" w:hAnsi="Times New Roman" w:cs="Times New Roman"/>
          <w:sz w:val="24"/>
          <w:szCs w:val="24"/>
          <w:lang w:eastAsia="el-GR"/>
        </w:rPr>
        <w:t xml:space="preserve">]. </w:t>
      </w:r>
    </w:p>
    <w:p w:rsidR="006102F3" w:rsidRPr="00491030" w:rsidRDefault="006102F3" w:rsidP="00D3307A">
      <w:pPr>
        <w:spacing w:line="360" w:lineRule="auto"/>
        <w:jc w:val="both"/>
        <w:rPr>
          <w:rFonts w:ascii="Times New Roman" w:eastAsia="Times New Roman" w:hAnsi="Times New Roman" w:cs="Times New Roman"/>
          <w:sz w:val="24"/>
          <w:szCs w:val="24"/>
          <w:lang w:val="en-US" w:eastAsia="el-GR"/>
        </w:rPr>
      </w:pPr>
      <w:r w:rsidRPr="009E6647">
        <w:rPr>
          <w:rFonts w:ascii="Times New Roman" w:eastAsia="Times New Roman" w:hAnsi="Times New Roman" w:cs="Times New Roman"/>
          <w:sz w:val="24"/>
          <w:szCs w:val="24"/>
          <w:lang w:eastAsia="el-GR"/>
        </w:rPr>
        <w:t>Το 2019 η Ε.Ε αντιπροσώπευε περίπου το 53% της παγκόσμιας κατανάλωσης κρασιού. Ωστόσο, πρέπει να ληφθεί λαμβάνοντας υπόψη ότι υπήρξαν αλλαγές στην κατανάλωση της ΕΕ σε μεμονωμένα μέλη κράτη. Όσον αφορά τις τάσεις της ζήτησης κρασιού όπως και την αύξηση του δημόσιου ενδιαφέροντος για την κοινωνική και περιβαλλοντικές πτυχές της κατανάλωσης [</w:t>
      </w:r>
      <w:proofErr w:type="spellStart"/>
      <w:r w:rsidR="009E6647" w:rsidRPr="009E6647">
        <w:rPr>
          <w:rFonts w:ascii="Times New Roman" w:eastAsia="TimesNewRomanPSMT" w:hAnsi="Times New Roman" w:cs="Times New Roman"/>
          <w:sz w:val="24"/>
          <w:szCs w:val="24"/>
        </w:rPr>
        <w:t>Galati</w:t>
      </w:r>
      <w:proofErr w:type="spellEnd"/>
      <w:r w:rsidR="009E6647" w:rsidRPr="009E6647">
        <w:rPr>
          <w:rFonts w:ascii="Times New Roman" w:eastAsia="TimesNewRomanPSMT" w:hAnsi="Times New Roman" w:cs="Times New Roman"/>
          <w:sz w:val="24"/>
          <w:szCs w:val="24"/>
        </w:rPr>
        <w:t xml:space="preserve">, A., </w:t>
      </w:r>
      <w:proofErr w:type="spellStart"/>
      <w:r w:rsidR="009E6647" w:rsidRPr="009E6647">
        <w:rPr>
          <w:rFonts w:ascii="Times New Roman" w:eastAsia="TimesNewRomanPSMT" w:hAnsi="Times New Roman" w:cs="Times New Roman"/>
          <w:sz w:val="24"/>
          <w:szCs w:val="24"/>
        </w:rPr>
        <w:t>Schifani</w:t>
      </w:r>
      <w:proofErr w:type="spellEnd"/>
      <w:r w:rsidR="009E6647" w:rsidRPr="009E6647">
        <w:rPr>
          <w:rFonts w:ascii="Times New Roman" w:eastAsia="TimesNewRomanPSMT" w:hAnsi="Times New Roman" w:cs="Times New Roman"/>
          <w:sz w:val="24"/>
          <w:szCs w:val="24"/>
        </w:rPr>
        <w:t xml:space="preserve">, G., </w:t>
      </w:r>
      <w:proofErr w:type="spellStart"/>
      <w:r w:rsidR="009E6647" w:rsidRPr="009E6647">
        <w:rPr>
          <w:rFonts w:ascii="Times New Roman" w:eastAsia="TimesNewRomanPSMT" w:hAnsi="Times New Roman" w:cs="Times New Roman"/>
          <w:sz w:val="24"/>
          <w:szCs w:val="24"/>
        </w:rPr>
        <w:t>Crescimanno</w:t>
      </w:r>
      <w:proofErr w:type="spellEnd"/>
      <w:r w:rsidR="009E6647" w:rsidRPr="009E6647">
        <w:rPr>
          <w:rFonts w:ascii="Times New Roman" w:eastAsia="TimesNewRomanPSMT" w:hAnsi="Times New Roman" w:cs="Times New Roman"/>
          <w:sz w:val="24"/>
          <w:szCs w:val="24"/>
        </w:rPr>
        <w:t xml:space="preserve">, M., </w:t>
      </w:r>
      <w:proofErr w:type="spellStart"/>
      <w:r w:rsidR="009E6647" w:rsidRPr="009E6647">
        <w:rPr>
          <w:rFonts w:ascii="Times New Roman" w:eastAsia="TimesNewRomanPSMT" w:hAnsi="Times New Roman" w:cs="Times New Roman"/>
          <w:sz w:val="24"/>
          <w:szCs w:val="24"/>
        </w:rPr>
        <w:lastRenderedPageBreak/>
        <w:t>Migl</w:t>
      </w:r>
      <w:r w:rsidR="00491030">
        <w:rPr>
          <w:rFonts w:ascii="Times New Roman" w:eastAsia="TimesNewRomanPSMT" w:hAnsi="Times New Roman" w:cs="Times New Roman"/>
          <w:sz w:val="24"/>
          <w:szCs w:val="24"/>
        </w:rPr>
        <w:t>iore</w:t>
      </w:r>
      <w:proofErr w:type="spellEnd"/>
      <w:r w:rsidR="00491030">
        <w:rPr>
          <w:rFonts w:ascii="Times New Roman" w:eastAsia="TimesNewRomanPSMT" w:hAnsi="Times New Roman" w:cs="Times New Roman"/>
          <w:sz w:val="24"/>
          <w:szCs w:val="24"/>
        </w:rPr>
        <w:t>, G. (2019)</w:t>
      </w:r>
      <w:r w:rsidRPr="009E6647">
        <w:rPr>
          <w:rFonts w:ascii="Times New Roman" w:eastAsia="Times New Roman" w:hAnsi="Times New Roman" w:cs="Times New Roman"/>
          <w:sz w:val="24"/>
          <w:szCs w:val="24"/>
          <w:lang w:eastAsia="el-GR"/>
        </w:rPr>
        <w:t>]. Οι καταναλωτές κρασιού συναναστρέφονται όλο και περισσότερο ποιότητα του κρασιού με τη γεωγραφική του προέλευση και τη βιωσιμότητα της παραγωγής, που περιλαμβάνει γεωπονικές και οικολογικές συνθήκες και μείωση των περιβαλλοντικών επιπτώσεων [</w:t>
      </w:r>
      <w:proofErr w:type="spellStart"/>
      <w:r w:rsidR="009E6647" w:rsidRPr="009E6647">
        <w:rPr>
          <w:rFonts w:ascii="Times New Roman" w:eastAsia="TimesNewRomanPSMT" w:hAnsi="Times New Roman" w:cs="Times New Roman"/>
          <w:sz w:val="24"/>
          <w:szCs w:val="24"/>
        </w:rPr>
        <w:t>Thiollet</w:t>
      </w:r>
      <w:proofErr w:type="spellEnd"/>
      <w:r w:rsidR="009E6647" w:rsidRPr="009E6647">
        <w:rPr>
          <w:rFonts w:ascii="Times New Roman" w:eastAsia="TimesNewRomanPSMT" w:hAnsi="Times New Roman" w:cs="Times New Roman"/>
          <w:sz w:val="24"/>
          <w:szCs w:val="24"/>
        </w:rPr>
        <w:t>-</w:t>
      </w:r>
      <w:proofErr w:type="spellStart"/>
      <w:r w:rsidR="009E6647" w:rsidRPr="009E6647">
        <w:rPr>
          <w:rFonts w:ascii="Times New Roman" w:eastAsia="TimesNewRomanPSMT" w:hAnsi="Times New Roman" w:cs="Times New Roman"/>
          <w:sz w:val="24"/>
          <w:szCs w:val="24"/>
        </w:rPr>
        <w:t>Schol</w:t>
      </w:r>
      <w:r w:rsidR="00491030">
        <w:rPr>
          <w:rFonts w:ascii="Times New Roman" w:eastAsia="TimesNewRomanPSMT" w:hAnsi="Times New Roman" w:cs="Times New Roman"/>
          <w:sz w:val="24"/>
          <w:szCs w:val="24"/>
        </w:rPr>
        <w:t>tus</w:t>
      </w:r>
      <w:proofErr w:type="spellEnd"/>
      <w:r w:rsidR="00491030">
        <w:rPr>
          <w:rFonts w:ascii="Times New Roman" w:eastAsia="TimesNewRomanPSMT" w:hAnsi="Times New Roman" w:cs="Times New Roman"/>
          <w:sz w:val="24"/>
          <w:szCs w:val="24"/>
        </w:rPr>
        <w:t xml:space="preserve">, M., </w:t>
      </w:r>
      <w:proofErr w:type="spellStart"/>
      <w:r w:rsidR="00491030">
        <w:rPr>
          <w:rFonts w:ascii="Times New Roman" w:eastAsia="TimesNewRomanPSMT" w:hAnsi="Times New Roman" w:cs="Times New Roman"/>
          <w:sz w:val="24"/>
          <w:szCs w:val="24"/>
        </w:rPr>
        <w:t>Bockstaller</w:t>
      </w:r>
      <w:proofErr w:type="spellEnd"/>
      <w:r w:rsidR="00491030">
        <w:rPr>
          <w:rFonts w:ascii="Times New Roman" w:eastAsia="TimesNewRomanPSMT" w:hAnsi="Times New Roman" w:cs="Times New Roman"/>
          <w:sz w:val="24"/>
          <w:szCs w:val="24"/>
        </w:rPr>
        <w:t>, C. (2015)</w:t>
      </w:r>
      <w:r w:rsidRPr="009E6647">
        <w:rPr>
          <w:rFonts w:ascii="Times New Roman" w:eastAsia="Times New Roman" w:hAnsi="Times New Roman" w:cs="Times New Roman"/>
          <w:sz w:val="24"/>
          <w:szCs w:val="24"/>
          <w:lang w:eastAsia="el-GR"/>
        </w:rPr>
        <w:t>].</w:t>
      </w:r>
      <w:r w:rsidR="002F4AD2" w:rsidRPr="009E6647">
        <w:rPr>
          <w:rStyle w:val="rynqvb"/>
          <w:rFonts w:ascii="Times New Roman" w:hAnsi="Times New Roman" w:cs="Times New Roman"/>
          <w:sz w:val="24"/>
          <w:szCs w:val="24"/>
        </w:rPr>
        <w:t xml:space="preserve"> </w:t>
      </w:r>
      <w:r w:rsidR="002F4AD2" w:rsidRPr="009E6647">
        <w:rPr>
          <w:rStyle w:val="rynqvb"/>
          <w:rFonts w:ascii="Times New Roman" w:hAnsi="Times New Roman" w:cs="Times New Roman"/>
          <w:sz w:val="24"/>
          <w:szCs w:val="24"/>
          <w:lang w:val="en-US"/>
        </w:rPr>
        <w:t>(</w:t>
      </w:r>
      <w:proofErr w:type="spellStart"/>
      <w:r w:rsidR="002F4AD2" w:rsidRPr="009E6647">
        <w:rPr>
          <w:rFonts w:ascii="Times New Roman" w:eastAsia="Times New Roman" w:hAnsi="Times New Roman" w:cs="Times New Roman"/>
          <w:sz w:val="24"/>
          <w:szCs w:val="24"/>
          <w:lang w:val="en-US" w:eastAsia="el-GR"/>
        </w:rPr>
        <w:t>Miroslava</w:t>
      </w:r>
      <w:proofErr w:type="spellEnd"/>
      <w:r w:rsidR="002F4AD2" w:rsidRPr="009E6647">
        <w:rPr>
          <w:rFonts w:ascii="Times New Roman" w:eastAsia="Times New Roman" w:hAnsi="Times New Roman" w:cs="Times New Roman"/>
          <w:sz w:val="24"/>
          <w:szCs w:val="24"/>
          <w:lang w:val="en-US" w:eastAsia="el-GR"/>
        </w:rPr>
        <w:t xml:space="preserve"> </w:t>
      </w:r>
      <w:proofErr w:type="spellStart"/>
      <w:r w:rsidR="002F4AD2" w:rsidRPr="009E6647">
        <w:rPr>
          <w:rFonts w:ascii="Times New Roman" w:eastAsia="Times New Roman" w:hAnsi="Times New Roman" w:cs="Times New Roman"/>
          <w:sz w:val="24"/>
          <w:szCs w:val="24"/>
          <w:lang w:val="en-US" w:eastAsia="el-GR"/>
        </w:rPr>
        <w:t>Navrátilová</w:t>
      </w:r>
      <w:proofErr w:type="spellEnd"/>
      <w:r w:rsidR="002F4AD2" w:rsidRPr="009E6647">
        <w:rPr>
          <w:rFonts w:ascii="Times New Roman" w:eastAsia="Times New Roman" w:hAnsi="Times New Roman" w:cs="Times New Roman"/>
          <w:sz w:val="24"/>
          <w:szCs w:val="24"/>
          <w:vertAlign w:val="superscript"/>
          <w:lang w:val="en-US" w:eastAsia="el-GR"/>
        </w:rPr>
        <w:t>*</w:t>
      </w:r>
      <w:r w:rsidR="002F4AD2" w:rsidRPr="009E6647">
        <w:rPr>
          <w:rFonts w:ascii="Times New Roman" w:eastAsia="Times New Roman" w:hAnsi="Times New Roman" w:cs="Times New Roman"/>
          <w:sz w:val="24"/>
          <w:szCs w:val="24"/>
          <w:lang w:val="en-US" w:eastAsia="el-GR"/>
        </w:rPr>
        <w:t xml:space="preserve">, David </w:t>
      </w:r>
      <w:proofErr w:type="spellStart"/>
      <w:r w:rsidR="002F4AD2" w:rsidRPr="009E6647">
        <w:rPr>
          <w:rFonts w:ascii="Times New Roman" w:eastAsia="Times New Roman" w:hAnsi="Times New Roman" w:cs="Times New Roman"/>
          <w:sz w:val="24"/>
          <w:szCs w:val="24"/>
          <w:lang w:val="en-US" w:eastAsia="el-GR"/>
        </w:rPr>
        <w:t>Brož</w:t>
      </w:r>
      <w:proofErr w:type="spellEnd"/>
      <w:r w:rsidR="002F4AD2" w:rsidRPr="009E6647">
        <w:rPr>
          <w:rFonts w:ascii="Times New Roman" w:eastAsia="Times New Roman" w:hAnsi="Times New Roman" w:cs="Times New Roman"/>
          <w:sz w:val="24"/>
          <w:szCs w:val="24"/>
          <w:lang w:val="en-US" w:eastAsia="el-GR"/>
        </w:rPr>
        <w:t xml:space="preserve"> and </w:t>
      </w:r>
      <w:proofErr w:type="spellStart"/>
      <w:r w:rsidR="002F4AD2" w:rsidRPr="009E6647">
        <w:rPr>
          <w:rFonts w:ascii="Times New Roman" w:eastAsia="Times New Roman" w:hAnsi="Times New Roman" w:cs="Times New Roman"/>
          <w:sz w:val="24"/>
          <w:szCs w:val="24"/>
          <w:lang w:val="en-US" w:eastAsia="el-GR"/>
        </w:rPr>
        <w:t>Markéta</w:t>
      </w:r>
      <w:proofErr w:type="spellEnd"/>
      <w:r w:rsidR="002F4AD2" w:rsidRPr="009E6647">
        <w:rPr>
          <w:rFonts w:ascii="Times New Roman" w:eastAsia="Times New Roman" w:hAnsi="Times New Roman" w:cs="Times New Roman"/>
          <w:sz w:val="24"/>
          <w:szCs w:val="24"/>
          <w:lang w:val="en-US" w:eastAsia="el-GR"/>
        </w:rPr>
        <w:t xml:space="preserve"> </w:t>
      </w:r>
      <w:proofErr w:type="spellStart"/>
      <w:r w:rsidR="002F4AD2" w:rsidRPr="009E6647">
        <w:rPr>
          <w:rFonts w:ascii="Times New Roman" w:eastAsia="Times New Roman" w:hAnsi="Times New Roman" w:cs="Times New Roman"/>
          <w:sz w:val="24"/>
          <w:szCs w:val="24"/>
          <w:lang w:val="en-US" w:eastAsia="el-GR"/>
        </w:rPr>
        <w:t>Beranová</w:t>
      </w:r>
      <w:proofErr w:type="spellEnd"/>
      <w:r w:rsidR="002F4AD2" w:rsidRPr="009E6647">
        <w:rPr>
          <w:rFonts w:ascii="Times New Roman" w:eastAsia="Times New Roman" w:hAnsi="Times New Roman" w:cs="Times New Roman"/>
          <w:sz w:val="24"/>
          <w:szCs w:val="24"/>
          <w:lang w:val="en-US" w:eastAsia="el-GR"/>
        </w:rPr>
        <w:t>)</w:t>
      </w:r>
    </w:p>
    <w:p w:rsidR="006102F3" w:rsidRPr="00D3307A" w:rsidRDefault="006102F3" w:rsidP="006102F3">
      <w:pPr>
        <w:spacing w:after="0" w:line="360" w:lineRule="auto"/>
        <w:jc w:val="both"/>
        <w:rPr>
          <w:rFonts w:ascii="Times New Roman" w:eastAsia="Times New Roman" w:hAnsi="Times New Roman" w:cs="Times New Roman"/>
          <w:sz w:val="24"/>
          <w:szCs w:val="24"/>
          <w:lang w:val="en-US" w:eastAsia="el-GR"/>
        </w:rPr>
      </w:pPr>
      <w:r w:rsidRPr="00D3307A">
        <w:rPr>
          <w:lang w:val="en-US"/>
        </w:rPr>
        <w:t xml:space="preserve"> </w:t>
      </w:r>
      <w:r w:rsidRPr="00BD7602">
        <w:rPr>
          <w:rFonts w:ascii="Times New Roman" w:eastAsia="Times New Roman" w:hAnsi="Times New Roman" w:cs="Times New Roman"/>
          <w:sz w:val="24"/>
          <w:szCs w:val="24"/>
          <w:lang w:val="en-US" w:eastAsia="el-GR"/>
        </w:rPr>
        <w:t>https</w:t>
      </w:r>
      <w:r w:rsidRPr="00D3307A">
        <w:rPr>
          <w:rFonts w:ascii="Times New Roman" w:eastAsia="Times New Roman" w:hAnsi="Times New Roman" w:cs="Times New Roman"/>
          <w:sz w:val="24"/>
          <w:szCs w:val="24"/>
          <w:lang w:val="en-US" w:eastAsia="el-GR"/>
        </w:rPr>
        <w:t>://</w:t>
      </w:r>
      <w:r w:rsidRPr="00BD7602">
        <w:rPr>
          <w:rFonts w:ascii="Times New Roman" w:eastAsia="Times New Roman" w:hAnsi="Times New Roman" w:cs="Times New Roman"/>
          <w:sz w:val="24"/>
          <w:szCs w:val="24"/>
          <w:lang w:val="en-US" w:eastAsia="el-GR"/>
        </w:rPr>
        <w:t>www</w:t>
      </w:r>
      <w:r w:rsidRPr="00D3307A">
        <w:rPr>
          <w:rFonts w:ascii="Times New Roman" w:eastAsia="Times New Roman" w:hAnsi="Times New Roman" w:cs="Times New Roman"/>
          <w:sz w:val="24"/>
          <w:szCs w:val="24"/>
          <w:lang w:val="en-US" w:eastAsia="el-GR"/>
        </w:rPr>
        <w:t>.</w:t>
      </w:r>
      <w:r w:rsidRPr="00BD7602">
        <w:rPr>
          <w:rFonts w:ascii="Times New Roman" w:eastAsia="Times New Roman" w:hAnsi="Times New Roman" w:cs="Times New Roman"/>
          <w:sz w:val="24"/>
          <w:szCs w:val="24"/>
          <w:lang w:val="en-US" w:eastAsia="el-GR"/>
        </w:rPr>
        <w:t>shs</w:t>
      </w:r>
      <w:r w:rsidRPr="00D3307A">
        <w:rPr>
          <w:rFonts w:ascii="Times New Roman" w:eastAsia="Times New Roman" w:hAnsi="Times New Roman" w:cs="Times New Roman"/>
          <w:sz w:val="24"/>
          <w:szCs w:val="24"/>
          <w:lang w:val="en-US" w:eastAsia="el-GR"/>
        </w:rPr>
        <w:t>-</w:t>
      </w:r>
      <w:r w:rsidRPr="00BD7602">
        <w:rPr>
          <w:rFonts w:ascii="Times New Roman" w:eastAsia="Times New Roman" w:hAnsi="Times New Roman" w:cs="Times New Roman"/>
          <w:sz w:val="24"/>
          <w:szCs w:val="24"/>
          <w:lang w:val="en-US" w:eastAsia="el-GR"/>
        </w:rPr>
        <w:t>conferences</w:t>
      </w:r>
      <w:r w:rsidRPr="00D3307A">
        <w:rPr>
          <w:rFonts w:ascii="Times New Roman" w:eastAsia="Times New Roman" w:hAnsi="Times New Roman" w:cs="Times New Roman"/>
          <w:sz w:val="24"/>
          <w:szCs w:val="24"/>
          <w:lang w:val="en-US" w:eastAsia="el-GR"/>
        </w:rPr>
        <w:t>.</w:t>
      </w:r>
      <w:r w:rsidRPr="00BD7602">
        <w:rPr>
          <w:rFonts w:ascii="Times New Roman" w:eastAsia="Times New Roman" w:hAnsi="Times New Roman" w:cs="Times New Roman"/>
          <w:sz w:val="24"/>
          <w:szCs w:val="24"/>
          <w:lang w:val="en-US" w:eastAsia="el-GR"/>
        </w:rPr>
        <w:t>org</w:t>
      </w:r>
      <w:r w:rsidRPr="00D3307A">
        <w:rPr>
          <w:rFonts w:ascii="Times New Roman" w:eastAsia="Times New Roman" w:hAnsi="Times New Roman" w:cs="Times New Roman"/>
          <w:sz w:val="24"/>
          <w:szCs w:val="24"/>
          <w:lang w:val="en-US" w:eastAsia="el-GR"/>
        </w:rPr>
        <w:t>/</w:t>
      </w:r>
      <w:r w:rsidRPr="00BD7602">
        <w:rPr>
          <w:rFonts w:ascii="Times New Roman" w:eastAsia="Times New Roman" w:hAnsi="Times New Roman" w:cs="Times New Roman"/>
          <w:sz w:val="24"/>
          <w:szCs w:val="24"/>
          <w:lang w:val="en-US" w:eastAsia="el-GR"/>
        </w:rPr>
        <w:t>articles</w:t>
      </w:r>
      <w:r w:rsidRPr="00D3307A">
        <w:rPr>
          <w:rFonts w:ascii="Times New Roman" w:eastAsia="Times New Roman" w:hAnsi="Times New Roman" w:cs="Times New Roman"/>
          <w:sz w:val="24"/>
          <w:szCs w:val="24"/>
          <w:lang w:val="en-US" w:eastAsia="el-GR"/>
        </w:rPr>
        <w:t>/</w:t>
      </w:r>
      <w:r w:rsidRPr="00BD7602">
        <w:rPr>
          <w:rFonts w:ascii="Times New Roman" w:eastAsia="Times New Roman" w:hAnsi="Times New Roman" w:cs="Times New Roman"/>
          <w:sz w:val="24"/>
          <w:szCs w:val="24"/>
          <w:lang w:val="en-US" w:eastAsia="el-GR"/>
        </w:rPr>
        <w:t>shsconf</w:t>
      </w:r>
      <w:r w:rsidRPr="00D3307A">
        <w:rPr>
          <w:rFonts w:ascii="Times New Roman" w:eastAsia="Times New Roman" w:hAnsi="Times New Roman" w:cs="Times New Roman"/>
          <w:sz w:val="24"/>
          <w:szCs w:val="24"/>
          <w:lang w:val="en-US" w:eastAsia="el-GR"/>
        </w:rPr>
        <w:t>/</w:t>
      </w:r>
      <w:r w:rsidRPr="00BD7602">
        <w:rPr>
          <w:rFonts w:ascii="Times New Roman" w:eastAsia="Times New Roman" w:hAnsi="Times New Roman" w:cs="Times New Roman"/>
          <w:sz w:val="24"/>
          <w:szCs w:val="24"/>
          <w:lang w:val="en-US" w:eastAsia="el-GR"/>
        </w:rPr>
        <w:t>abs</w:t>
      </w:r>
      <w:r w:rsidRPr="00D3307A">
        <w:rPr>
          <w:rFonts w:ascii="Times New Roman" w:eastAsia="Times New Roman" w:hAnsi="Times New Roman" w:cs="Times New Roman"/>
          <w:sz w:val="24"/>
          <w:szCs w:val="24"/>
          <w:lang w:val="en-US" w:eastAsia="el-GR"/>
        </w:rPr>
        <w:t>/2021/03/</w:t>
      </w:r>
      <w:r w:rsidRPr="00BD7602">
        <w:rPr>
          <w:rFonts w:ascii="Times New Roman" w:eastAsia="Times New Roman" w:hAnsi="Times New Roman" w:cs="Times New Roman"/>
          <w:sz w:val="24"/>
          <w:szCs w:val="24"/>
          <w:lang w:val="en-US" w:eastAsia="el-GR"/>
        </w:rPr>
        <w:t>shsconf</w:t>
      </w:r>
      <w:r w:rsidRPr="00D3307A">
        <w:rPr>
          <w:rFonts w:ascii="Times New Roman" w:eastAsia="Times New Roman" w:hAnsi="Times New Roman" w:cs="Times New Roman"/>
          <w:sz w:val="24"/>
          <w:szCs w:val="24"/>
          <w:lang w:val="en-US" w:eastAsia="el-GR"/>
        </w:rPr>
        <w:t>_</w:t>
      </w:r>
      <w:r w:rsidRPr="00BD7602">
        <w:rPr>
          <w:rFonts w:ascii="Times New Roman" w:eastAsia="Times New Roman" w:hAnsi="Times New Roman" w:cs="Times New Roman"/>
          <w:sz w:val="24"/>
          <w:szCs w:val="24"/>
          <w:lang w:val="en-US" w:eastAsia="el-GR"/>
        </w:rPr>
        <w:t>glob</w:t>
      </w:r>
      <w:r w:rsidRPr="00D3307A">
        <w:rPr>
          <w:rFonts w:ascii="Times New Roman" w:eastAsia="Times New Roman" w:hAnsi="Times New Roman" w:cs="Times New Roman"/>
          <w:sz w:val="24"/>
          <w:szCs w:val="24"/>
          <w:lang w:val="en-US" w:eastAsia="el-GR"/>
        </w:rPr>
        <w:t>20_07042/</w:t>
      </w:r>
      <w:r w:rsidRPr="00BD7602">
        <w:rPr>
          <w:rFonts w:ascii="Times New Roman" w:eastAsia="Times New Roman" w:hAnsi="Times New Roman" w:cs="Times New Roman"/>
          <w:sz w:val="24"/>
          <w:szCs w:val="24"/>
          <w:lang w:val="en-US" w:eastAsia="el-GR"/>
        </w:rPr>
        <w:t>shsconf</w:t>
      </w:r>
      <w:r w:rsidRPr="00D3307A">
        <w:rPr>
          <w:rFonts w:ascii="Times New Roman" w:eastAsia="Times New Roman" w:hAnsi="Times New Roman" w:cs="Times New Roman"/>
          <w:sz w:val="24"/>
          <w:szCs w:val="24"/>
          <w:lang w:val="en-US" w:eastAsia="el-GR"/>
        </w:rPr>
        <w:t>_</w:t>
      </w:r>
      <w:r w:rsidRPr="00BD7602">
        <w:rPr>
          <w:rFonts w:ascii="Times New Roman" w:eastAsia="Times New Roman" w:hAnsi="Times New Roman" w:cs="Times New Roman"/>
          <w:sz w:val="24"/>
          <w:szCs w:val="24"/>
          <w:lang w:val="en-US" w:eastAsia="el-GR"/>
        </w:rPr>
        <w:t>glob</w:t>
      </w:r>
      <w:r w:rsidRPr="00D3307A">
        <w:rPr>
          <w:rFonts w:ascii="Times New Roman" w:eastAsia="Times New Roman" w:hAnsi="Times New Roman" w:cs="Times New Roman"/>
          <w:sz w:val="24"/>
          <w:szCs w:val="24"/>
          <w:lang w:val="en-US" w:eastAsia="el-GR"/>
        </w:rPr>
        <w:t>20_07042.</w:t>
      </w:r>
      <w:r w:rsidRPr="00BD7602">
        <w:rPr>
          <w:rFonts w:ascii="Times New Roman" w:eastAsia="Times New Roman" w:hAnsi="Times New Roman" w:cs="Times New Roman"/>
          <w:sz w:val="24"/>
          <w:szCs w:val="24"/>
          <w:lang w:val="en-US" w:eastAsia="el-GR"/>
        </w:rPr>
        <w:t>html</w:t>
      </w:r>
    </w:p>
    <w:p w:rsidR="006102F3" w:rsidRPr="00D3307A" w:rsidRDefault="006102F3" w:rsidP="006102F3">
      <w:pPr>
        <w:spacing w:line="360" w:lineRule="auto"/>
        <w:jc w:val="both"/>
        <w:rPr>
          <w:rFonts w:ascii="Times New Roman" w:hAnsi="Times New Roman" w:cs="Times New Roman"/>
          <w:sz w:val="24"/>
          <w:szCs w:val="24"/>
          <w:lang w:val="en-US"/>
        </w:rPr>
      </w:pPr>
    </w:p>
    <w:p w:rsidR="006102F3" w:rsidRPr="00D3307A" w:rsidRDefault="006102F3" w:rsidP="006102F3">
      <w:pPr>
        <w:spacing w:line="360" w:lineRule="auto"/>
        <w:jc w:val="both"/>
        <w:rPr>
          <w:rFonts w:ascii="Times New Roman" w:hAnsi="Times New Roman" w:cs="Times New Roman"/>
          <w:sz w:val="24"/>
          <w:szCs w:val="24"/>
          <w:lang w:val="en-US"/>
        </w:rPr>
      </w:pPr>
    </w:p>
    <w:p w:rsidR="006102F3" w:rsidRPr="00BD7602" w:rsidRDefault="006102F3" w:rsidP="006102F3">
      <w:pPr>
        <w:spacing w:line="360" w:lineRule="auto"/>
        <w:jc w:val="both"/>
        <w:rPr>
          <w:rFonts w:ascii="Times New Roman" w:hAnsi="Times New Roman" w:cs="Times New Roman"/>
          <w:b/>
          <w:sz w:val="24"/>
          <w:szCs w:val="24"/>
        </w:rPr>
      </w:pPr>
      <w:r w:rsidRPr="00BD7602">
        <w:rPr>
          <w:rFonts w:ascii="Times New Roman" w:hAnsi="Times New Roman" w:cs="Times New Roman"/>
          <w:b/>
          <w:sz w:val="24"/>
          <w:szCs w:val="24"/>
        </w:rPr>
        <w:t>3.2 Παγκόσμια αγορά κρασιού - στατιστικά και γεγονότα</w:t>
      </w:r>
    </w:p>
    <w:p w:rsidR="006102F3" w:rsidRPr="008F15C0" w:rsidRDefault="006102F3" w:rsidP="006102F3">
      <w:pPr>
        <w:spacing w:line="360" w:lineRule="auto"/>
        <w:jc w:val="both"/>
        <w:rPr>
          <w:rFonts w:ascii="Times New Roman" w:hAnsi="Times New Roman" w:cs="Times New Roman"/>
          <w:sz w:val="24"/>
          <w:szCs w:val="24"/>
        </w:rPr>
      </w:pPr>
      <w:r w:rsidRPr="008F15C0">
        <w:rPr>
          <w:rFonts w:ascii="Times New Roman" w:hAnsi="Times New Roman" w:cs="Times New Roman"/>
          <w:sz w:val="24"/>
          <w:szCs w:val="24"/>
        </w:rPr>
        <w:t xml:space="preserve"> Το κρασί είναι ένα από τα πιο δημοφιλή αλκοολούχα ποτά που καταναλώνονται στον κόσμο σήμερα, με την  αγορά να μεταβάλλεται συνεχώς. Το ηλεκτρονικό εμπόριο, ενώ ήταν ακόμη μικρό, έλαβε μεγάλη ώθηση κατά τη διάρκεια της πανδημίας και διαφαίνεται ότι θα διατηρηθεί σε υψηλά επίπεδα. Όπως και με τις ευρύτερες τάσεις στα τρόφιμα και τα ποτά, οι καταναλωτές ενδιαφέρονται ολοένα και περισσότερο για κρασιά που ευθυγραμμίζονται με την ηθική και τις περιβαλλοντικές αρχές τους. Παρά τις νέες τάσεις, ο παλιός κόσμος εξακολουθεί να είναι το κέντρο της αγοράς. Η Γαλλία, η Ιταλία και η Ισπανία εξακολουθούν να είναι οι κορυφαίες </w:t>
      </w:r>
      <w:proofErr w:type="spellStart"/>
      <w:r w:rsidRPr="008F15C0">
        <w:rPr>
          <w:rFonts w:ascii="Times New Roman" w:hAnsi="Times New Roman" w:cs="Times New Roman"/>
          <w:sz w:val="24"/>
          <w:szCs w:val="24"/>
        </w:rPr>
        <w:t>οινοπαραγωγικές</w:t>
      </w:r>
      <w:proofErr w:type="spellEnd"/>
      <w:r w:rsidRPr="008F15C0">
        <w:rPr>
          <w:rFonts w:ascii="Times New Roman" w:hAnsi="Times New Roman" w:cs="Times New Roman"/>
          <w:sz w:val="24"/>
          <w:szCs w:val="24"/>
        </w:rPr>
        <w:t xml:space="preserve"> και </w:t>
      </w:r>
      <w:proofErr w:type="spellStart"/>
      <w:r w:rsidRPr="008F15C0">
        <w:rPr>
          <w:rFonts w:ascii="Times New Roman" w:hAnsi="Times New Roman" w:cs="Times New Roman"/>
          <w:sz w:val="24"/>
          <w:szCs w:val="24"/>
        </w:rPr>
        <w:t>οινοεξαγωγικές</w:t>
      </w:r>
      <w:proofErr w:type="spellEnd"/>
      <w:r w:rsidRPr="008F15C0">
        <w:rPr>
          <w:rFonts w:ascii="Times New Roman" w:hAnsi="Times New Roman" w:cs="Times New Roman"/>
          <w:sz w:val="24"/>
          <w:szCs w:val="24"/>
        </w:rPr>
        <w:t xml:space="preserve"> χώρες. Άλλες αξιόλογες </w:t>
      </w:r>
      <w:proofErr w:type="spellStart"/>
      <w:r w:rsidRPr="008F15C0">
        <w:rPr>
          <w:rFonts w:ascii="Times New Roman" w:hAnsi="Times New Roman" w:cs="Times New Roman"/>
          <w:sz w:val="24"/>
          <w:szCs w:val="24"/>
        </w:rPr>
        <w:t>οινοπαραγωγικές</w:t>
      </w:r>
      <w:proofErr w:type="spellEnd"/>
      <w:r w:rsidRPr="008F15C0">
        <w:rPr>
          <w:rFonts w:ascii="Times New Roman" w:hAnsi="Times New Roman" w:cs="Times New Roman"/>
          <w:sz w:val="24"/>
          <w:szCs w:val="24"/>
        </w:rPr>
        <w:t xml:space="preserve"> περιοχές στον κόσμο περιλαμβάνουν τις Ηνωμένες Πολιτείες, την Αυστραλία, τη Νότια Αφρική, τη Γερμανία, την Αργεντινή και τη Χιλή. </w:t>
      </w:r>
    </w:p>
    <w:p w:rsidR="006102F3" w:rsidRPr="00BD7602" w:rsidRDefault="006102F3" w:rsidP="006102F3">
      <w:pPr>
        <w:spacing w:line="360" w:lineRule="auto"/>
        <w:jc w:val="both"/>
        <w:rPr>
          <w:b/>
        </w:rPr>
      </w:pPr>
    </w:p>
    <w:p w:rsidR="006102F3" w:rsidRPr="008F15C0" w:rsidRDefault="006102F3" w:rsidP="006102F3">
      <w:pPr>
        <w:spacing w:line="360" w:lineRule="auto"/>
        <w:jc w:val="both"/>
        <w:rPr>
          <w:rFonts w:ascii="Times New Roman" w:hAnsi="Times New Roman" w:cs="Times New Roman"/>
          <w:b/>
          <w:sz w:val="24"/>
          <w:szCs w:val="24"/>
        </w:rPr>
      </w:pPr>
      <w:r w:rsidRPr="008F15C0">
        <w:rPr>
          <w:rFonts w:ascii="Times New Roman" w:hAnsi="Times New Roman" w:cs="Times New Roman"/>
          <w:b/>
          <w:sz w:val="24"/>
          <w:szCs w:val="24"/>
        </w:rPr>
        <w:t xml:space="preserve">3.2.1 Κατάσταση της αγοράς </w:t>
      </w:r>
    </w:p>
    <w:p w:rsidR="006102F3" w:rsidRPr="008F15C0" w:rsidRDefault="006102F3" w:rsidP="006102F3">
      <w:pPr>
        <w:spacing w:line="360" w:lineRule="auto"/>
        <w:jc w:val="both"/>
        <w:rPr>
          <w:rFonts w:ascii="Times New Roman" w:hAnsi="Times New Roman" w:cs="Times New Roman"/>
          <w:sz w:val="24"/>
          <w:szCs w:val="24"/>
        </w:rPr>
      </w:pPr>
      <w:r w:rsidRPr="008F15C0">
        <w:rPr>
          <w:rFonts w:ascii="Times New Roman" w:hAnsi="Times New Roman" w:cs="Times New Roman"/>
          <w:sz w:val="24"/>
          <w:szCs w:val="24"/>
        </w:rPr>
        <w:t xml:space="preserve">Το κρασί   αποτελεί τη μερίδα του λέοντος της αγοράς, 84 τοις εκατό ή 260 δισεκατομμύρια δολάρια ΗΠΑ το 2022. Η κατανάλωση κρασιού κορυφώθηκε το 2007 και το 2008 με όγκο 250 εκατομμυρίων εκατόλιτρων, πριν ισοπεδωθεί για περίπου μια δεκαετία στα 244 εκατομμύρια εκατόλιτρα. Μετά από μια δεύτερη κορύφωση το 2017, η κατανάλωση συρρικνώθηκε και πάλι, φτάνοντας στα 232 εκατομμύρια εκατόλιτρα το 2022. Οι Ηνωμένες Πολιτείες ήταν ο παγκόσμιος ηγέτης όσον αφορά την κατανάλωση κρασιού, ξεπερνώντας τις </w:t>
      </w:r>
      <w:proofErr w:type="spellStart"/>
      <w:r w:rsidRPr="008F15C0">
        <w:rPr>
          <w:rFonts w:ascii="Times New Roman" w:hAnsi="Times New Roman" w:cs="Times New Roman"/>
          <w:sz w:val="24"/>
          <w:szCs w:val="24"/>
        </w:rPr>
        <w:t>οινοπαραγωγικές</w:t>
      </w:r>
      <w:proofErr w:type="spellEnd"/>
      <w:r w:rsidRPr="008F15C0">
        <w:rPr>
          <w:rFonts w:ascii="Times New Roman" w:hAnsi="Times New Roman" w:cs="Times New Roman"/>
          <w:sz w:val="24"/>
          <w:szCs w:val="24"/>
        </w:rPr>
        <w:t xml:space="preserve"> περιοχές </w:t>
      </w:r>
      <w:r w:rsidRPr="008F15C0">
        <w:rPr>
          <w:rFonts w:ascii="Times New Roman" w:hAnsi="Times New Roman" w:cs="Times New Roman"/>
          <w:sz w:val="24"/>
          <w:szCs w:val="24"/>
        </w:rPr>
        <w:lastRenderedPageBreak/>
        <w:t xml:space="preserve">της Ευρώπης όπως η Γαλλία και η Ισπανία με 34 εκατομμύρια εκατόλιτρα που καταναλώθηκαν σε ΗΠΑ το 2022. </w:t>
      </w:r>
    </w:p>
    <w:p w:rsidR="006102F3" w:rsidRPr="00BD7602" w:rsidRDefault="006102F3" w:rsidP="006102F3">
      <w:pPr>
        <w:spacing w:line="360" w:lineRule="auto"/>
        <w:jc w:val="both"/>
      </w:pPr>
    </w:p>
    <w:p w:rsidR="006102F3" w:rsidRPr="00BD7602" w:rsidRDefault="006102F3" w:rsidP="006102F3">
      <w:pPr>
        <w:spacing w:line="360" w:lineRule="auto"/>
        <w:jc w:val="both"/>
        <w:rPr>
          <w:rFonts w:ascii="Times New Roman" w:hAnsi="Times New Roman" w:cs="Times New Roman"/>
          <w:b/>
          <w:sz w:val="24"/>
          <w:szCs w:val="24"/>
        </w:rPr>
      </w:pPr>
      <w:r w:rsidRPr="00BD7602">
        <w:rPr>
          <w:rFonts w:ascii="Times New Roman" w:hAnsi="Times New Roman" w:cs="Times New Roman"/>
          <w:b/>
          <w:sz w:val="24"/>
          <w:szCs w:val="24"/>
        </w:rPr>
        <w:t>3.2.2 Βιολογικό κρασί</w:t>
      </w:r>
    </w:p>
    <w:p w:rsidR="006102F3" w:rsidRPr="008F15C0" w:rsidRDefault="006102F3" w:rsidP="006102F3">
      <w:pPr>
        <w:spacing w:line="360" w:lineRule="auto"/>
        <w:jc w:val="both"/>
        <w:rPr>
          <w:rFonts w:ascii="Times New Roman" w:hAnsi="Times New Roman" w:cs="Times New Roman"/>
          <w:sz w:val="24"/>
          <w:szCs w:val="24"/>
        </w:rPr>
      </w:pPr>
      <w:r w:rsidRPr="008F15C0">
        <w:rPr>
          <w:rFonts w:ascii="Times New Roman" w:hAnsi="Times New Roman" w:cs="Times New Roman"/>
          <w:sz w:val="24"/>
          <w:szCs w:val="24"/>
        </w:rPr>
        <w:t xml:space="preserve"> Όπως η βιολογική γεωργία αναπτύσσεται σε όλο τον κόσμο, έτσι και η παρουσία της αυξάνεται στη βιομηχανία κρασιού. Το οργανικό μερίδιο της έκτασης του αμπελώνα αυξήθηκε ξανά το 2021 για να αντιπροσωπεύει σχεδόν το οκτώ τοις εκατό της συνολικής χρήσης γης αμπελώνων στον κόσμο. Τα οινοποιεία που προσφέρουν βιολογικό κρασί προσελκύουν την ευρύτερη ζήτηση μεταξύ των καταναλωτών για πιο υγιεινά προϊόντα με έμφαση στη βιώσιμη χρήση γης. Η Ισπανία, η οποία έχει τις περισσότερες εκτάσεις αμπελώνων συνολικά, ήταν επίσης ο παγκόσμιος ηγέτης όσον αφορά την έκταση των βιολογικών αμπελώνων το 2021. Άλλες παρόμοιες τάσεις περιλαμβάνουν το </w:t>
      </w:r>
      <w:proofErr w:type="spellStart"/>
      <w:r w:rsidRPr="008F15C0">
        <w:rPr>
          <w:rFonts w:ascii="Times New Roman" w:hAnsi="Times New Roman" w:cs="Times New Roman"/>
          <w:sz w:val="24"/>
          <w:szCs w:val="24"/>
        </w:rPr>
        <w:t>βιοδυναμικό</w:t>
      </w:r>
      <w:proofErr w:type="spellEnd"/>
      <w:r w:rsidRPr="008F15C0">
        <w:rPr>
          <w:rFonts w:ascii="Times New Roman" w:hAnsi="Times New Roman" w:cs="Times New Roman"/>
          <w:sz w:val="24"/>
          <w:szCs w:val="24"/>
        </w:rPr>
        <w:t xml:space="preserve"> κρασί, το οποίο επιχειρεί να βελτιώσει το βιολογικό κρασί συνδέοντας τις γεωργικές πρακτικές με τους φυσικούς κύκλους και το </w:t>
      </w:r>
      <w:proofErr w:type="spellStart"/>
      <w:r w:rsidRPr="008F15C0">
        <w:rPr>
          <w:rFonts w:ascii="Times New Roman" w:hAnsi="Times New Roman" w:cs="Times New Roman"/>
          <w:sz w:val="24"/>
          <w:szCs w:val="24"/>
        </w:rPr>
        <w:t>vegan</w:t>
      </w:r>
      <w:proofErr w:type="spellEnd"/>
      <w:r w:rsidRPr="008F15C0">
        <w:rPr>
          <w:rFonts w:ascii="Times New Roman" w:hAnsi="Times New Roman" w:cs="Times New Roman"/>
          <w:sz w:val="24"/>
          <w:szCs w:val="24"/>
        </w:rPr>
        <w:t xml:space="preserve"> κρασί. Οι ζωικές πρωτεΐνες χρησιμοποιούνται συχνά ως παράγοντες διόγκωσης για την αφαίρεση σωματιδίων ιζήματος από το κρασί, καθώς και το κερί μέλισσας για τη σφράγιση των μπουκαλιών, καθιστώντας τις ακατάλληλες για καταναλωτές που ενδιαφέρονται για τον </w:t>
      </w:r>
      <w:proofErr w:type="spellStart"/>
      <w:r w:rsidRPr="008F15C0">
        <w:rPr>
          <w:rFonts w:ascii="Times New Roman" w:hAnsi="Times New Roman" w:cs="Times New Roman"/>
          <w:sz w:val="24"/>
          <w:szCs w:val="24"/>
        </w:rPr>
        <w:t>βιγκανισμό</w:t>
      </w:r>
      <w:proofErr w:type="spellEnd"/>
      <w:r w:rsidRPr="008F15C0">
        <w:rPr>
          <w:rFonts w:ascii="Times New Roman" w:hAnsi="Times New Roman" w:cs="Times New Roman"/>
          <w:sz w:val="24"/>
          <w:szCs w:val="24"/>
        </w:rPr>
        <w:t xml:space="preserve">. Τα </w:t>
      </w:r>
      <w:proofErr w:type="spellStart"/>
      <w:r w:rsidRPr="008F15C0">
        <w:rPr>
          <w:rFonts w:ascii="Times New Roman" w:hAnsi="Times New Roman" w:cs="Times New Roman"/>
          <w:sz w:val="24"/>
          <w:szCs w:val="24"/>
        </w:rPr>
        <w:t>vegan</w:t>
      </w:r>
      <w:proofErr w:type="spellEnd"/>
      <w:r w:rsidRPr="008F15C0">
        <w:rPr>
          <w:rFonts w:ascii="Times New Roman" w:hAnsi="Times New Roman" w:cs="Times New Roman"/>
          <w:sz w:val="24"/>
          <w:szCs w:val="24"/>
        </w:rPr>
        <w:t xml:space="preserve"> κρασιά αντικαθιστούν αυτά τα βήματα με εναλλακτικές επιλογές φυτικής προέλευσης ή τα παραλείπουν εντελώς.</w:t>
      </w:r>
    </w:p>
    <w:p w:rsidR="006102F3" w:rsidRPr="00BD7602" w:rsidRDefault="006102F3" w:rsidP="006102F3">
      <w:pPr>
        <w:spacing w:line="360" w:lineRule="auto"/>
        <w:jc w:val="both"/>
        <w:rPr>
          <w:rFonts w:ascii="Times New Roman" w:hAnsi="Times New Roman" w:cs="Times New Roman"/>
          <w:b/>
          <w:sz w:val="28"/>
          <w:szCs w:val="28"/>
        </w:rPr>
      </w:pPr>
    </w:p>
    <w:p w:rsidR="006102F3" w:rsidRPr="00BD7602" w:rsidRDefault="009E6647" w:rsidP="006102F3">
      <w:pPr>
        <w:spacing w:line="360" w:lineRule="auto"/>
        <w:jc w:val="both"/>
        <w:rPr>
          <w:rFonts w:ascii="Times New Roman" w:hAnsi="Times New Roman" w:cs="Times New Roman"/>
          <w:b/>
          <w:sz w:val="24"/>
          <w:szCs w:val="24"/>
        </w:rPr>
      </w:pPr>
      <w:r>
        <w:rPr>
          <w:rFonts w:ascii="Times New Roman" w:hAnsi="Times New Roman" w:cs="Times New Roman"/>
          <w:b/>
          <w:sz w:val="24"/>
          <w:szCs w:val="24"/>
        </w:rPr>
        <w:t>3.3</w:t>
      </w:r>
      <w:r w:rsidR="006102F3" w:rsidRPr="00BD7602">
        <w:rPr>
          <w:rFonts w:ascii="Times New Roman" w:hAnsi="Times New Roman" w:cs="Times New Roman"/>
          <w:b/>
          <w:sz w:val="24"/>
          <w:szCs w:val="24"/>
        </w:rPr>
        <w:t xml:space="preserve"> Αγορά κρασιού στην Ευρώπη - Στατιστικά στοιχεία και γεγονότα</w:t>
      </w:r>
    </w:p>
    <w:p w:rsidR="006102F3" w:rsidRPr="008F15C0" w:rsidRDefault="006102F3" w:rsidP="006102F3">
      <w:pPr>
        <w:spacing w:line="360" w:lineRule="auto"/>
        <w:jc w:val="both"/>
        <w:rPr>
          <w:rFonts w:ascii="Times New Roman" w:hAnsi="Times New Roman" w:cs="Times New Roman"/>
          <w:sz w:val="24"/>
          <w:szCs w:val="24"/>
        </w:rPr>
      </w:pPr>
      <w:r w:rsidRPr="008F15C0">
        <w:rPr>
          <w:rFonts w:ascii="Times New Roman" w:hAnsi="Times New Roman" w:cs="Times New Roman"/>
          <w:sz w:val="24"/>
          <w:szCs w:val="24"/>
        </w:rPr>
        <w:t xml:space="preserve">Οι ευρωπαϊκές χώρες δημιουργούν μερικά από τα πιο περιζήτητα κρασιά στον κόσμο. Ωστόσο, ο κλάδος βιώνει αυτήν τη στιγμή κάποια δυσφορία, αντιμετωπίζοντας πιέσεις από την αύξηση του κόστους και τις αλλαγές στις συνήθειες κατανάλωσης αλκοόλ των καταναλωτών στο εσωτερικό και στο εξωτερικό. Οι κορυφαίες χώρες στην Ευρώπη για το κρασί είναι επίσης μερικές από τις κορυφαίες στην παγκόσμια παραγωγή, επομένως η κατάστασή τους επηρεάζει την αγορά στο σύνολό της. Το 2022, το μέγεθος της ευρωπαϊκής αγοράς κρασιού έφτασε σχεδόν τα 147 δισεκατομμύρια δολάρια ΗΠΑ και αναμένεται να συνεχίσει να αυξάνεται σε σχεδόν 200 δισεκατομμύρια δολάρια μέχρι το 2027. Παραγωγή Η Ιταλία, η Γαλλία και η Ισπανία ήταν οι κορυφαίες χώρες στον κόσμο στην παραγωγή κρασιού το 2022. </w:t>
      </w:r>
      <w:r w:rsidRPr="008F15C0">
        <w:rPr>
          <w:rFonts w:ascii="Times New Roman" w:hAnsi="Times New Roman" w:cs="Times New Roman"/>
          <w:sz w:val="24"/>
          <w:szCs w:val="24"/>
        </w:rPr>
        <w:lastRenderedPageBreak/>
        <w:t xml:space="preserve">Αυτές οι τρεις χώρες αντιπροσώπευαν επίσης σημαντικό μερίδιο της παγκόσμιας επιφάνειας αμπελώνα, σε μεγάλο βαθμό λόγω του μεσογειακού τους κλίματος, το οποίο είναι ιδανικό για την παραγωγή κρασιού. Άλλοι ηγέτες της αγοράς στην παραγωγή κρασιού στην ευρωπαϊκή ήπειρο περιλαμβάνουν τη Γερμανία και την Πορτογαλία. Η Γερμανία ήταν ο τέταρτος μεγαλύτερος παραγωγός κρασιού στην Ευρώπη, με οκτώ εκατομμύρια εκατόλιτρα κρασιού που παρήχθησαν το 2022. Τα αποθέματα κρασιού της ΕΕ για την περίοδο εμπορίας που έληξε τον Ιούλιο του 2023 αυξήθηκαν κατά σχεδόν 3% σε σύγκριση με το προηγούμενο έτος. </w:t>
      </w:r>
    </w:p>
    <w:p w:rsidR="006102F3" w:rsidRDefault="006102F3" w:rsidP="006102F3">
      <w:pPr>
        <w:spacing w:line="360" w:lineRule="auto"/>
        <w:jc w:val="both"/>
        <w:rPr>
          <w:rFonts w:ascii="Times New Roman" w:hAnsi="Times New Roman" w:cs="Times New Roman"/>
          <w:b/>
          <w:sz w:val="24"/>
          <w:szCs w:val="24"/>
        </w:rPr>
      </w:pPr>
    </w:p>
    <w:p w:rsidR="006102F3" w:rsidRDefault="006102F3" w:rsidP="006102F3">
      <w:pPr>
        <w:spacing w:line="360" w:lineRule="auto"/>
        <w:jc w:val="both"/>
        <w:rPr>
          <w:rFonts w:ascii="Times New Roman" w:hAnsi="Times New Roman" w:cs="Times New Roman"/>
          <w:b/>
          <w:sz w:val="24"/>
          <w:szCs w:val="24"/>
        </w:rPr>
      </w:pPr>
    </w:p>
    <w:p w:rsidR="006102F3" w:rsidRDefault="006102F3" w:rsidP="006102F3">
      <w:pPr>
        <w:spacing w:line="360" w:lineRule="auto"/>
        <w:jc w:val="both"/>
        <w:rPr>
          <w:rFonts w:ascii="Times New Roman" w:hAnsi="Times New Roman" w:cs="Times New Roman"/>
          <w:b/>
          <w:sz w:val="24"/>
          <w:szCs w:val="24"/>
        </w:rPr>
      </w:pPr>
    </w:p>
    <w:p w:rsidR="006102F3" w:rsidRPr="00BD7602" w:rsidRDefault="006102F3" w:rsidP="006102F3">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Pr="00BD7602">
        <w:rPr>
          <w:rFonts w:ascii="Times New Roman" w:hAnsi="Times New Roman" w:cs="Times New Roman"/>
          <w:b/>
          <w:sz w:val="24"/>
          <w:szCs w:val="24"/>
        </w:rPr>
        <w:t xml:space="preserve">.3.1 Εμπόριο κρασιού </w:t>
      </w:r>
    </w:p>
    <w:p w:rsidR="006102F3" w:rsidRPr="008F15C0" w:rsidRDefault="006102F3" w:rsidP="006102F3">
      <w:pPr>
        <w:spacing w:line="360" w:lineRule="auto"/>
        <w:jc w:val="both"/>
        <w:rPr>
          <w:rFonts w:ascii="Times New Roman" w:hAnsi="Times New Roman" w:cs="Times New Roman"/>
          <w:sz w:val="24"/>
          <w:szCs w:val="24"/>
        </w:rPr>
      </w:pPr>
      <w:r w:rsidRPr="008F15C0">
        <w:rPr>
          <w:rFonts w:ascii="Times New Roman" w:hAnsi="Times New Roman" w:cs="Times New Roman"/>
          <w:sz w:val="24"/>
          <w:szCs w:val="24"/>
        </w:rPr>
        <w:t xml:space="preserve">Οι ευρωπαϊκές χώρες δεν ήταν μόνο μεταξύ των κορυφαίων οινοπαραγωγών χωρών παγκοσμίως, αλλά ήταν και στην κορυφή της λίστας για τους κορυφαίους εξαγωγείς στον κόσμο. Περισσότερα από 12 δισεκατομμύρια ευρώ γαλλικού κρασιού εξήχθησαν στον υπόλοιπο κόσμο το 2022, καθιστώντας τη Γαλλία τον κορυφαίο εξαγωγέα με βάση την αξία εκείνη τη χρονιά. Οι ευρωπαϊκές εισαγωγές κρασιού άρχισαν να μειώνονται το 2021 και μειώθηκαν απότομα το 2022. Οι ευρωπαϊκές εξαγωγές κρασιού που είχαν αυξηθεί το προηγούμενο έτος, παρά την πανδημία COVID-19, παρουσίασαν επίσης σημαντική πτώση της τάξης του 36%. Οι οινοπαραγωγοί έχουν πληγεί σκληρά όχι μόνο από την αύξηση των τιμών που επηρεάζει το κόστος παραγωγής τους αλλά από τη μείωση της ζήτησης καθώς οι καταναλωτές μειώνουν τις διακριτικές τους δαπάνες λόγω του πληθωρισμού. Με τα αποθέματα κρασιού να ανεβαίνουν αλλά να πέφτουν, η Ευρωπαϊκή Επιτροπή ενέκρινε νέα προσωρινά μέτρα αγοράς για να μειώσει την προσφορά κρασιού στις αγορές που πλήττονται περισσότερο, επιτρέποντας την απόσταξη του πλεονάζοντος κρασιού για μη διατροφικούς σκοπούς. Κατανάλωση κρασιού Η Γαλλία είχε τον υψηλότερο πληθυσμό σε κατανάλωση κρασιού μεταξύ των ευρωπαϊκών ομοίων της και τη δεύτερη μεγαλύτερη κατανάλωση κρασιού παγκοσμίως μετά τις Ηνωμένες Πολιτείες. Οι Γάλλοι κατανάλωσαν περίπου 25,3 εκατομμύρια εκατόλιτρα κρασιού το 2022, λίγο πιο μπροστά από τους Ιταλούς, των οποίων ο όγκος κατανάλωσης κρασιού έφτασε περίπου τα 23 εκατομμύρια εκατόλιτρα εκείνο το έτος. Αντίστοιχα </w:t>
      </w:r>
      <w:r w:rsidRPr="008F15C0">
        <w:rPr>
          <w:rFonts w:ascii="Times New Roman" w:hAnsi="Times New Roman" w:cs="Times New Roman"/>
          <w:sz w:val="24"/>
          <w:szCs w:val="24"/>
        </w:rPr>
        <w:lastRenderedPageBreak/>
        <w:t xml:space="preserve">με το πρόβλημα των </w:t>
      </w:r>
      <w:proofErr w:type="spellStart"/>
      <w:r w:rsidRPr="008F15C0">
        <w:rPr>
          <w:rFonts w:ascii="Times New Roman" w:hAnsi="Times New Roman" w:cs="Times New Roman"/>
          <w:sz w:val="24"/>
          <w:szCs w:val="24"/>
        </w:rPr>
        <w:t>πλεονάζοντων</w:t>
      </w:r>
      <w:proofErr w:type="spellEnd"/>
      <w:r w:rsidRPr="008F15C0">
        <w:rPr>
          <w:rFonts w:ascii="Times New Roman" w:hAnsi="Times New Roman" w:cs="Times New Roman"/>
          <w:sz w:val="24"/>
          <w:szCs w:val="24"/>
        </w:rPr>
        <w:t xml:space="preserve"> αποθεμάτων σε πολλές αγορές, η κατανάλωση κρασιού έχει μειωθεί, σε ορισμένες περιπτώσεις δραστικά, στις κορυφαίες αγορές κρασιού της Ευρώπης. Στην Πορτογαλία, για παράδειγμα, η κατανάλωση μειώθηκε κατά 34 τοις εκατό το 2023. Αυτή μπορεί να είναι μια βραχυπρόθεσμη τάση πληθωρισμού που μπορεί να αντιμετωπίσει ο κλάδος με τη βοήθεια της Ευρωπαϊκής Επιτροπής, αλλά μπορεί επίσης να είναι ένα σημάδι μείωσης του ενδιαφέροντος των καταναλωτών για το κρασί. Τα μη αλκοολούχα υποκατάστατα σε όλα τα τμήματα αλκοολούχων ποτών προβλέπεται να αυξηθούν σημαντικά τα επόμενα χρόνια. https://www.statista.com/topics/4034/wine-market-in-europe/#topicOverview</w:t>
      </w:r>
    </w:p>
    <w:p w:rsidR="006102F3" w:rsidRDefault="006102F3" w:rsidP="006102F3">
      <w:pPr>
        <w:spacing w:line="360" w:lineRule="auto"/>
        <w:jc w:val="both"/>
        <w:rPr>
          <w:rFonts w:ascii="Times New Roman" w:hAnsi="Times New Roman" w:cs="Times New Roman"/>
          <w:sz w:val="28"/>
          <w:szCs w:val="28"/>
        </w:rPr>
      </w:pPr>
    </w:p>
    <w:p w:rsidR="006102F3" w:rsidRPr="00BD7602" w:rsidRDefault="006102F3" w:rsidP="006102F3">
      <w:pPr>
        <w:spacing w:line="360" w:lineRule="auto"/>
        <w:jc w:val="both"/>
        <w:rPr>
          <w:rFonts w:ascii="Times New Roman" w:hAnsi="Times New Roman" w:cs="Times New Roman"/>
          <w:sz w:val="28"/>
          <w:szCs w:val="28"/>
        </w:rPr>
      </w:pPr>
      <w:bookmarkStart w:id="0" w:name="_GoBack"/>
      <w:bookmarkEnd w:id="0"/>
    </w:p>
    <w:p w:rsidR="006102F3" w:rsidRPr="00BD7602" w:rsidRDefault="009E6647" w:rsidP="006102F3">
      <w:pPr>
        <w:spacing w:line="360" w:lineRule="auto"/>
        <w:jc w:val="both"/>
        <w:rPr>
          <w:rFonts w:ascii="Times New Roman" w:hAnsi="Times New Roman" w:cs="Times New Roman"/>
          <w:b/>
          <w:sz w:val="24"/>
          <w:szCs w:val="24"/>
        </w:rPr>
      </w:pPr>
      <w:r>
        <w:rPr>
          <w:rFonts w:ascii="Times New Roman" w:hAnsi="Times New Roman" w:cs="Times New Roman"/>
          <w:b/>
          <w:sz w:val="24"/>
          <w:szCs w:val="24"/>
        </w:rPr>
        <w:t>3.4</w:t>
      </w:r>
      <w:r w:rsidR="006102F3" w:rsidRPr="00BD7602">
        <w:rPr>
          <w:rFonts w:ascii="Times New Roman" w:hAnsi="Times New Roman" w:cs="Times New Roman"/>
          <w:b/>
          <w:sz w:val="24"/>
          <w:szCs w:val="24"/>
        </w:rPr>
        <w:t xml:space="preserve"> Η παραγωγή κρασιού στην Ελλάδα.</w:t>
      </w:r>
    </w:p>
    <w:p w:rsidR="006102F3" w:rsidRPr="00BD7602" w:rsidRDefault="003D6139" w:rsidP="006102F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E6647" w:rsidRDefault="006102F3" w:rsidP="006102F3">
      <w:pPr>
        <w:spacing w:line="360" w:lineRule="auto"/>
        <w:jc w:val="both"/>
        <w:rPr>
          <w:rStyle w:val="rynqvb"/>
        </w:rPr>
      </w:pPr>
      <w:r w:rsidRPr="00BD7602">
        <w:rPr>
          <w:rFonts w:ascii="Times New Roman" w:hAnsi="Times New Roman" w:cs="Times New Roman"/>
          <w:sz w:val="24"/>
          <w:szCs w:val="24"/>
        </w:rPr>
        <w:t xml:space="preserve">Η επιχειρηματική και οικονομική βιβλιογραφία για το ελληνικό κρασί μπορεί να </w:t>
      </w:r>
      <w:r w:rsidR="003D6139">
        <w:rPr>
          <w:rFonts w:ascii="Times New Roman" w:hAnsi="Times New Roman" w:cs="Times New Roman"/>
          <w:sz w:val="24"/>
          <w:szCs w:val="24"/>
        </w:rPr>
        <w:t xml:space="preserve"> </w:t>
      </w:r>
      <w:r w:rsidR="002F4AD2" w:rsidRPr="00BD7602">
        <w:rPr>
          <w:rFonts w:ascii="Times New Roman" w:hAnsi="Times New Roman" w:cs="Times New Roman"/>
          <w:sz w:val="24"/>
          <w:szCs w:val="24"/>
        </w:rPr>
        <w:t>διακρι</w:t>
      </w:r>
      <w:r w:rsidR="002F4AD2">
        <w:rPr>
          <w:rFonts w:ascii="Times New Roman" w:hAnsi="Times New Roman" w:cs="Times New Roman"/>
          <w:sz w:val="24"/>
          <w:szCs w:val="24"/>
        </w:rPr>
        <w:t xml:space="preserve">θεί </w:t>
      </w:r>
      <w:r w:rsidRPr="00BD7602">
        <w:rPr>
          <w:rFonts w:ascii="Times New Roman" w:hAnsi="Times New Roman" w:cs="Times New Roman"/>
          <w:sz w:val="24"/>
          <w:szCs w:val="24"/>
        </w:rPr>
        <w:t xml:space="preserve">μεταξύ μελετών που εστιάζουν σε καθοριστικούς παράγοντες εξαγωγής και έρευνα επιδόσεων, τουρισμού και καταναλωτών. Παρόλα αυτά, δίνουν συνολικά πληροφορίες σχετικά με την πλευρά της ζήτησης της οικονομίας του κρασιού. </w:t>
      </w:r>
      <w:r w:rsidR="002F4AD2">
        <w:rPr>
          <w:rFonts w:ascii="Times New Roman" w:hAnsi="Times New Roman" w:cs="Times New Roman"/>
          <w:sz w:val="24"/>
          <w:szCs w:val="24"/>
        </w:rPr>
        <w:t xml:space="preserve"> </w:t>
      </w:r>
      <w:r w:rsidRPr="00BD7602">
        <w:rPr>
          <w:rFonts w:ascii="Times New Roman" w:hAnsi="Times New Roman" w:cs="Times New Roman"/>
          <w:sz w:val="24"/>
          <w:szCs w:val="24"/>
        </w:rPr>
        <w:t xml:space="preserve"> </w:t>
      </w:r>
      <w:r w:rsidR="002F4AD2" w:rsidRPr="00AE02FA">
        <w:rPr>
          <w:rStyle w:val="rynqvb"/>
          <w:rFonts w:ascii="Times New Roman" w:hAnsi="Times New Roman" w:cs="Times New Roman"/>
          <w:sz w:val="24"/>
          <w:szCs w:val="24"/>
        </w:rPr>
        <w:t>Αρκετές εμπειρικές μελέτες έχουν δείξει ότι η αύξηση των εξαγωγών κρασιού εξηγεί ένα σημαντικό ποσοστό της αύξησης της παραγωγής κρασιού.</w:t>
      </w:r>
      <w:r w:rsidR="002F4AD2">
        <w:rPr>
          <w:rStyle w:val="rynqvb"/>
        </w:rPr>
        <w:t xml:space="preserve"> </w:t>
      </w:r>
    </w:p>
    <w:p w:rsidR="009E6647"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Η ανάπτυξη εξηγεί ένα σημαντικό ποσοστό της αύξησης της παραγωγής κρασιού (</w:t>
      </w:r>
      <w:proofErr w:type="spellStart"/>
      <w:r w:rsidRPr="00BD7602">
        <w:rPr>
          <w:rFonts w:ascii="Times New Roman" w:hAnsi="Times New Roman" w:cs="Times New Roman"/>
          <w:sz w:val="24"/>
          <w:szCs w:val="24"/>
        </w:rPr>
        <w:t>Wittwer</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and</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Anderson</w:t>
      </w:r>
      <w:proofErr w:type="spellEnd"/>
      <w:r w:rsidRPr="00BD7602">
        <w:rPr>
          <w:rFonts w:ascii="Times New Roman" w:hAnsi="Times New Roman" w:cs="Times New Roman"/>
          <w:sz w:val="24"/>
          <w:szCs w:val="24"/>
        </w:rPr>
        <w:t>, 2001). Γι'</w:t>
      </w:r>
      <w:r w:rsidR="00904235">
        <w:rPr>
          <w:rFonts w:ascii="Times New Roman" w:hAnsi="Times New Roman" w:cs="Times New Roman"/>
          <w:sz w:val="24"/>
          <w:szCs w:val="24"/>
        </w:rPr>
        <w:t xml:space="preserve"> </w:t>
      </w:r>
      <w:r w:rsidRPr="00BD7602">
        <w:rPr>
          <w:rFonts w:ascii="Times New Roman" w:hAnsi="Times New Roman" w:cs="Times New Roman"/>
          <w:sz w:val="24"/>
          <w:szCs w:val="24"/>
        </w:rPr>
        <w:t>αυτό λόγο, το Ελληνικό Υπουργείο Αγροτικής Ανάπτυξης και Τροφίμων αποφάσισε να διαθέσει 44 εκατ. ευρώ κατά την περίοδο 2014–2018 για την μετατροπή</w:t>
      </w:r>
      <w:r w:rsidR="00904235" w:rsidRPr="00904235">
        <w:rPr>
          <w:rFonts w:ascii="Times New Roman" w:hAnsi="Times New Roman" w:cs="Times New Roman"/>
          <w:sz w:val="24"/>
          <w:szCs w:val="24"/>
        </w:rPr>
        <w:t xml:space="preserve"> </w:t>
      </w:r>
      <w:r w:rsidR="00904235">
        <w:rPr>
          <w:rFonts w:ascii="Times New Roman" w:hAnsi="Times New Roman" w:cs="Times New Roman"/>
          <w:sz w:val="24"/>
          <w:szCs w:val="24"/>
        </w:rPr>
        <w:t>ποικιλιών</w:t>
      </w:r>
      <w:r w:rsidRPr="00BD7602">
        <w:rPr>
          <w:rFonts w:ascii="Times New Roman" w:hAnsi="Times New Roman" w:cs="Times New Roman"/>
          <w:sz w:val="24"/>
          <w:szCs w:val="24"/>
        </w:rPr>
        <w:t xml:space="preserve">, μετεγκατάσταση αμπελώνα και βελτίωση του τεχνικές διαχείρισης αμπελώνα προκειμένου να ενισχυθεί η ανταγωνιστικότητα της ελληνικής αγοράς κρασιού και την προώθηση της εξαγωγές κρασιού ποιότητας σε τρίτες χώρες. Επιπλέον, το </w:t>
      </w:r>
      <w:r w:rsidR="00904235">
        <w:rPr>
          <w:rFonts w:ascii="Times New Roman" w:hAnsi="Times New Roman" w:cs="Times New Roman"/>
          <w:sz w:val="24"/>
          <w:szCs w:val="24"/>
        </w:rPr>
        <w:t xml:space="preserve"> </w:t>
      </w:r>
      <w:r w:rsidRPr="00BD7602">
        <w:rPr>
          <w:rFonts w:ascii="Times New Roman" w:hAnsi="Times New Roman" w:cs="Times New Roman"/>
          <w:sz w:val="24"/>
          <w:szCs w:val="24"/>
        </w:rPr>
        <w:t xml:space="preserve">Υπουργείο έχει διαθέσει 16 εκατ. ευρώ για την περίοδο 2015–2018 για δραστηριότητες προώθησης του ελληνικού κρασιού (π.χ. δημόσιες σχέσεις εκστρατείες και συμμετοχή σε εκδηλώσεις ή εμπορικές εκθέσεις) στο Ηνωμένες Πολιτείες, Καναδάς, Ρωσία, Κίνα και Ελβετία (GAIN, 2015, σελ. 26). </w:t>
      </w:r>
      <w:proofErr w:type="spellStart"/>
      <w:r w:rsidRPr="00BD7602">
        <w:rPr>
          <w:rFonts w:ascii="Times New Roman" w:hAnsi="Times New Roman" w:cs="Times New Roman"/>
          <w:sz w:val="24"/>
          <w:szCs w:val="24"/>
        </w:rPr>
        <w:t>Καρελάκης</w:t>
      </w:r>
      <w:proofErr w:type="spellEnd"/>
      <w:r w:rsidRPr="00BD7602">
        <w:rPr>
          <w:rFonts w:ascii="Times New Roman" w:hAnsi="Times New Roman" w:cs="Times New Roman"/>
          <w:sz w:val="24"/>
          <w:szCs w:val="24"/>
        </w:rPr>
        <w:t xml:space="preserve"> κ.ά. (2008) διερεύνησε τις εξαγωγικές επιδόσεις καθοριστικοί παράγοντες των ελληνικών οινοβιομηχανιών μέσω πρωτογενών δεδομένων και διαπιστώνουν ότι </w:t>
      </w:r>
      <w:r w:rsidRPr="00BD7602">
        <w:rPr>
          <w:rFonts w:ascii="Times New Roman" w:hAnsi="Times New Roman" w:cs="Times New Roman"/>
          <w:sz w:val="24"/>
          <w:szCs w:val="24"/>
        </w:rPr>
        <w:lastRenderedPageBreak/>
        <w:t>οι παράγοντες που διαμορφώνουν την εξαγωγική τους ικανότητα (δηλ. λειτουργική αποτελεσματικότητα, έρευνα και ανάπτυξη, προσωπικό εμπειρία και κατάρτιση, και αξιολόγηση της εξαγωγικής αγοράς ανάπτυξη) και γνώση του καναλιού εξαγωγής 2 (για την αξιολόγηση της χαρακτηριστικά και</w:t>
      </w:r>
      <w:r w:rsidR="00D3307A">
        <w:rPr>
          <w:rFonts w:ascii="Times New Roman" w:hAnsi="Times New Roman" w:cs="Times New Roman"/>
          <w:sz w:val="24"/>
          <w:szCs w:val="24"/>
        </w:rPr>
        <w:t xml:space="preserve"> απαιτήσεις κάθε αγοράς) είναι </w:t>
      </w:r>
      <w:r w:rsidR="003E70A2">
        <w:rPr>
          <w:rFonts w:ascii="Times New Roman" w:hAnsi="Times New Roman" w:cs="Times New Roman"/>
          <w:sz w:val="24"/>
          <w:szCs w:val="24"/>
        </w:rPr>
        <w:t>οι σημαντικότεροι οδηγοί</w:t>
      </w:r>
      <w:r w:rsidRPr="00BD7602">
        <w:rPr>
          <w:rFonts w:ascii="Times New Roman" w:hAnsi="Times New Roman" w:cs="Times New Roman"/>
          <w:sz w:val="24"/>
          <w:szCs w:val="24"/>
        </w:rPr>
        <w:t xml:space="preserve">. </w:t>
      </w:r>
    </w:p>
    <w:p w:rsidR="003E70A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Σε μια πιο πρόσφατη μελέτη, οι </w:t>
      </w:r>
      <w:proofErr w:type="spellStart"/>
      <w:r w:rsidRPr="00BD7602">
        <w:rPr>
          <w:rFonts w:ascii="Times New Roman" w:hAnsi="Times New Roman" w:cs="Times New Roman"/>
          <w:sz w:val="24"/>
          <w:szCs w:val="24"/>
        </w:rPr>
        <w:t>Κουτρούπη</w:t>
      </w:r>
      <w:proofErr w:type="spellEnd"/>
      <w:r w:rsidRPr="00BD7602">
        <w:rPr>
          <w:rFonts w:ascii="Times New Roman" w:hAnsi="Times New Roman" w:cs="Times New Roman"/>
          <w:sz w:val="24"/>
          <w:szCs w:val="24"/>
        </w:rPr>
        <w:t xml:space="preserve"> και συν. (2015) εξερευνούν επίσης τις εξαγωγές ελληνικο</w:t>
      </w:r>
      <w:r w:rsidR="00AE02FA">
        <w:rPr>
          <w:rFonts w:ascii="Times New Roman" w:hAnsi="Times New Roman" w:cs="Times New Roman"/>
          <w:sz w:val="24"/>
          <w:szCs w:val="24"/>
        </w:rPr>
        <w:t xml:space="preserve">ύ κρασιού και βρίσκουν μέσω του </w:t>
      </w:r>
      <w:r w:rsidR="00AE02FA" w:rsidRPr="00BD7602">
        <w:rPr>
          <w:rFonts w:ascii="Times New Roman" w:hAnsi="Times New Roman" w:cs="Times New Roman"/>
          <w:sz w:val="24"/>
          <w:szCs w:val="24"/>
        </w:rPr>
        <w:t>μοντέλο</w:t>
      </w:r>
      <w:r w:rsidR="00AE02FA">
        <w:rPr>
          <w:rFonts w:ascii="Times New Roman" w:hAnsi="Times New Roman" w:cs="Times New Roman"/>
          <w:sz w:val="24"/>
          <w:szCs w:val="24"/>
        </w:rPr>
        <w:t>υ</w:t>
      </w:r>
      <w:r w:rsidR="00AE02FA" w:rsidRPr="00BD7602">
        <w:rPr>
          <w:rFonts w:ascii="Times New Roman" w:hAnsi="Times New Roman" w:cs="Times New Roman"/>
          <w:sz w:val="24"/>
          <w:szCs w:val="24"/>
        </w:rPr>
        <w:t xml:space="preserve"> </w:t>
      </w:r>
      <w:r w:rsidRPr="00BD7602">
        <w:rPr>
          <w:rFonts w:ascii="Times New Roman" w:hAnsi="Times New Roman" w:cs="Times New Roman"/>
          <w:sz w:val="24"/>
          <w:szCs w:val="24"/>
        </w:rPr>
        <w:t>βαρύτητας που είναι η δυναμική του εμπορίου κρασιού στην αγορά της ΕΕ καθορίζεται από το μέγεθος της οικονομίας, τη γεωγραφική απόσταση, κοινά σύνορα και γλώσσα και το μέγεθος του κατά κεφαλήν κρασιού κατανάλωση. Ωστόσο, δεν είναι μόνο η αγορά της ΕΕ υποδηλώνει δυνατότητες για ελληνικές εξαγωγές κρασιού. Υπάρχει   αυξανόμενη ευαισθητοποίηση για το ελληνικό κρασί στις Ηνωμένες Πολιτείες και πολλά μέσα ενημέρωσης το αναγνωρ</w:t>
      </w:r>
      <w:r w:rsidR="003E70A2">
        <w:rPr>
          <w:rFonts w:ascii="Times New Roman" w:hAnsi="Times New Roman" w:cs="Times New Roman"/>
          <w:sz w:val="24"/>
          <w:szCs w:val="24"/>
        </w:rPr>
        <w:t>ίζουν ως σοβαρό ανταγωνιστή των δημοφιλών κρασιών</w:t>
      </w:r>
      <w:r w:rsidRPr="00BD7602">
        <w:rPr>
          <w:rFonts w:ascii="Times New Roman" w:hAnsi="Times New Roman" w:cs="Times New Roman"/>
          <w:sz w:val="24"/>
          <w:szCs w:val="24"/>
        </w:rPr>
        <w:t xml:space="preserve"> όπως το </w:t>
      </w:r>
      <w:proofErr w:type="spellStart"/>
      <w:r w:rsidRPr="00BD7602">
        <w:rPr>
          <w:rFonts w:ascii="Times New Roman" w:hAnsi="Times New Roman" w:cs="Times New Roman"/>
          <w:sz w:val="24"/>
          <w:szCs w:val="24"/>
        </w:rPr>
        <w:t>pinot</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grigio</w:t>
      </w:r>
      <w:proofErr w:type="spellEnd"/>
      <w:r w:rsidRPr="00BD7602">
        <w:rPr>
          <w:rFonts w:ascii="Times New Roman" w:hAnsi="Times New Roman" w:cs="Times New Roman"/>
          <w:sz w:val="24"/>
          <w:szCs w:val="24"/>
        </w:rPr>
        <w:t>.</w:t>
      </w:r>
      <w:r w:rsidR="003E70A2">
        <w:rPr>
          <w:rFonts w:ascii="Times New Roman" w:hAnsi="Times New Roman" w:cs="Times New Roman"/>
          <w:sz w:val="24"/>
          <w:szCs w:val="24"/>
        </w:rPr>
        <w:t xml:space="preserve"> </w:t>
      </w:r>
    </w:p>
    <w:p w:rsidR="009E6647"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Ένα άλλο σκέλος της βιβλιογραφίας διερευνά τη</w:t>
      </w:r>
      <w:r w:rsidR="00D3307A">
        <w:rPr>
          <w:rFonts w:ascii="Times New Roman" w:hAnsi="Times New Roman" w:cs="Times New Roman"/>
          <w:sz w:val="24"/>
          <w:szCs w:val="24"/>
        </w:rPr>
        <w:t xml:space="preserve">ν πλευρά της ζήτησης την </w:t>
      </w:r>
      <w:r w:rsidRPr="00BD7602">
        <w:rPr>
          <w:rFonts w:ascii="Times New Roman" w:hAnsi="Times New Roman" w:cs="Times New Roman"/>
          <w:sz w:val="24"/>
          <w:szCs w:val="24"/>
        </w:rPr>
        <w:t xml:space="preserve">ελληνική </w:t>
      </w:r>
      <w:proofErr w:type="spellStart"/>
      <w:r w:rsidRPr="00BD7602">
        <w:rPr>
          <w:rFonts w:ascii="Times New Roman" w:hAnsi="Times New Roman" w:cs="Times New Roman"/>
          <w:sz w:val="24"/>
          <w:szCs w:val="24"/>
        </w:rPr>
        <w:t>οινοοικονομία</w:t>
      </w:r>
      <w:proofErr w:type="spellEnd"/>
      <w:r w:rsidRPr="00BD7602">
        <w:rPr>
          <w:rFonts w:ascii="Times New Roman" w:hAnsi="Times New Roman" w:cs="Times New Roman"/>
          <w:sz w:val="24"/>
          <w:szCs w:val="24"/>
        </w:rPr>
        <w:t xml:space="preserve"> μέσω του </w:t>
      </w:r>
      <w:proofErr w:type="spellStart"/>
      <w:r w:rsidRPr="00BD7602">
        <w:rPr>
          <w:rFonts w:ascii="Times New Roman" w:hAnsi="Times New Roman" w:cs="Times New Roman"/>
          <w:sz w:val="24"/>
          <w:szCs w:val="24"/>
        </w:rPr>
        <w:t>οινοτουρισμού</w:t>
      </w:r>
      <w:proofErr w:type="spellEnd"/>
      <w:r w:rsidRPr="00BD7602">
        <w:rPr>
          <w:rFonts w:ascii="Times New Roman" w:hAnsi="Times New Roman" w:cs="Times New Roman"/>
          <w:sz w:val="24"/>
          <w:szCs w:val="24"/>
        </w:rPr>
        <w:t xml:space="preserve">. </w:t>
      </w:r>
      <w:r w:rsidR="00D3307A">
        <w:rPr>
          <w:rFonts w:ascii="Times New Roman" w:hAnsi="Times New Roman" w:cs="Times New Roman"/>
          <w:sz w:val="24"/>
          <w:szCs w:val="24"/>
        </w:rPr>
        <w:t xml:space="preserve">Οι </w:t>
      </w:r>
      <w:proofErr w:type="spellStart"/>
      <w:r w:rsidRPr="00BD7602">
        <w:rPr>
          <w:rFonts w:ascii="Times New Roman" w:hAnsi="Times New Roman" w:cs="Times New Roman"/>
          <w:sz w:val="24"/>
          <w:szCs w:val="24"/>
        </w:rPr>
        <w:t>Αλεμπάκη</w:t>
      </w:r>
      <w:proofErr w:type="spellEnd"/>
      <w:r w:rsidRPr="00BD7602">
        <w:rPr>
          <w:rFonts w:ascii="Times New Roman" w:hAnsi="Times New Roman" w:cs="Times New Roman"/>
          <w:sz w:val="24"/>
          <w:szCs w:val="24"/>
        </w:rPr>
        <w:t xml:space="preserve"> και Ιακωβίδου (2011) επανεξετάζει τη συζήτηση προηγούμενων μελετών για τα χαρακτηριστικά των </w:t>
      </w:r>
      <w:proofErr w:type="spellStart"/>
      <w:r w:rsidRPr="00BD7602">
        <w:rPr>
          <w:rFonts w:ascii="Times New Roman" w:hAnsi="Times New Roman" w:cs="Times New Roman"/>
          <w:sz w:val="24"/>
          <w:szCs w:val="24"/>
        </w:rPr>
        <w:t>οινοτουριστών</w:t>
      </w:r>
      <w:proofErr w:type="spellEnd"/>
      <w:r w:rsidRPr="00BD7602">
        <w:rPr>
          <w:rFonts w:ascii="Times New Roman" w:hAnsi="Times New Roman" w:cs="Times New Roman"/>
          <w:sz w:val="24"/>
          <w:szCs w:val="24"/>
        </w:rPr>
        <w:t xml:space="preserve"> στην Ελλάδα, τη Γαλλία, Ιταλία και Ισπανία. Οι συγγραφείς τονίζουν ότι μια περιήγηση στο οινοποιείο είναι α παράπλευρη δραστηριότητα για διεθνείς επισκέπτες και για εγχώριους επισκέπτες Οι ταξιδιώτες αποτελούν περισσότερο από τα 2/3 του συνόλου των επισκεπτών του οινοποιείου Ελλάδα. Αυτή η επίπτωση για τους διεθνείς επισκέπτες </w:t>
      </w:r>
      <w:r w:rsidR="00AE02FA">
        <w:rPr>
          <w:rFonts w:ascii="Times New Roman" w:hAnsi="Times New Roman" w:cs="Times New Roman"/>
          <w:sz w:val="24"/>
          <w:szCs w:val="24"/>
        </w:rPr>
        <w:t xml:space="preserve"> </w:t>
      </w:r>
      <w:r w:rsidRPr="00BD7602">
        <w:rPr>
          <w:rFonts w:ascii="Times New Roman" w:hAnsi="Times New Roman" w:cs="Times New Roman"/>
          <w:sz w:val="24"/>
          <w:szCs w:val="24"/>
        </w:rPr>
        <w:t xml:space="preserve">επίσης υποστηρίζεται από πρόσφατη έρευνα. </w:t>
      </w:r>
    </w:p>
    <w:p w:rsidR="00D3307A" w:rsidRDefault="006102F3" w:rsidP="006102F3">
      <w:pPr>
        <w:spacing w:line="360" w:lineRule="auto"/>
        <w:jc w:val="both"/>
        <w:rPr>
          <w:rStyle w:val="rynqvb"/>
        </w:rPr>
      </w:pPr>
      <w:r w:rsidRPr="00BD7602">
        <w:rPr>
          <w:rFonts w:ascii="Times New Roman" w:hAnsi="Times New Roman" w:cs="Times New Roman"/>
          <w:sz w:val="24"/>
          <w:szCs w:val="24"/>
        </w:rPr>
        <w:t xml:space="preserve">Για παράδειγμα, οι </w:t>
      </w:r>
      <w:proofErr w:type="spellStart"/>
      <w:r w:rsidRPr="00BD7602">
        <w:rPr>
          <w:rFonts w:ascii="Times New Roman" w:hAnsi="Times New Roman" w:cs="Times New Roman"/>
          <w:sz w:val="24"/>
          <w:szCs w:val="24"/>
        </w:rPr>
        <w:t>Alamanos</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et</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al</w:t>
      </w:r>
      <w:proofErr w:type="spellEnd"/>
      <w:r w:rsidRPr="00BD7602">
        <w:rPr>
          <w:rFonts w:ascii="Times New Roman" w:hAnsi="Times New Roman" w:cs="Times New Roman"/>
          <w:sz w:val="24"/>
          <w:szCs w:val="24"/>
        </w:rPr>
        <w:t xml:space="preserve">. (2016) επικεντρώνονται στους καταναλωτές κρασιού από το Ηνωμένο Βασίλειο </w:t>
      </w:r>
      <w:r w:rsidR="00EF3F8D">
        <w:rPr>
          <w:rFonts w:ascii="Times New Roman" w:hAnsi="Times New Roman" w:cs="Times New Roman"/>
          <w:sz w:val="24"/>
          <w:szCs w:val="24"/>
        </w:rPr>
        <w:t xml:space="preserve"> </w:t>
      </w:r>
      <w:r w:rsidRPr="00BD7602">
        <w:rPr>
          <w:rFonts w:ascii="Times New Roman" w:hAnsi="Times New Roman" w:cs="Times New Roman"/>
          <w:sz w:val="24"/>
          <w:szCs w:val="24"/>
        </w:rPr>
        <w:t xml:space="preserve"> που έχουν κάνει διακοπές στην Ελλάδα (και δίνουν έμφαση στο περιορισμένη γνώση των καταναλωτών κρασιού του Ηνωμένου Βασιλείου σχετικά με το κρασί από Ελλάδα) και διαπιστώνουν ότι η επίσκεψη σε μια περιοχή με εδαφική πιστοποίηση</w:t>
      </w:r>
      <w:r w:rsidR="00D3307A">
        <w:rPr>
          <w:rFonts w:ascii="Times New Roman" w:hAnsi="Times New Roman" w:cs="Times New Roman"/>
          <w:sz w:val="24"/>
          <w:szCs w:val="24"/>
        </w:rPr>
        <w:t xml:space="preserve"> </w:t>
      </w:r>
      <w:r w:rsidRPr="00BD7602">
        <w:rPr>
          <w:rFonts w:ascii="Times New Roman" w:hAnsi="Times New Roman" w:cs="Times New Roman"/>
          <w:sz w:val="24"/>
          <w:szCs w:val="24"/>
        </w:rPr>
        <w:t xml:space="preserve">- στην παραγωγή κρασιού δεν φαίνεται να είναι σημαντικές για καταναλωτές όταν επισκέπτονται μια ξένη χώρα. Από περιφερειακή σκοπιά (και με αναφορά στο Περιφέρεια Μακεδονίας) </w:t>
      </w:r>
      <w:proofErr w:type="spellStart"/>
      <w:r w:rsidRPr="00BD7602">
        <w:rPr>
          <w:rFonts w:ascii="Times New Roman" w:hAnsi="Times New Roman" w:cs="Times New Roman"/>
          <w:sz w:val="24"/>
          <w:szCs w:val="24"/>
        </w:rPr>
        <w:t>Αλεμπάκη</w:t>
      </w:r>
      <w:proofErr w:type="spellEnd"/>
      <w:r w:rsidRPr="00BD7602">
        <w:rPr>
          <w:rFonts w:ascii="Times New Roman" w:hAnsi="Times New Roman" w:cs="Times New Roman"/>
          <w:sz w:val="24"/>
          <w:szCs w:val="24"/>
        </w:rPr>
        <w:t xml:space="preserve"> και Ιακωβίδου (2011) </w:t>
      </w:r>
      <w:r w:rsidRPr="00D3307A">
        <w:rPr>
          <w:rFonts w:ascii="Times New Roman" w:hAnsi="Times New Roman" w:cs="Times New Roman"/>
          <w:sz w:val="24"/>
          <w:szCs w:val="24"/>
        </w:rPr>
        <w:t xml:space="preserve">τονίζουν </w:t>
      </w:r>
      <w:r w:rsidR="00D3307A" w:rsidRPr="00D3307A">
        <w:rPr>
          <w:rStyle w:val="rynqvb"/>
          <w:rFonts w:ascii="Times New Roman" w:hAnsi="Times New Roman" w:cs="Times New Roman"/>
          <w:sz w:val="24"/>
          <w:szCs w:val="24"/>
        </w:rPr>
        <w:t xml:space="preserve">  τη σημασία της εγγύτητας του οινοπ</w:t>
      </w:r>
      <w:r w:rsidR="00EF3F8D">
        <w:rPr>
          <w:rStyle w:val="rynqvb"/>
          <w:rFonts w:ascii="Times New Roman" w:hAnsi="Times New Roman" w:cs="Times New Roman"/>
          <w:sz w:val="24"/>
          <w:szCs w:val="24"/>
        </w:rPr>
        <w:t>οιείου με τον εγχώριο επισκέπτη</w:t>
      </w:r>
      <w:r w:rsidR="00D3307A" w:rsidRPr="00D3307A">
        <w:rPr>
          <w:rStyle w:val="rynqvb"/>
          <w:rFonts w:ascii="Times New Roman" w:hAnsi="Times New Roman" w:cs="Times New Roman"/>
          <w:sz w:val="24"/>
          <w:szCs w:val="24"/>
        </w:rPr>
        <w:t>.</w:t>
      </w:r>
    </w:p>
    <w:p w:rsidR="009E6647" w:rsidRDefault="00D3307A" w:rsidP="006102F3">
      <w:pPr>
        <w:spacing w:line="360" w:lineRule="auto"/>
        <w:jc w:val="both"/>
        <w:rPr>
          <w:rStyle w:val="rynqvb"/>
          <w:rFonts w:ascii="Times New Roman" w:hAnsi="Times New Roman" w:cs="Times New Roman"/>
          <w:sz w:val="24"/>
          <w:szCs w:val="24"/>
        </w:rPr>
      </w:pPr>
      <w:r w:rsidRPr="00D3307A">
        <w:rPr>
          <w:rStyle w:val="rynqvb"/>
          <w:rFonts w:ascii="Times New Roman" w:hAnsi="Times New Roman" w:cs="Times New Roman"/>
          <w:sz w:val="24"/>
          <w:szCs w:val="24"/>
        </w:rPr>
        <w:lastRenderedPageBreak/>
        <w:t xml:space="preserve"> Πιο πρόσφατη έρευνα (</w:t>
      </w:r>
      <w:proofErr w:type="spellStart"/>
      <w:r w:rsidRPr="00D3307A">
        <w:rPr>
          <w:rStyle w:val="rynqvb"/>
          <w:rFonts w:ascii="Times New Roman" w:hAnsi="Times New Roman" w:cs="Times New Roman"/>
          <w:sz w:val="24"/>
          <w:szCs w:val="24"/>
        </w:rPr>
        <w:t>Alebaki</w:t>
      </w:r>
      <w:proofErr w:type="spellEnd"/>
      <w:r w:rsidRPr="00D3307A">
        <w:rPr>
          <w:rStyle w:val="rynqvb"/>
          <w:rFonts w:ascii="Times New Roman" w:hAnsi="Times New Roman" w:cs="Times New Roman"/>
          <w:sz w:val="24"/>
          <w:szCs w:val="24"/>
        </w:rPr>
        <w:t xml:space="preserve"> </w:t>
      </w:r>
      <w:proofErr w:type="spellStart"/>
      <w:r w:rsidRPr="00D3307A">
        <w:rPr>
          <w:rStyle w:val="rynqvb"/>
          <w:rFonts w:ascii="Times New Roman" w:hAnsi="Times New Roman" w:cs="Times New Roman"/>
          <w:sz w:val="24"/>
          <w:szCs w:val="24"/>
        </w:rPr>
        <w:t>et</w:t>
      </w:r>
      <w:proofErr w:type="spellEnd"/>
      <w:r w:rsidRPr="00D3307A">
        <w:rPr>
          <w:rStyle w:val="rynqvb"/>
          <w:rFonts w:ascii="Times New Roman" w:hAnsi="Times New Roman" w:cs="Times New Roman"/>
          <w:sz w:val="24"/>
          <w:szCs w:val="24"/>
        </w:rPr>
        <w:t xml:space="preserve"> </w:t>
      </w:r>
      <w:proofErr w:type="spellStart"/>
      <w:r w:rsidRPr="00D3307A">
        <w:rPr>
          <w:rStyle w:val="rynqvb"/>
          <w:rFonts w:ascii="Times New Roman" w:hAnsi="Times New Roman" w:cs="Times New Roman"/>
          <w:sz w:val="24"/>
          <w:szCs w:val="24"/>
        </w:rPr>
        <w:t>al</w:t>
      </w:r>
      <w:proofErr w:type="spellEnd"/>
      <w:r w:rsidRPr="00D3307A">
        <w:rPr>
          <w:rStyle w:val="rynqvb"/>
          <w:rFonts w:ascii="Times New Roman" w:hAnsi="Times New Roman" w:cs="Times New Roman"/>
          <w:sz w:val="24"/>
          <w:szCs w:val="24"/>
        </w:rPr>
        <w:t xml:space="preserve">., 2015) επιχειρεί να περιλάβει την </w:t>
      </w:r>
      <w:proofErr w:type="spellStart"/>
      <w:r w:rsidRPr="00D3307A">
        <w:rPr>
          <w:rStyle w:val="rynqvb"/>
          <w:rFonts w:ascii="Times New Roman" w:hAnsi="Times New Roman" w:cs="Times New Roman"/>
          <w:sz w:val="24"/>
          <w:szCs w:val="24"/>
        </w:rPr>
        <w:t>πολυδιάσταση</w:t>
      </w:r>
      <w:proofErr w:type="spellEnd"/>
      <w:r w:rsidRPr="00D3307A">
        <w:rPr>
          <w:rStyle w:val="rynqvb"/>
          <w:rFonts w:ascii="Times New Roman" w:hAnsi="Times New Roman" w:cs="Times New Roman"/>
          <w:sz w:val="24"/>
          <w:szCs w:val="24"/>
        </w:rPr>
        <w:t xml:space="preserve"> αυτού που αναζητούν οι επισκέπτες όταν συμμετέχουν </w:t>
      </w:r>
      <w:proofErr w:type="spellStart"/>
      <w:r w:rsidRPr="00D3307A">
        <w:rPr>
          <w:rStyle w:val="rynqvb"/>
          <w:rFonts w:ascii="Times New Roman" w:hAnsi="Times New Roman" w:cs="Times New Roman"/>
          <w:sz w:val="24"/>
          <w:szCs w:val="24"/>
        </w:rPr>
        <w:t>οινοτουρισμός</w:t>
      </w:r>
      <w:proofErr w:type="spellEnd"/>
      <w:r w:rsidRPr="00D3307A">
        <w:rPr>
          <w:rStyle w:val="rynqvb"/>
          <w:rFonts w:ascii="Times New Roman" w:hAnsi="Times New Roman" w:cs="Times New Roman"/>
          <w:sz w:val="24"/>
          <w:szCs w:val="24"/>
        </w:rPr>
        <w:t xml:space="preserve"> και αναδεικνύει έξι κινητήριες συνιστώσες του κρασιού τουρισμός: τρία βασικά, δηλαδή η αισθητική του αμπελώνα, η </w:t>
      </w:r>
      <w:proofErr w:type="spellStart"/>
      <w:r w:rsidRPr="00D3307A">
        <w:rPr>
          <w:rStyle w:val="rynqvb"/>
          <w:rFonts w:ascii="Times New Roman" w:hAnsi="Times New Roman" w:cs="Times New Roman"/>
          <w:sz w:val="24"/>
          <w:szCs w:val="24"/>
        </w:rPr>
        <w:t>οινογευσία</w:t>
      </w:r>
      <w:proofErr w:type="spellEnd"/>
      <w:r w:rsidRPr="00D3307A">
        <w:rPr>
          <w:rStyle w:val="rynqvb"/>
          <w:rFonts w:ascii="Times New Roman" w:hAnsi="Times New Roman" w:cs="Times New Roman"/>
          <w:sz w:val="24"/>
          <w:szCs w:val="24"/>
        </w:rPr>
        <w:t xml:space="preserve"> και γνώσεις κρασιού, και τρεις δευτερεύουσες, που είναι η εξοικείωση, φήμη και καινοτομία και κοινωνικοποίηση. </w:t>
      </w:r>
    </w:p>
    <w:p w:rsidR="009E6647" w:rsidRDefault="00D3307A" w:rsidP="006102F3">
      <w:pPr>
        <w:spacing w:line="360" w:lineRule="auto"/>
        <w:jc w:val="both"/>
        <w:rPr>
          <w:rStyle w:val="hwtze"/>
          <w:rFonts w:ascii="Times New Roman" w:hAnsi="Times New Roman" w:cs="Times New Roman"/>
          <w:sz w:val="24"/>
          <w:szCs w:val="24"/>
        </w:rPr>
      </w:pPr>
      <w:r w:rsidRPr="00D3307A">
        <w:rPr>
          <w:rStyle w:val="rynqvb"/>
          <w:rFonts w:ascii="Times New Roman" w:hAnsi="Times New Roman" w:cs="Times New Roman"/>
          <w:sz w:val="24"/>
          <w:szCs w:val="24"/>
        </w:rPr>
        <w:t xml:space="preserve">Λαμβάνοντας υπόψη όλα τα πράγματα, ο </w:t>
      </w:r>
      <w:proofErr w:type="spellStart"/>
      <w:r w:rsidRPr="00D3307A">
        <w:rPr>
          <w:rStyle w:val="rynqvb"/>
          <w:rFonts w:ascii="Times New Roman" w:hAnsi="Times New Roman" w:cs="Times New Roman"/>
          <w:sz w:val="24"/>
          <w:szCs w:val="24"/>
        </w:rPr>
        <w:t>οινοτουρισμός</w:t>
      </w:r>
      <w:proofErr w:type="spellEnd"/>
      <w:r w:rsidRPr="00D3307A">
        <w:rPr>
          <w:rStyle w:val="rynqvb"/>
          <w:rFonts w:ascii="Times New Roman" w:hAnsi="Times New Roman" w:cs="Times New Roman"/>
          <w:sz w:val="24"/>
          <w:szCs w:val="24"/>
        </w:rPr>
        <w:t xml:space="preserve"> αναμένεται να επεκτείνει </w:t>
      </w:r>
      <w:r w:rsidR="00EF3F8D">
        <w:rPr>
          <w:rStyle w:val="rynqvb"/>
          <w:rFonts w:ascii="Times New Roman" w:hAnsi="Times New Roman" w:cs="Times New Roman"/>
          <w:sz w:val="24"/>
          <w:szCs w:val="24"/>
        </w:rPr>
        <w:t>την</w:t>
      </w:r>
      <w:r w:rsidRPr="00D3307A">
        <w:rPr>
          <w:rStyle w:val="rynqvb"/>
          <w:rFonts w:ascii="Times New Roman" w:hAnsi="Times New Roman" w:cs="Times New Roman"/>
          <w:sz w:val="24"/>
          <w:szCs w:val="24"/>
        </w:rPr>
        <w:t xml:space="preserve"> ζήτηση για κρασί και οι μελέτες έχουν επικεντρωθεί στους παράγοντες διαμορφώνοντας την προσφορά της (βλ. </w:t>
      </w:r>
      <w:proofErr w:type="spellStart"/>
      <w:r w:rsidRPr="00D3307A">
        <w:rPr>
          <w:rStyle w:val="rynqvb"/>
          <w:rFonts w:ascii="Times New Roman" w:hAnsi="Times New Roman" w:cs="Times New Roman"/>
          <w:sz w:val="24"/>
          <w:szCs w:val="24"/>
        </w:rPr>
        <w:t>Σταυρινούδης</w:t>
      </w:r>
      <w:proofErr w:type="spellEnd"/>
      <w:r w:rsidRPr="00D3307A">
        <w:rPr>
          <w:rStyle w:val="rynqvb"/>
          <w:rFonts w:ascii="Times New Roman" w:hAnsi="Times New Roman" w:cs="Times New Roman"/>
          <w:sz w:val="24"/>
          <w:szCs w:val="24"/>
        </w:rPr>
        <w:t xml:space="preserve"> κ.ά., 2012) και τη ζήτηση (βλ. </w:t>
      </w:r>
      <w:proofErr w:type="spellStart"/>
      <w:r w:rsidRPr="00D3307A">
        <w:rPr>
          <w:rStyle w:val="rynqvb"/>
          <w:rFonts w:ascii="Times New Roman" w:hAnsi="Times New Roman" w:cs="Times New Roman"/>
          <w:sz w:val="24"/>
          <w:szCs w:val="24"/>
        </w:rPr>
        <w:t>Νέλλα</w:t>
      </w:r>
      <w:proofErr w:type="spellEnd"/>
      <w:r w:rsidRPr="00D3307A">
        <w:rPr>
          <w:rStyle w:val="rynqvb"/>
          <w:rFonts w:ascii="Times New Roman" w:hAnsi="Times New Roman" w:cs="Times New Roman"/>
          <w:sz w:val="24"/>
          <w:szCs w:val="24"/>
        </w:rPr>
        <w:t xml:space="preserve"> και Χρήστου, 2014).</w:t>
      </w:r>
      <w:r w:rsidRPr="00D3307A">
        <w:rPr>
          <w:rStyle w:val="hwtze"/>
          <w:rFonts w:ascii="Times New Roman" w:hAnsi="Times New Roman" w:cs="Times New Roman"/>
          <w:sz w:val="24"/>
          <w:szCs w:val="24"/>
        </w:rPr>
        <w:t xml:space="preserve"> </w:t>
      </w:r>
      <w:r w:rsidRPr="00D3307A">
        <w:rPr>
          <w:rStyle w:val="rynqvb"/>
          <w:rFonts w:ascii="Times New Roman" w:hAnsi="Times New Roman" w:cs="Times New Roman"/>
          <w:sz w:val="24"/>
          <w:szCs w:val="24"/>
        </w:rPr>
        <w:t xml:space="preserve">Ένα μεγάλο στοιχείο του </w:t>
      </w:r>
      <w:proofErr w:type="spellStart"/>
      <w:r w:rsidRPr="00D3307A">
        <w:rPr>
          <w:rStyle w:val="rynqvb"/>
          <w:rFonts w:ascii="Times New Roman" w:hAnsi="Times New Roman" w:cs="Times New Roman"/>
          <w:sz w:val="24"/>
          <w:szCs w:val="24"/>
        </w:rPr>
        <w:t>οινοτουρισμού</w:t>
      </w:r>
      <w:proofErr w:type="spellEnd"/>
      <w:r w:rsidRPr="00D3307A">
        <w:rPr>
          <w:rStyle w:val="rynqvb"/>
          <w:rFonts w:ascii="Times New Roman" w:hAnsi="Times New Roman" w:cs="Times New Roman"/>
          <w:sz w:val="24"/>
          <w:szCs w:val="24"/>
        </w:rPr>
        <w:t xml:space="preserve"> είναι αυτό των διαδρομών κρασιού που συνδέουν</w:t>
      </w:r>
      <w:r w:rsidR="00EF3F8D">
        <w:rPr>
          <w:rStyle w:val="rynqvb"/>
          <w:rFonts w:ascii="Times New Roman" w:hAnsi="Times New Roman" w:cs="Times New Roman"/>
          <w:sz w:val="24"/>
          <w:szCs w:val="24"/>
        </w:rPr>
        <w:t xml:space="preserve"> πολλά οινοποιεία</w:t>
      </w:r>
      <w:r w:rsidRPr="00D3307A">
        <w:rPr>
          <w:rStyle w:val="rynqvb"/>
          <w:rFonts w:ascii="Times New Roman" w:hAnsi="Times New Roman" w:cs="Times New Roman"/>
          <w:sz w:val="24"/>
          <w:szCs w:val="24"/>
        </w:rPr>
        <w:t xml:space="preserve">, που έχουν αναπτυχθεί για την προώθησή του (βλ. </w:t>
      </w:r>
      <w:proofErr w:type="spellStart"/>
      <w:r w:rsidRPr="00D3307A">
        <w:rPr>
          <w:rStyle w:val="rynqvb"/>
          <w:rFonts w:ascii="Times New Roman" w:hAnsi="Times New Roman" w:cs="Times New Roman"/>
          <w:sz w:val="24"/>
          <w:szCs w:val="24"/>
        </w:rPr>
        <w:t>Τζήμητρα</w:t>
      </w:r>
      <w:proofErr w:type="spellEnd"/>
      <w:r w:rsidRPr="00D3307A">
        <w:rPr>
          <w:rStyle w:val="rynqvb"/>
          <w:rFonts w:ascii="Times New Roman" w:hAnsi="Times New Roman" w:cs="Times New Roman"/>
          <w:sz w:val="24"/>
          <w:szCs w:val="24"/>
        </w:rPr>
        <w:t>‐ Καλογιάννη κ.ά., 1999).</w:t>
      </w:r>
      <w:r w:rsidRPr="00D3307A">
        <w:rPr>
          <w:rStyle w:val="hwtze"/>
          <w:rFonts w:ascii="Times New Roman" w:hAnsi="Times New Roman" w:cs="Times New Roman"/>
          <w:sz w:val="24"/>
          <w:szCs w:val="24"/>
        </w:rPr>
        <w:t xml:space="preserve"> </w:t>
      </w:r>
      <w:r w:rsidRPr="00D3307A">
        <w:rPr>
          <w:rStyle w:val="rynqvb"/>
          <w:rFonts w:ascii="Times New Roman" w:hAnsi="Times New Roman" w:cs="Times New Roman"/>
          <w:sz w:val="24"/>
          <w:szCs w:val="24"/>
        </w:rPr>
        <w:t xml:space="preserve">Για παράδειγμα, ο Σύλλογος Οίνου Παραγωγοί Αμπελώνων Βορείου Ελλάδος (Μακεδονία, Θράκη, Ήπειρος και Θεσσαλία) έχει δημιουργηθεί για την ανάπτυξη του τοπικού κρασιού, μεταξύ άλλων στόχων (για συζήτηση βλ. </w:t>
      </w:r>
      <w:proofErr w:type="spellStart"/>
      <w:r w:rsidRPr="00D3307A">
        <w:rPr>
          <w:rStyle w:val="rynqvb"/>
          <w:rFonts w:ascii="Times New Roman" w:hAnsi="Times New Roman" w:cs="Times New Roman"/>
          <w:sz w:val="24"/>
          <w:szCs w:val="24"/>
        </w:rPr>
        <w:t>Καραφόλας</w:t>
      </w:r>
      <w:proofErr w:type="spellEnd"/>
      <w:r w:rsidRPr="00D3307A">
        <w:rPr>
          <w:rStyle w:val="rynqvb"/>
          <w:rFonts w:ascii="Times New Roman" w:hAnsi="Times New Roman" w:cs="Times New Roman"/>
          <w:sz w:val="24"/>
          <w:szCs w:val="24"/>
        </w:rPr>
        <w:t xml:space="preserve">, 2006). Ο </w:t>
      </w:r>
      <w:proofErr w:type="spellStart"/>
      <w:r w:rsidRPr="00D3307A">
        <w:rPr>
          <w:rStyle w:val="rynqvb"/>
          <w:rFonts w:ascii="Times New Roman" w:hAnsi="Times New Roman" w:cs="Times New Roman"/>
          <w:sz w:val="24"/>
          <w:szCs w:val="24"/>
        </w:rPr>
        <w:t>Καραφόλας</w:t>
      </w:r>
      <w:proofErr w:type="spellEnd"/>
      <w:r w:rsidRPr="00D3307A">
        <w:rPr>
          <w:rStyle w:val="rynqvb"/>
          <w:rFonts w:ascii="Times New Roman" w:hAnsi="Times New Roman" w:cs="Times New Roman"/>
          <w:sz w:val="24"/>
          <w:szCs w:val="24"/>
        </w:rPr>
        <w:t xml:space="preserve"> (2007) διαπίστωσε ότι αν και ο Σύλλογος επηρέασε θετικά στον αριθμό των τουριστικών επισκέψεων που δεν είχε καμία επίδραση απασχόληση στον κλάδο.</w:t>
      </w:r>
      <w:r w:rsidRPr="00D3307A">
        <w:rPr>
          <w:rStyle w:val="hwtze"/>
          <w:rFonts w:ascii="Times New Roman" w:hAnsi="Times New Roman" w:cs="Times New Roman"/>
          <w:sz w:val="24"/>
          <w:szCs w:val="24"/>
        </w:rPr>
        <w:t xml:space="preserve"> </w:t>
      </w:r>
    </w:p>
    <w:p w:rsidR="006102F3" w:rsidRPr="003D6139" w:rsidRDefault="00D3307A" w:rsidP="006102F3">
      <w:pPr>
        <w:spacing w:line="360" w:lineRule="auto"/>
        <w:jc w:val="both"/>
        <w:rPr>
          <w:rFonts w:ascii="Times New Roman" w:hAnsi="Times New Roman" w:cs="Times New Roman"/>
          <w:sz w:val="24"/>
          <w:szCs w:val="24"/>
        </w:rPr>
      </w:pPr>
      <w:r w:rsidRPr="00D3307A">
        <w:rPr>
          <w:rStyle w:val="rynqvb"/>
          <w:rFonts w:ascii="Times New Roman" w:hAnsi="Times New Roman" w:cs="Times New Roman"/>
          <w:sz w:val="24"/>
          <w:szCs w:val="24"/>
        </w:rPr>
        <w:t xml:space="preserve">Οι </w:t>
      </w:r>
      <w:proofErr w:type="spellStart"/>
      <w:r w:rsidRPr="00D3307A">
        <w:rPr>
          <w:rStyle w:val="rynqvb"/>
          <w:rFonts w:ascii="Times New Roman" w:hAnsi="Times New Roman" w:cs="Times New Roman"/>
          <w:sz w:val="24"/>
          <w:szCs w:val="24"/>
        </w:rPr>
        <w:t>Vlachvei</w:t>
      </w:r>
      <w:proofErr w:type="spellEnd"/>
      <w:r w:rsidRPr="00D3307A">
        <w:rPr>
          <w:rStyle w:val="rynqvb"/>
          <w:rFonts w:ascii="Times New Roman" w:hAnsi="Times New Roman" w:cs="Times New Roman"/>
          <w:sz w:val="24"/>
          <w:szCs w:val="24"/>
        </w:rPr>
        <w:t xml:space="preserve"> </w:t>
      </w:r>
      <w:proofErr w:type="spellStart"/>
      <w:r w:rsidRPr="00D3307A">
        <w:rPr>
          <w:rStyle w:val="rynqvb"/>
          <w:rFonts w:ascii="Times New Roman" w:hAnsi="Times New Roman" w:cs="Times New Roman"/>
          <w:sz w:val="24"/>
          <w:szCs w:val="24"/>
        </w:rPr>
        <w:t>and</w:t>
      </w:r>
      <w:proofErr w:type="spellEnd"/>
      <w:r w:rsidRPr="00D3307A">
        <w:rPr>
          <w:rStyle w:val="rynqvb"/>
          <w:rFonts w:ascii="Times New Roman" w:hAnsi="Times New Roman" w:cs="Times New Roman"/>
          <w:sz w:val="24"/>
          <w:szCs w:val="24"/>
        </w:rPr>
        <w:t xml:space="preserve"> </w:t>
      </w:r>
      <w:proofErr w:type="spellStart"/>
      <w:r w:rsidRPr="00D3307A">
        <w:rPr>
          <w:rStyle w:val="rynqvb"/>
          <w:rFonts w:ascii="Times New Roman" w:hAnsi="Times New Roman" w:cs="Times New Roman"/>
          <w:sz w:val="24"/>
          <w:szCs w:val="24"/>
        </w:rPr>
        <w:t>Notta</w:t>
      </w:r>
      <w:proofErr w:type="spellEnd"/>
      <w:r w:rsidRPr="00D3307A">
        <w:rPr>
          <w:rStyle w:val="rynqvb"/>
          <w:rFonts w:ascii="Times New Roman" w:hAnsi="Times New Roman" w:cs="Times New Roman"/>
          <w:sz w:val="24"/>
          <w:szCs w:val="24"/>
        </w:rPr>
        <w:t xml:space="preserve"> (2009) βρήκαν ότι τα σημαντικότερα οφέλη από τις διαδρομές του κρασιού για τους οινοπαραγωγούς βελτιώνουν τη φήμη, την προώθηση και τη δημοσιότητα και αυξάνονται </w:t>
      </w:r>
      <w:r w:rsidR="00EF3F8D">
        <w:rPr>
          <w:rStyle w:val="rynqvb"/>
          <w:rFonts w:ascii="Times New Roman" w:hAnsi="Times New Roman" w:cs="Times New Roman"/>
          <w:sz w:val="24"/>
          <w:szCs w:val="24"/>
        </w:rPr>
        <w:t>οι πωλήσεις</w:t>
      </w:r>
      <w:r w:rsidRPr="00D3307A">
        <w:rPr>
          <w:rStyle w:val="rynqvb"/>
          <w:rFonts w:ascii="Times New Roman" w:hAnsi="Times New Roman" w:cs="Times New Roman"/>
          <w:sz w:val="24"/>
          <w:szCs w:val="24"/>
        </w:rPr>
        <w:t>.</w:t>
      </w:r>
      <w:r w:rsidRPr="00D3307A">
        <w:rPr>
          <w:rStyle w:val="hwtze"/>
          <w:rFonts w:ascii="Times New Roman" w:hAnsi="Times New Roman" w:cs="Times New Roman"/>
          <w:sz w:val="24"/>
          <w:szCs w:val="24"/>
        </w:rPr>
        <w:t xml:space="preserve"> </w:t>
      </w:r>
      <w:r w:rsidRPr="00D3307A">
        <w:rPr>
          <w:rStyle w:val="rynqvb"/>
          <w:rFonts w:ascii="Times New Roman" w:hAnsi="Times New Roman" w:cs="Times New Roman"/>
          <w:sz w:val="24"/>
          <w:szCs w:val="24"/>
        </w:rPr>
        <w:t xml:space="preserve">Διαπίστωσαν επίσης </w:t>
      </w:r>
      <w:r w:rsidR="00EF3F8D">
        <w:rPr>
          <w:rStyle w:val="rynqvb"/>
          <w:rFonts w:ascii="Times New Roman" w:hAnsi="Times New Roman" w:cs="Times New Roman"/>
          <w:sz w:val="24"/>
          <w:szCs w:val="24"/>
        </w:rPr>
        <w:t>ότι οι νεότερα</w:t>
      </w:r>
      <w:r w:rsidRPr="00D3307A">
        <w:rPr>
          <w:rStyle w:val="rynqvb"/>
          <w:rFonts w:ascii="Times New Roman" w:hAnsi="Times New Roman" w:cs="Times New Roman"/>
          <w:sz w:val="24"/>
          <w:szCs w:val="24"/>
        </w:rPr>
        <w:t xml:space="preserve"> </w:t>
      </w:r>
      <w:r w:rsidR="00EF3F8D">
        <w:rPr>
          <w:rStyle w:val="rynqvb"/>
          <w:rFonts w:ascii="Times New Roman" w:hAnsi="Times New Roman" w:cs="Times New Roman"/>
          <w:sz w:val="24"/>
          <w:szCs w:val="24"/>
        </w:rPr>
        <w:t>οινοποιία</w:t>
      </w:r>
      <w:r w:rsidRPr="00D3307A">
        <w:rPr>
          <w:rStyle w:val="rynqvb"/>
          <w:rFonts w:ascii="Times New Roman" w:hAnsi="Times New Roman" w:cs="Times New Roman"/>
          <w:sz w:val="24"/>
          <w:szCs w:val="24"/>
        </w:rPr>
        <w:t xml:space="preserve"> αναπτύσσονται ταχύτερα από τις ώρ</w:t>
      </w:r>
      <w:r w:rsidR="00EF3F8D">
        <w:rPr>
          <w:rStyle w:val="rynqvb"/>
          <w:rFonts w:ascii="Times New Roman" w:hAnsi="Times New Roman" w:cs="Times New Roman"/>
          <w:sz w:val="24"/>
          <w:szCs w:val="24"/>
        </w:rPr>
        <w:t>ιμες επιχειρήσεις, οι μεγαλύτερες</w:t>
      </w:r>
      <w:r w:rsidRPr="00D3307A">
        <w:rPr>
          <w:rStyle w:val="rynqvb"/>
          <w:rFonts w:ascii="Times New Roman" w:hAnsi="Times New Roman" w:cs="Times New Roman"/>
          <w:sz w:val="24"/>
          <w:szCs w:val="24"/>
        </w:rPr>
        <w:t xml:space="preserve"> </w:t>
      </w:r>
      <w:r w:rsidR="00EF3F8D">
        <w:rPr>
          <w:rStyle w:val="rynqvb"/>
          <w:rFonts w:ascii="Times New Roman" w:hAnsi="Times New Roman" w:cs="Times New Roman"/>
          <w:sz w:val="24"/>
          <w:szCs w:val="24"/>
        </w:rPr>
        <w:t xml:space="preserve"> αμπελουργικές επιχειρήσεις </w:t>
      </w:r>
      <w:r w:rsidRPr="00D3307A">
        <w:rPr>
          <w:rStyle w:val="rynqvb"/>
          <w:rFonts w:ascii="Times New Roman" w:hAnsi="Times New Roman" w:cs="Times New Roman"/>
          <w:sz w:val="24"/>
          <w:szCs w:val="24"/>
        </w:rPr>
        <w:t xml:space="preserve">εκμεταλλεύονται τις οικονομίες του κλίμακας για την επίτευξη υψηλών ρυθμών ανάπτυξης και </w:t>
      </w:r>
      <w:r w:rsidR="00EF3F8D" w:rsidRPr="00D3307A">
        <w:rPr>
          <w:rStyle w:val="rynqvb"/>
          <w:rFonts w:ascii="Times New Roman" w:hAnsi="Times New Roman" w:cs="Times New Roman"/>
          <w:sz w:val="24"/>
          <w:szCs w:val="24"/>
        </w:rPr>
        <w:t>εσωτ</w:t>
      </w:r>
      <w:r w:rsidR="00EF3F8D">
        <w:rPr>
          <w:rStyle w:val="rynqvb"/>
          <w:rFonts w:ascii="Times New Roman" w:hAnsi="Times New Roman" w:cs="Times New Roman"/>
          <w:sz w:val="24"/>
          <w:szCs w:val="24"/>
        </w:rPr>
        <w:t xml:space="preserve">ερικούς χρηματοοικονομικούς πόρους που </w:t>
      </w:r>
      <w:r w:rsidRPr="00D3307A">
        <w:rPr>
          <w:rStyle w:val="rynqvb"/>
          <w:rFonts w:ascii="Times New Roman" w:hAnsi="Times New Roman" w:cs="Times New Roman"/>
          <w:sz w:val="24"/>
          <w:szCs w:val="24"/>
        </w:rPr>
        <w:t>οδηγούν την αύξηση των πωλήσεων</w:t>
      </w:r>
      <w:r w:rsidR="003D6139">
        <w:rPr>
          <w:rFonts w:ascii="Times New Roman" w:hAnsi="Times New Roman" w:cs="Times New Roman"/>
          <w:sz w:val="24"/>
          <w:szCs w:val="24"/>
        </w:rPr>
        <w:t xml:space="preserve"> </w:t>
      </w:r>
      <w:r w:rsidR="003D6139" w:rsidRPr="003D6139">
        <w:rPr>
          <w:rFonts w:ascii="Times New Roman" w:hAnsi="Times New Roman" w:cs="Times New Roman"/>
          <w:sz w:val="24"/>
          <w:szCs w:val="24"/>
        </w:rPr>
        <w:t>(</w:t>
      </w:r>
      <w:proofErr w:type="spellStart"/>
      <w:r w:rsidR="006102F3" w:rsidRPr="00BD7602">
        <w:rPr>
          <w:rFonts w:ascii="Times New Roman" w:hAnsi="Times New Roman" w:cs="Times New Roman"/>
          <w:sz w:val="24"/>
          <w:szCs w:val="24"/>
          <w:lang w:val="en-US"/>
        </w:rPr>
        <w:t>Vasileios</w:t>
      </w:r>
      <w:proofErr w:type="spellEnd"/>
      <w:r w:rsidR="006102F3" w:rsidRPr="003D6139">
        <w:rPr>
          <w:rFonts w:ascii="Times New Roman" w:hAnsi="Times New Roman" w:cs="Times New Roman"/>
          <w:sz w:val="24"/>
          <w:szCs w:val="24"/>
        </w:rPr>
        <w:t xml:space="preserve"> </w:t>
      </w:r>
      <w:r w:rsidR="006102F3" w:rsidRPr="00BD7602">
        <w:rPr>
          <w:rFonts w:ascii="Times New Roman" w:hAnsi="Times New Roman" w:cs="Times New Roman"/>
          <w:sz w:val="24"/>
          <w:szCs w:val="24"/>
          <w:lang w:val="en-US"/>
        </w:rPr>
        <w:t>A</w:t>
      </w:r>
      <w:r w:rsidR="006102F3" w:rsidRPr="003D6139">
        <w:rPr>
          <w:rFonts w:ascii="Times New Roman" w:hAnsi="Times New Roman" w:cs="Times New Roman"/>
          <w:sz w:val="24"/>
          <w:szCs w:val="24"/>
        </w:rPr>
        <w:t xml:space="preserve">. </w:t>
      </w:r>
      <w:r w:rsidR="006102F3" w:rsidRPr="00BD7602">
        <w:rPr>
          <w:rFonts w:ascii="Times New Roman" w:hAnsi="Times New Roman" w:cs="Times New Roman"/>
          <w:sz w:val="24"/>
          <w:szCs w:val="24"/>
          <w:lang w:val="en-US"/>
        </w:rPr>
        <w:t>Vlachos</w:t>
      </w:r>
      <w:r w:rsidR="006102F3" w:rsidRPr="003D6139">
        <w:rPr>
          <w:rFonts w:ascii="Times New Roman" w:hAnsi="Times New Roman" w:cs="Times New Roman"/>
          <w:sz w:val="24"/>
          <w:szCs w:val="24"/>
        </w:rPr>
        <w:t xml:space="preserve">, 21 </w:t>
      </w:r>
      <w:r w:rsidR="006102F3" w:rsidRPr="00BD7602">
        <w:rPr>
          <w:rFonts w:ascii="Times New Roman" w:hAnsi="Times New Roman" w:cs="Times New Roman"/>
          <w:sz w:val="24"/>
          <w:szCs w:val="24"/>
          <w:lang w:val="en-US"/>
        </w:rPr>
        <w:t>July</w:t>
      </w:r>
      <w:r w:rsidR="006102F3" w:rsidRPr="003D6139">
        <w:rPr>
          <w:rFonts w:ascii="Times New Roman" w:hAnsi="Times New Roman" w:cs="Times New Roman"/>
          <w:sz w:val="24"/>
          <w:szCs w:val="24"/>
        </w:rPr>
        <w:t xml:space="preserve"> 2016,  </w:t>
      </w:r>
      <w:r w:rsidR="006102F3" w:rsidRPr="00BD7602">
        <w:rPr>
          <w:rFonts w:ascii="Times New Roman" w:hAnsi="Times New Roman" w:cs="Times New Roman"/>
          <w:sz w:val="24"/>
          <w:szCs w:val="24"/>
          <w:lang w:val="en-US"/>
        </w:rPr>
        <w:t>A</w:t>
      </w:r>
      <w:r w:rsidR="006102F3" w:rsidRPr="003D6139">
        <w:rPr>
          <w:rFonts w:ascii="Times New Roman" w:hAnsi="Times New Roman" w:cs="Times New Roman"/>
          <w:sz w:val="24"/>
          <w:szCs w:val="24"/>
        </w:rPr>
        <w:t xml:space="preserve"> </w:t>
      </w:r>
      <w:r w:rsidR="006102F3" w:rsidRPr="00BD7602">
        <w:rPr>
          <w:rFonts w:ascii="Times New Roman" w:hAnsi="Times New Roman" w:cs="Times New Roman"/>
          <w:sz w:val="24"/>
          <w:szCs w:val="24"/>
          <w:lang w:val="en-US"/>
        </w:rPr>
        <w:t>macroeconomic</w:t>
      </w:r>
      <w:r w:rsidR="006102F3" w:rsidRPr="003D6139">
        <w:rPr>
          <w:rFonts w:ascii="Times New Roman" w:hAnsi="Times New Roman" w:cs="Times New Roman"/>
          <w:sz w:val="24"/>
          <w:szCs w:val="24"/>
        </w:rPr>
        <w:t xml:space="preserve"> </w:t>
      </w:r>
      <w:r w:rsidR="006102F3" w:rsidRPr="00BD7602">
        <w:rPr>
          <w:rFonts w:ascii="Times New Roman" w:hAnsi="Times New Roman" w:cs="Times New Roman"/>
          <w:sz w:val="24"/>
          <w:szCs w:val="24"/>
          <w:lang w:val="en-US"/>
        </w:rPr>
        <w:t>estimation</w:t>
      </w:r>
      <w:r w:rsidR="006102F3" w:rsidRPr="003D6139">
        <w:rPr>
          <w:rFonts w:ascii="Times New Roman" w:hAnsi="Times New Roman" w:cs="Times New Roman"/>
          <w:sz w:val="24"/>
          <w:szCs w:val="24"/>
        </w:rPr>
        <w:t xml:space="preserve"> </w:t>
      </w:r>
      <w:r w:rsidR="006102F3" w:rsidRPr="00BD7602">
        <w:rPr>
          <w:rFonts w:ascii="Times New Roman" w:hAnsi="Times New Roman" w:cs="Times New Roman"/>
          <w:sz w:val="24"/>
          <w:szCs w:val="24"/>
          <w:lang w:val="en-US"/>
        </w:rPr>
        <w:t>of</w:t>
      </w:r>
      <w:r w:rsidR="006102F3" w:rsidRPr="003D6139">
        <w:rPr>
          <w:rFonts w:ascii="Times New Roman" w:hAnsi="Times New Roman" w:cs="Times New Roman"/>
          <w:sz w:val="24"/>
          <w:szCs w:val="24"/>
        </w:rPr>
        <w:t xml:space="preserve"> </w:t>
      </w:r>
      <w:r w:rsidR="006102F3" w:rsidRPr="00BD7602">
        <w:rPr>
          <w:rFonts w:ascii="Times New Roman" w:hAnsi="Times New Roman" w:cs="Times New Roman"/>
          <w:sz w:val="24"/>
          <w:szCs w:val="24"/>
          <w:lang w:val="en-US"/>
        </w:rPr>
        <w:t>wine</w:t>
      </w:r>
      <w:r w:rsidR="006102F3" w:rsidRPr="003D6139">
        <w:rPr>
          <w:rFonts w:ascii="Times New Roman" w:hAnsi="Times New Roman" w:cs="Times New Roman"/>
          <w:sz w:val="24"/>
          <w:szCs w:val="24"/>
        </w:rPr>
        <w:t xml:space="preserve"> </w:t>
      </w:r>
      <w:r w:rsidR="006102F3" w:rsidRPr="00BD7602">
        <w:rPr>
          <w:rFonts w:ascii="Times New Roman" w:hAnsi="Times New Roman" w:cs="Times New Roman"/>
          <w:sz w:val="24"/>
          <w:szCs w:val="24"/>
          <w:lang w:val="en-US"/>
        </w:rPr>
        <w:t>production</w:t>
      </w:r>
      <w:r w:rsidR="006102F3" w:rsidRPr="003D6139">
        <w:rPr>
          <w:rFonts w:ascii="Times New Roman" w:hAnsi="Times New Roman" w:cs="Times New Roman"/>
          <w:sz w:val="24"/>
          <w:szCs w:val="24"/>
        </w:rPr>
        <w:t xml:space="preserve"> </w:t>
      </w:r>
      <w:r w:rsidR="006102F3" w:rsidRPr="00BD7602">
        <w:rPr>
          <w:rFonts w:ascii="Times New Roman" w:hAnsi="Times New Roman" w:cs="Times New Roman"/>
          <w:sz w:val="24"/>
          <w:szCs w:val="24"/>
          <w:lang w:val="en-US"/>
        </w:rPr>
        <w:t>in</w:t>
      </w:r>
      <w:r w:rsidR="006102F3" w:rsidRPr="003D6139">
        <w:rPr>
          <w:rFonts w:ascii="Times New Roman" w:hAnsi="Times New Roman" w:cs="Times New Roman"/>
          <w:sz w:val="24"/>
          <w:szCs w:val="24"/>
        </w:rPr>
        <w:t xml:space="preserve"> </w:t>
      </w:r>
      <w:r w:rsidR="006102F3" w:rsidRPr="00BD7602">
        <w:rPr>
          <w:rFonts w:ascii="Times New Roman" w:hAnsi="Times New Roman" w:cs="Times New Roman"/>
          <w:sz w:val="24"/>
          <w:szCs w:val="24"/>
          <w:lang w:val="en-US"/>
        </w:rPr>
        <w:t>Greece</w:t>
      </w:r>
      <w:r w:rsidR="006102F3" w:rsidRPr="003D6139">
        <w:rPr>
          <w:rFonts w:ascii="Times New Roman" w:hAnsi="Times New Roman" w:cs="Times New Roman"/>
          <w:sz w:val="24"/>
          <w:szCs w:val="24"/>
        </w:rPr>
        <w:t xml:space="preserve"> </w:t>
      </w:r>
      <w:r w:rsidR="006102F3" w:rsidRPr="00BD7602">
        <w:rPr>
          <w:rFonts w:ascii="Times New Roman" w:hAnsi="Times New Roman" w:cs="Times New Roman"/>
          <w:sz w:val="24"/>
          <w:szCs w:val="24"/>
          <w:lang w:val="en-US"/>
        </w:rPr>
        <w:t>University</w:t>
      </w:r>
      <w:r w:rsidR="006102F3" w:rsidRPr="003D6139">
        <w:rPr>
          <w:rFonts w:ascii="Times New Roman" w:hAnsi="Times New Roman" w:cs="Times New Roman"/>
          <w:sz w:val="24"/>
          <w:szCs w:val="24"/>
        </w:rPr>
        <w:t xml:space="preserve"> </w:t>
      </w:r>
      <w:r w:rsidR="006102F3" w:rsidRPr="00BD7602">
        <w:rPr>
          <w:rFonts w:ascii="Times New Roman" w:hAnsi="Times New Roman" w:cs="Times New Roman"/>
          <w:sz w:val="24"/>
          <w:szCs w:val="24"/>
          <w:lang w:val="en-US"/>
        </w:rPr>
        <w:t>of</w:t>
      </w:r>
      <w:r w:rsidR="006102F3" w:rsidRPr="003D6139">
        <w:rPr>
          <w:rFonts w:ascii="Times New Roman" w:hAnsi="Times New Roman" w:cs="Times New Roman"/>
          <w:sz w:val="24"/>
          <w:szCs w:val="24"/>
        </w:rPr>
        <w:t xml:space="preserve"> </w:t>
      </w:r>
      <w:r w:rsidR="006102F3" w:rsidRPr="00BD7602">
        <w:rPr>
          <w:rFonts w:ascii="Times New Roman" w:hAnsi="Times New Roman" w:cs="Times New Roman"/>
          <w:sz w:val="24"/>
          <w:szCs w:val="24"/>
          <w:lang w:val="en-US"/>
        </w:rPr>
        <w:t>Macedonia</w:t>
      </w:r>
      <w:r w:rsidR="006102F3" w:rsidRPr="003D6139">
        <w:rPr>
          <w:rFonts w:ascii="Times New Roman" w:hAnsi="Times New Roman" w:cs="Times New Roman"/>
          <w:sz w:val="24"/>
          <w:szCs w:val="24"/>
        </w:rPr>
        <w:t xml:space="preserve">, </w:t>
      </w:r>
      <w:r w:rsidR="006102F3" w:rsidRPr="00BD7602">
        <w:rPr>
          <w:rFonts w:ascii="Times New Roman" w:hAnsi="Times New Roman" w:cs="Times New Roman"/>
          <w:sz w:val="24"/>
          <w:szCs w:val="24"/>
          <w:lang w:val="en-US"/>
        </w:rPr>
        <w:t>Thessaloniki</w:t>
      </w:r>
      <w:r w:rsidR="006102F3" w:rsidRPr="003D6139">
        <w:rPr>
          <w:rFonts w:ascii="Times New Roman" w:hAnsi="Times New Roman" w:cs="Times New Roman"/>
          <w:sz w:val="24"/>
          <w:szCs w:val="24"/>
        </w:rPr>
        <w:t xml:space="preserve">, </w:t>
      </w:r>
      <w:r w:rsidR="006102F3" w:rsidRPr="00BD7602">
        <w:rPr>
          <w:rFonts w:ascii="Times New Roman" w:hAnsi="Times New Roman" w:cs="Times New Roman"/>
          <w:sz w:val="24"/>
          <w:szCs w:val="24"/>
          <w:lang w:val="en-US"/>
        </w:rPr>
        <w:t>Greece</w:t>
      </w:r>
      <w:r w:rsidR="003D6139" w:rsidRPr="003D6139">
        <w:rPr>
          <w:rFonts w:ascii="Times New Roman" w:hAnsi="Times New Roman" w:cs="Times New Roman"/>
          <w:sz w:val="24"/>
          <w:szCs w:val="24"/>
        </w:rPr>
        <w:t>)</w:t>
      </w:r>
    </w:p>
    <w:p w:rsidR="006102F3" w:rsidRPr="003D6139" w:rsidRDefault="006102F3" w:rsidP="006102F3">
      <w:pPr>
        <w:spacing w:line="360" w:lineRule="auto"/>
        <w:jc w:val="both"/>
        <w:rPr>
          <w:rFonts w:ascii="Times New Roman" w:hAnsi="Times New Roman" w:cs="Times New Roman"/>
          <w:sz w:val="24"/>
          <w:szCs w:val="24"/>
        </w:rPr>
      </w:pPr>
    </w:p>
    <w:p w:rsidR="00D3307A" w:rsidRDefault="00D3307A" w:rsidP="006102F3">
      <w:pPr>
        <w:spacing w:line="360" w:lineRule="auto"/>
        <w:jc w:val="both"/>
        <w:rPr>
          <w:rFonts w:ascii="Times New Roman" w:hAnsi="Times New Roman" w:cs="Times New Roman"/>
          <w:sz w:val="24"/>
          <w:szCs w:val="24"/>
        </w:rPr>
      </w:pPr>
    </w:p>
    <w:p w:rsidR="003D6139" w:rsidRPr="003D6139" w:rsidRDefault="003D6139" w:rsidP="006102F3">
      <w:pPr>
        <w:spacing w:line="360" w:lineRule="auto"/>
        <w:jc w:val="both"/>
        <w:rPr>
          <w:rFonts w:ascii="Times New Roman" w:hAnsi="Times New Roman" w:cs="Times New Roman"/>
          <w:sz w:val="24"/>
          <w:szCs w:val="24"/>
        </w:rPr>
      </w:pPr>
    </w:p>
    <w:p w:rsidR="00EF3F8D" w:rsidRPr="003D6139" w:rsidRDefault="00EF3F8D" w:rsidP="006102F3">
      <w:pPr>
        <w:spacing w:line="360" w:lineRule="auto"/>
        <w:jc w:val="both"/>
        <w:rPr>
          <w:rFonts w:ascii="Times New Roman" w:hAnsi="Times New Roman" w:cs="Times New Roman"/>
          <w:sz w:val="24"/>
          <w:szCs w:val="24"/>
        </w:rPr>
      </w:pPr>
    </w:p>
    <w:p w:rsidR="00EF3F8D" w:rsidRPr="003D6139" w:rsidRDefault="00EF3F8D" w:rsidP="006102F3">
      <w:pPr>
        <w:spacing w:line="360" w:lineRule="auto"/>
        <w:jc w:val="both"/>
        <w:rPr>
          <w:rFonts w:ascii="Times New Roman" w:hAnsi="Times New Roman" w:cs="Times New Roman"/>
          <w:sz w:val="24"/>
          <w:szCs w:val="24"/>
        </w:rPr>
      </w:pPr>
    </w:p>
    <w:p w:rsidR="00EF3F8D" w:rsidRPr="003D6139" w:rsidRDefault="00EF3F8D" w:rsidP="006102F3">
      <w:pPr>
        <w:spacing w:line="360" w:lineRule="auto"/>
        <w:jc w:val="both"/>
        <w:rPr>
          <w:rFonts w:ascii="Times New Roman" w:hAnsi="Times New Roman" w:cs="Times New Roman"/>
          <w:sz w:val="24"/>
          <w:szCs w:val="24"/>
        </w:rPr>
      </w:pPr>
    </w:p>
    <w:p w:rsidR="006102F3" w:rsidRPr="00BD7602" w:rsidRDefault="006102F3" w:rsidP="006102F3">
      <w:pPr>
        <w:spacing w:before="100" w:beforeAutospacing="1" w:after="100" w:afterAutospacing="1" w:line="240" w:lineRule="auto"/>
        <w:outlineLvl w:val="2"/>
        <w:rPr>
          <w:rFonts w:ascii="Times New Roman" w:eastAsia="Times New Roman" w:hAnsi="Times New Roman" w:cs="Times New Roman"/>
          <w:b/>
          <w:bCs/>
          <w:sz w:val="24"/>
          <w:szCs w:val="24"/>
          <w:lang w:eastAsia="el-GR"/>
        </w:rPr>
      </w:pPr>
      <w:r w:rsidRPr="00BD7602">
        <w:rPr>
          <w:rFonts w:ascii="Times New Roman" w:eastAsia="Times New Roman" w:hAnsi="Times New Roman" w:cs="Times New Roman"/>
          <w:b/>
          <w:bCs/>
          <w:sz w:val="24"/>
          <w:szCs w:val="24"/>
          <w:lang w:eastAsia="el-GR"/>
        </w:rPr>
        <w:t>3.5 Ελληνική Πραγματικότητα</w:t>
      </w:r>
    </w:p>
    <w:p w:rsidR="009E6647" w:rsidRDefault="006102F3" w:rsidP="006102F3">
      <w:pPr>
        <w:spacing w:after="0" w:line="360" w:lineRule="auto"/>
        <w:jc w:val="both"/>
        <w:rPr>
          <w:rFonts w:ascii="Times New Roman" w:eastAsia="Times New Roman" w:hAnsi="Times New Roman" w:cs="Times New Roman"/>
          <w:sz w:val="24"/>
          <w:szCs w:val="24"/>
          <w:lang w:eastAsia="el-GR"/>
        </w:rPr>
      </w:pPr>
      <w:r w:rsidRPr="00BD7602">
        <w:rPr>
          <w:rFonts w:ascii="Times New Roman" w:eastAsia="Times New Roman" w:hAnsi="Times New Roman" w:cs="Times New Roman"/>
          <w:sz w:val="24"/>
          <w:szCs w:val="24"/>
          <w:lang w:eastAsia="el-GR"/>
        </w:rPr>
        <w:t xml:space="preserve">Θα πρέπει κάποιος να εξετάσει τις ιδιαιτερότητες του ελληνικού αμπελώνα για να καταλάβει καλύτερα το ελληνικό κρασί. Όσον αφορά την αμπελοκαλλιέργεια, η Ελλάδα είναι μια μικρή οινική χώρα, με συνολικά περίπου 64.000 στρέμματα αμπελώνων που προορίζονται για την παραγωγή κρασιού. </w:t>
      </w:r>
    </w:p>
    <w:p w:rsidR="009E6647" w:rsidRDefault="006102F3" w:rsidP="006102F3">
      <w:pPr>
        <w:spacing w:after="0" w:line="360" w:lineRule="auto"/>
        <w:jc w:val="both"/>
        <w:rPr>
          <w:rFonts w:ascii="Times New Roman" w:eastAsia="Times New Roman" w:hAnsi="Times New Roman" w:cs="Times New Roman"/>
          <w:sz w:val="24"/>
          <w:szCs w:val="24"/>
          <w:lang w:eastAsia="el-GR"/>
        </w:rPr>
      </w:pPr>
      <w:r w:rsidRPr="00BD7602">
        <w:rPr>
          <w:rFonts w:ascii="Times New Roman" w:eastAsia="Times New Roman" w:hAnsi="Times New Roman" w:cs="Times New Roman"/>
          <w:sz w:val="24"/>
          <w:szCs w:val="24"/>
          <w:lang w:eastAsia="el-GR"/>
        </w:rPr>
        <w:t xml:space="preserve">Υπάρχουν κάποιες ενδείξεις ελαφριάς αύξησης στο εγγύς μέλλον, αλλά ο αριθμός αυτός είναι σχετικά σταθερός τα τελευταία χρόνια. Αυτό, παράλληλα με το γεγονός ότι το μεγαλύτερο μέρος του κρασιού καταναλώνεται εντός της χώρας, είτε από ντόπιους είτε από το πλήθος των τουριστών που επισκέπτονται κάθε χρόνο τους τουριστικούς προορισμούς, σημαίνει ότι δεν βρίσκει μεγάλο μέρος της συνολικής παραγωγής διέξοδο στις εξαγωγικές αγορές. Εκτός από μικρός, ο ελληνικός αμπελώνας είναι επίσης πολύ κατακερματισμένος και το μέσο μέγεθος αμπελώνα είναι ελαφρώς πάνω από 5 στρέμματα (1 στρέμμα είναι το μέτρο στρεμματικής μονάδας στην Ελλάδα και ισούται με 0,1 εκτάρια). </w:t>
      </w: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r w:rsidRPr="00BD7602">
        <w:rPr>
          <w:rFonts w:ascii="Times New Roman" w:eastAsia="Times New Roman" w:hAnsi="Times New Roman" w:cs="Times New Roman"/>
          <w:sz w:val="24"/>
          <w:szCs w:val="24"/>
          <w:lang w:eastAsia="el-GR"/>
        </w:rPr>
        <w:t xml:space="preserve">Η συνολική έκταση με αμπέλια εκτείνεται σε 180.000 καλλιεργητές και για πολλούς από αυτούς αυτό είναι ένα παράπλευρο εισόδημα ή ένας αμπελώνας που κληρονόμησαν οι οικογένειές τους. Η Ελλάδα διαθέτει επίσης περισσότερα από 1.200 οινοποιεία, αριθμός που αυξάνεται σταθερά από χρόνο σε χρόνο. Η μέση ετήσια παραγωγή το 2020 και το 2021 ήταν 2,3 και 1,7 εκατομμύρια εκατόλιτρα αντίστοιχα, γεγονός που κατατάσσει την Ελλάδα ως τη 17η μεγαλύτερη </w:t>
      </w:r>
      <w:proofErr w:type="spellStart"/>
      <w:r w:rsidRPr="00BD7602">
        <w:rPr>
          <w:rFonts w:ascii="Times New Roman" w:eastAsia="Times New Roman" w:hAnsi="Times New Roman" w:cs="Times New Roman"/>
          <w:sz w:val="24"/>
          <w:szCs w:val="24"/>
          <w:lang w:eastAsia="el-GR"/>
        </w:rPr>
        <w:t>οινοπαραγωγική</w:t>
      </w:r>
      <w:proofErr w:type="spellEnd"/>
      <w:r w:rsidRPr="00BD7602">
        <w:rPr>
          <w:rFonts w:ascii="Times New Roman" w:eastAsia="Times New Roman" w:hAnsi="Times New Roman" w:cs="Times New Roman"/>
          <w:sz w:val="24"/>
          <w:szCs w:val="24"/>
          <w:lang w:eastAsia="el-GR"/>
        </w:rPr>
        <w:t xml:space="preserve"> χώρα (για το 2020) στον κόσμο. Το 2021 οι οίνοι ΠΟΠ αντιπροσώπευαν το 9,5% της συνολικής οινοπαραγωγής, ενώ οι οίνοι ΠΓΕ το 23,5%. Η Ελλάδα παράγει περισσότερο λευκό από κόκκινο κρασί, με το τελευταίο να αντιπροσωπεύει μόλις το ένα τρίτο της συνολικής παραγωγής. Ένα εντυπωσιακό 90% των φυτεύσεων αποτελείται από το πλούσιο απόθεμα της χώρας σε αυτόχθονες ποικιλίες σταφυλιού. Στην κορυφή της λίστας βρίσκεται το λευκό σταφύλι Σαββατιανό και ακολουθεί ο Ροδίτης με ροζ φλούδα. Το </w:t>
      </w:r>
      <w:proofErr w:type="spellStart"/>
      <w:r w:rsidRPr="00BD7602">
        <w:rPr>
          <w:rFonts w:ascii="Times New Roman" w:eastAsia="Times New Roman" w:hAnsi="Times New Roman" w:cs="Times New Roman"/>
          <w:sz w:val="24"/>
          <w:szCs w:val="24"/>
          <w:lang w:eastAsia="el-GR"/>
        </w:rPr>
        <w:t>Αγιωργίτικο</w:t>
      </w:r>
      <w:proofErr w:type="spellEnd"/>
      <w:r w:rsidRPr="00BD7602">
        <w:rPr>
          <w:rFonts w:ascii="Times New Roman" w:eastAsia="Times New Roman" w:hAnsi="Times New Roman" w:cs="Times New Roman"/>
          <w:sz w:val="24"/>
          <w:szCs w:val="24"/>
          <w:lang w:eastAsia="el-GR"/>
        </w:rPr>
        <w:t xml:space="preserve"> είναι η πιο φυτεμένη ποικιλία ερυθρών σταφυλιών και τρίτη συνολικά και ακολουθούν το </w:t>
      </w:r>
      <w:proofErr w:type="spellStart"/>
      <w:r w:rsidRPr="00BD7602">
        <w:rPr>
          <w:rFonts w:ascii="Times New Roman" w:eastAsia="Times New Roman" w:hAnsi="Times New Roman" w:cs="Times New Roman"/>
          <w:sz w:val="24"/>
          <w:szCs w:val="24"/>
          <w:lang w:eastAsia="el-GR"/>
        </w:rPr>
        <w:t>Λιάτικο</w:t>
      </w:r>
      <w:proofErr w:type="spellEnd"/>
      <w:r w:rsidRPr="00BD7602">
        <w:rPr>
          <w:rFonts w:ascii="Times New Roman" w:eastAsia="Times New Roman" w:hAnsi="Times New Roman" w:cs="Times New Roman"/>
          <w:sz w:val="24"/>
          <w:szCs w:val="24"/>
          <w:lang w:eastAsia="el-GR"/>
        </w:rPr>
        <w:t xml:space="preserve">, το </w:t>
      </w:r>
      <w:proofErr w:type="spellStart"/>
      <w:r w:rsidRPr="00BD7602">
        <w:rPr>
          <w:rFonts w:ascii="Times New Roman" w:eastAsia="Times New Roman" w:hAnsi="Times New Roman" w:cs="Times New Roman"/>
          <w:sz w:val="24"/>
          <w:szCs w:val="24"/>
          <w:lang w:eastAsia="el-GR"/>
        </w:rPr>
        <w:t>Ξινόμαυρο</w:t>
      </w:r>
      <w:proofErr w:type="spellEnd"/>
      <w:r w:rsidRPr="00BD7602">
        <w:rPr>
          <w:rFonts w:ascii="Times New Roman" w:eastAsia="Times New Roman" w:hAnsi="Times New Roman" w:cs="Times New Roman"/>
          <w:sz w:val="24"/>
          <w:szCs w:val="24"/>
          <w:lang w:eastAsia="el-GR"/>
        </w:rPr>
        <w:t xml:space="preserve">, το Μοσχάτο Αμβούργου και το </w:t>
      </w:r>
      <w:proofErr w:type="spellStart"/>
      <w:r w:rsidRPr="008F15C0">
        <w:rPr>
          <w:rFonts w:ascii="Times New Roman" w:eastAsia="Times New Roman" w:hAnsi="Times New Roman" w:cs="Times New Roman"/>
          <w:sz w:val="24"/>
          <w:szCs w:val="24"/>
          <w:lang w:eastAsia="el-GR"/>
        </w:rPr>
        <w:t>Ασύρτικο</w:t>
      </w:r>
      <w:proofErr w:type="spellEnd"/>
      <w:r w:rsidRPr="008F15C0">
        <w:rPr>
          <w:rFonts w:ascii="Times New Roman" w:eastAsia="Times New Roman" w:hAnsi="Times New Roman" w:cs="Times New Roman"/>
          <w:sz w:val="24"/>
          <w:szCs w:val="24"/>
          <w:lang w:eastAsia="el-GR"/>
        </w:rPr>
        <w:t xml:space="preserve">. Το </w:t>
      </w:r>
      <w:proofErr w:type="spellStart"/>
      <w:r w:rsidRPr="008F15C0">
        <w:rPr>
          <w:rFonts w:ascii="Times New Roman" w:eastAsia="Times New Roman" w:hAnsi="Times New Roman" w:cs="Times New Roman"/>
          <w:sz w:val="24"/>
          <w:szCs w:val="24"/>
          <w:lang w:eastAsia="el-GR"/>
        </w:rPr>
        <w:t>Cabernet</w:t>
      </w:r>
      <w:proofErr w:type="spellEnd"/>
      <w:r w:rsidRPr="008F15C0">
        <w:rPr>
          <w:rFonts w:ascii="Times New Roman" w:eastAsia="Times New Roman" w:hAnsi="Times New Roman" w:cs="Times New Roman"/>
          <w:sz w:val="24"/>
          <w:szCs w:val="24"/>
          <w:lang w:eastAsia="el-GR"/>
        </w:rPr>
        <w:t xml:space="preserve"> </w:t>
      </w:r>
      <w:proofErr w:type="spellStart"/>
      <w:r w:rsidRPr="008F15C0">
        <w:rPr>
          <w:rFonts w:ascii="Times New Roman" w:eastAsia="Times New Roman" w:hAnsi="Times New Roman" w:cs="Times New Roman"/>
          <w:sz w:val="24"/>
          <w:szCs w:val="24"/>
          <w:lang w:eastAsia="el-GR"/>
        </w:rPr>
        <w:t>Sauvignon</w:t>
      </w:r>
      <w:proofErr w:type="spellEnd"/>
      <w:r w:rsidRPr="008F15C0">
        <w:rPr>
          <w:rFonts w:ascii="Times New Roman" w:eastAsia="Times New Roman" w:hAnsi="Times New Roman" w:cs="Times New Roman"/>
          <w:sz w:val="24"/>
          <w:szCs w:val="24"/>
          <w:lang w:eastAsia="el-GR"/>
        </w:rPr>
        <w:t xml:space="preserve"> και το </w:t>
      </w:r>
      <w:proofErr w:type="spellStart"/>
      <w:r w:rsidRPr="008F15C0">
        <w:rPr>
          <w:rFonts w:ascii="Times New Roman" w:eastAsia="Times New Roman" w:hAnsi="Times New Roman" w:cs="Times New Roman"/>
          <w:sz w:val="24"/>
          <w:szCs w:val="24"/>
          <w:lang w:eastAsia="el-GR"/>
        </w:rPr>
        <w:t>Merlot</w:t>
      </w:r>
      <w:proofErr w:type="spellEnd"/>
      <w:r w:rsidRPr="008F15C0">
        <w:rPr>
          <w:rFonts w:ascii="Times New Roman" w:eastAsia="Times New Roman" w:hAnsi="Times New Roman" w:cs="Times New Roman"/>
          <w:sz w:val="24"/>
          <w:szCs w:val="24"/>
          <w:lang w:eastAsia="el-GR"/>
        </w:rPr>
        <w:t xml:space="preserve"> είναι οι δύο πιο δημοφιλείς διεθνείς ποικιλίες σταφυλιού στον ελληνικό αμπελώνα.</w:t>
      </w:r>
      <w:r w:rsidRPr="008F15C0">
        <w:rPr>
          <w:rFonts w:ascii="Times New Roman" w:hAnsi="Times New Roman" w:cs="Times New Roman"/>
          <w:sz w:val="24"/>
          <w:szCs w:val="24"/>
        </w:rPr>
        <w:t xml:space="preserve"> </w:t>
      </w:r>
      <w:hyperlink r:id="rId8" w:history="1">
        <w:r w:rsidRPr="008F15C0">
          <w:rPr>
            <w:rFonts w:ascii="Times New Roman" w:eastAsia="Times New Roman" w:hAnsi="Times New Roman" w:cs="Times New Roman"/>
            <w:sz w:val="24"/>
            <w:szCs w:val="24"/>
            <w:lang w:eastAsia="el-GR"/>
          </w:rPr>
          <w:t>https://winesofgreece.org/articles/key-production-figures/</w:t>
        </w:r>
      </w:hyperlink>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Default="006102F3" w:rsidP="006102F3">
      <w:pPr>
        <w:spacing w:after="0" w:line="360" w:lineRule="auto"/>
        <w:jc w:val="both"/>
        <w:rPr>
          <w:rFonts w:ascii="Times New Roman" w:eastAsia="Times New Roman" w:hAnsi="Times New Roman" w:cs="Times New Roman"/>
          <w:sz w:val="24"/>
          <w:szCs w:val="24"/>
          <w:lang w:eastAsia="el-GR"/>
        </w:rPr>
      </w:pPr>
    </w:p>
    <w:p w:rsidR="006102F3" w:rsidRPr="00BD7602" w:rsidRDefault="006102F3" w:rsidP="006102F3">
      <w:pPr>
        <w:spacing w:after="0" w:line="360" w:lineRule="auto"/>
        <w:jc w:val="both"/>
        <w:rPr>
          <w:rFonts w:ascii="Times New Roman" w:eastAsia="Times New Roman" w:hAnsi="Times New Roman" w:cs="Times New Roman"/>
          <w:sz w:val="24"/>
          <w:szCs w:val="24"/>
          <w:lang w:eastAsia="el-GR"/>
        </w:rPr>
      </w:pPr>
    </w:p>
    <w:p w:rsidR="006102F3" w:rsidRPr="00BD7602" w:rsidRDefault="006102F3" w:rsidP="006102F3">
      <w:pPr>
        <w:spacing w:line="360" w:lineRule="auto"/>
        <w:jc w:val="both"/>
        <w:rPr>
          <w:rFonts w:ascii="Times New Roman" w:hAnsi="Times New Roman" w:cs="Times New Roman"/>
          <w:b/>
          <w:sz w:val="24"/>
          <w:szCs w:val="24"/>
        </w:rPr>
      </w:pPr>
      <w:r w:rsidRPr="00BD7602">
        <w:rPr>
          <w:rFonts w:ascii="Times New Roman" w:hAnsi="Times New Roman" w:cs="Times New Roman"/>
          <w:b/>
          <w:sz w:val="24"/>
          <w:szCs w:val="24"/>
        </w:rPr>
        <w:t xml:space="preserve">3.6 Ελληνική οινοποιία </w:t>
      </w:r>
    </w:p>
    <w:p w:rsidR="00491030" w:rsidRPr="0028641D"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Η ελληνική οινοποιία είναι μια παραδοσιακή βιομηχανία του Ελληνικός πρωτογενής τομέας με σημαντικές συνεισφορές στην οικονομία, δεδομένης της συμβολής της στην ανάπτυξη και προώθηση των ελληνικών παραδοσιακών προϊόντων στις αγορές του εξωτερικού. </w:t>
      </w:r>
      <w:r w:rsidR="0028641D">
        <w:rPr>
          <w:rFonts w:ascii="Times New Roman" w:hAnsi="Times New Roman" w:cs="Times New Roman"/>
          <w:sz w:val="24"/>
          <w:szCs w:val="24"/>
        </w:rPr>
        <w:t xml:space="preserve"> </w:t>
      </w:r>
      <w:r w:rsidRPr="00BD7602">
        <w:rPr>
          <w:rFonts w:ascii="Times New Roman" w:hAnsi="Times New Roman" w:cs="Times New Roman"/>
          <w:sz w:val="24"/>
          <w:szCs w:val="24"/>
        </w:rPr>
        <w:t xml:space="preserve"> Η οινοποιία στην Ελλάδα περιλαμβάνει μερικές μεγάλες επιχειρήσεις/ οινοποιεία, πολλές μεσαίες και μικρές (τοπικές) επιχειρήσεις/ οινοποιεία και ενώσεις αγροτικών συνεταιρισμών. Οι μεγάλες επιχειρήσεις/ τα οινοποιεία ελέγχουν σημαντικό μερίδιο της εγχώριας αγοράς του εμφιαλωμένο κρασί, προσφέροντας τα προϊόντα τους μέσω εκτεταμένων εκπτώσεων δίκτυα εισφορών σε όλη τη χώρα. Εισαγωγές κρασιού αντιπροσωπεύουν ένα πολύ μικρό μέρος της εγχώριας αγοράς, και υπάρχει μικρός αριθμός εισαγωγικών εταιρειών. </w:t>
      </w:r>
      <w:r w:rsidR="0028641D" w:rsidRPr="00B05328">
        <w:rPr>
          <w:rFonts w:ascii="Times New Roman" w:hAnsi="Times New Roman" w:cs="Times New Roman"/>
          <w:sz w:val="24"/>
          <w:szCs w:val="24"/>
        </w:rPr>
        <w:t>(</w:t>
      </w:r>
      <w:proofErr w:type="spellStart"/>
      <w:r w:rsidR="0028641D" w:rsidRPr="00BD7602">
        <w:rPr>
          <w:rFonts w:ascii="Times New Roman" w:hAnsi="Times New Roman" w:cs="Times New Roman"/>
          <w:sz w:val="24"/>
          <w:szCs w:val="24"/>
          <w:lang w:val="en-US"/>
        </w:rPr>
        <w:t>Vasileios</w:t>
      </w:r>
      <w:proofErr w:type="spellEnd"/>
      <w:r w:rsidR="0028641D" w:rsidRPr="00B05328">
        <w:rPr>
          <w:rFonts w:ascii="Times New Roman" w:hAnsi="Times New Roman" w:cs="Times New Roman"/>
          <w:sz w:val="24"/>
          <w:szCs w:val="24"/>
        </w:rPr>
        <w:t xml:space="preserve"> </w:t>
      </w:r>
      <w:r w:rsidR="0028641D" w:rsidRPr="00BD7602">
        <w:rPr>
          <w:rFonts w:ascii="Times New Roman" w:hAnsi="Times New Roman" w:cs="Times New Roman"/>
          <w:sz w:val="24"/>
          <w:szCs w:val="24"/>
          <w:lang w:val="en-US"/>
        </w:rPr>
        <w:t>A</w:t>
      </w:r>
      <w:r w:rsidR="0028641D" w:rsidRPr="00B05328">
        <w:rPr>
          <w:rFonts w:ascii="Times New Roman" w:hAnsi="Times New Roman" w:cs="Times New Roman"/>
          <w:sz w:val="24"/>
          <w:szCs w:val="24"/>
        </w:rPr>
        <w:t xml:space="preserve">. </w:t>
      </w:r>
      <w:r w:rsidR="0028641D" w:rsidRPr="00BD7602">
        <w:rPr>
          <w:rFonts w:ascii="Times New Roman" w:hAnsi="Times New Roman" w:cs="Times New Roman"/>
          <w:sz w:val="24"/>
          <w:szCs w:val="24"/>
          <w:lang w:val="en-US"/>
        </w:rPr>
        <w:t>Vlachos</w:t>
      </w:r>
      <w:r w:rsidR="0028641D" w:rsidRPr="00B05328">
        <w:rPr>
          <w:rFonts w:ascii="Times New Roman" w:hAnsi="Times New Roman" w:cs="Times New Roman"/>
          <w:sz w:val="24"/>
          <w:szCs w:val="24"/>
        </w:rPr>
        <w:t xml:space="preserve">, 21 </w:t>
      </w:r>
      <w:r w:rsidR="0028641D" w:rsidRPr="00BD7602">
        <w:rPr>
          <w:rFonts w:ascii="Times New Roman" w:hAnsi="Times New Roman" w:cs="Times New Roman"/>
          <w:sz w:val="24"/>
          <w:szCs w:val="24"/>
          <w:lang w:val="en-US"/>
        </w:rPr>
        <w:t>July</w:t>
      </w:r>
      <w:r w:rsidR="0028641D" w:rsidRPr="00B05328">
        <w:rPr>
          <w:rFonts w:ascii="Times New Roman" w:hAnsi="Times New Roman" w:cs="Times New Roman"/>
          <w:sz w:val="24"/>
          <w:szCs w:val="24"/>
        </w:rPr>
        <w:t xml:space="preserve"> 201</w:t>
      </w:r>
      <w:r w:rsidR="0028641D">
        <w:rPr>
          <w:rFonts w:ascii="Times New Roman" w:hAnsi="Times New Roman" w:cs="Times New Roman"/>
          <w:sz w:val="24"/>
          <w:szCs w:val="24"/>
        </w:rPr>
        <w:t xml:space="preserve">7) </w:t>
      </w:r>
    </w:p>
    <w:p w:rsidR="006102F3" w:rsidRPr="00B05328"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Το μεγαλύτερο μερίδιο των Οι εξαγωγές ανήκουν στη Γερμανία και τη Γαλλία, με 49,7 και 13,2 τοις εκατό αντίστοιχα. Οι κύριοι παράγοντες που επηρεάζουν τη ζήτηση για κρασί είναι ο τιμή σε συνδυασμό με το διαθέσιμο εισόδημα, τις διατροφικές συνήθειες καταναλωτών, εποχικότητα, τουρισμός και τοπικές παραδόσεις/γιορτές θέσεις. Αλλαγές στο επίπεδο των τιμών και του διαθέσιμου εισοδήματος επηρεάζουν τη συνολική ζήτηση και κάνουν τους καταναλωτές να αγοράζουν φθηνότερα εμφιαλωμένα προϊόντα ή/και βαρελίσιο κρασί. Οικονομική ύφεση- έχει οδηγήσει σε μείωση της κατανάλωσης κρασιού και ποτά γενικά, οδηγώντας σε μείωση τόσο εντός όσο και εκτός εμπορικές πωλήσεις. Οι πωλήσεις εμφιαλωμένου κρασιού είναι μεταξύ 36-40 τοις εκατό του συνολικού όγκου και περίπου το 58 τοις εκατό του συνόλου αξία του πωλούμενου κρασιού. Από το 2010 και μετά ο μέσος ετήσιος Η παραγωγή κρασιού έχει μειωθεί σημαντικά (περίπου 20 τοις εκατό) και περισσότερο από το 60 τοις εκατό του παραγόμενου κρασιού είναι χωρίς συγκεκριμένη ένδειξη προέλευσης (Προστατευόμενη ονομασία Προέλευσης ή Προστατευόμενης Γεωγραφικής Ένδειξης). Ένα δείγμα από 45 οινοπαραγωγοί αποκάλυψαν ότι αν και το 2014 οι συνολικές πωλήσεις αυξήθηκαν οριακά κατά 0,5% και τα μικτά κέρδη αυξήθηκαν κατά 8,7 τοις εκατό ως αποτέλεσμα της συγκράτησης του κόστους, των λειτουργικών ζημιών δεν αποφεύχθηκαν.</w:t>
      </w:r>
      <w:r w:rsidR="0028641D" w:rsidRPr="0028641D">
        <w:rPr>
          <w:rFonts w:ascii="Times New Roman" w:hAnsi="Times New Roman" w:cs="Times New Roman"/>
          <w:sz w:val="24"/>
          <w:szCs w:val="24"/>
        </w:rPr>
        <w:t xml:space="preserve"> </w:t>
      </w:r>
      <w:r w:rsidR="0028641D" w:rsidRPr="00B05328">
        <w:rPr>
          <w:rFonts w:ascii="Times New Roman" w:hAnsi="Times New Roman" w:cs="Times New Roman"/>
          <w:sz w:val="24"/>
          <w:szCs w:val="24"/>
        </w:rPr>
        <w:t>(</w:t>
      </w:r>
      <w:proofErr w:type="spellStart"/>
      <w:r w:rsidR="0028641D" w:rsidRPr="00BD7602">
        <w:rPr>
          <w:rFonts w:ascii="Times New Roman" w:hAnsi="Times New Roman" w:cs="Times New Roman"/>
          <w:sz w:val="24"/>
          <w:szCs w:val="24"/>
          <w:lang w:val="en-US"/>
        </w:rPr>
        <w:t>Vasileios</w:t>
      </w:r>
      <w:proofErr w:type="spellEnd"/>
      <w:r w:rsidR="0028641D" w:rsidRPr="00B05328">
        <w:rPr>
          <w:rFonts w:ascii="Times New Roman" w:hAnsi="Times New Roman" w:cs="Times New Roman"/>
          <w:sz w:val="24"/>
          <w:szCs w:val="24"/>
        </w:rPr>
        <w:t xml:space="preserve"> </w:t>
      </w:r>
      <w:r w:rsidR="0028641D" w:rsidRPr="00BD7602">
        <w:rPr>
          <w:rFonts w:ascii="Times New Roman" w:hAnsi="Times New Roman" w:cs="Times New Roman"/>
          <w:sz w:val="24"/>
          <w:szCs w:val="24"/>
          <w:lang w:val="en-US"/>
        </w:rPr>
        <w:t>A</w:t>
      </w:r>
      <w:r w:rsidR="0028641D" w:rsidRPr="00B05328">
        <w:rPr>
          <w:rFonts w:ascii="Times New Roman" w:hAnsi="Times New Roman" w:cs="Times New Roman"/>
          <w:sz w:val="24"/>
          <w:szCs w:val="24"/>
        </w:rPr>
        <w:t xml:space="preserve">. </w:t>
      </w:r>
      <w:r w:rsidR="0028641D" w:rsidRPr="00BD7602">
        <w:rPr>
          <w:rFonts w:ascii="Times New Roman" w:hAnsi="Times New Roman" w:cs="Times New Roman"/>
          <w:sz w:val="24"/>
          <w:szCs w:val="24"/>
          <w:lang w:val="en-US"/>
        </w:rPr>
        <w:t>Vlachos</w:t>
      </w:r>
      <w:r w:rsidR="0028641D" w:rsidRPr="00B05328">
        <w:rPr>
          <w:rFonts w:ascii="Times New Roman" w:hAnsi="Times New Roman" w:cs="Times New Roman"/>
          <w:sz w:val="24"/>
          <w:szCs w:val="24"/>
        </w:rPr>
        <w:t xml:space="preserve">, 21 </w:t>
      </w:r>
      <w:r w:rsidR="0028641D" w:rsidRPr="00BD7602">
        <w:rPr>
          <w:rFonts w:ascii="Times New Roman" w:hAnsi="Times New Roman" w:cs="Times New Roman"/>
          <w:sz w:val="24"/>
          <w:szCs w:val="24"/>
          <w:lang w:val="en-US"/>
        </w:rPr>
        <w:t>July</w:t>
      </w:r>
      <w:r w:rsidR="00BA1971" w:rsidRPr="00B05328">
        <w:rPr>
          <w:rFonts w:ascii="Times New Roman" w:hAnsi="Times New Roman" w:cs="Times New Roman"/>
          <w:sz w:val="24"/>
          <w:szCs w:val="24"/>
        </w:rPr>
        <w:t xml:space="preserve"> 201</w:t>
      </w:r>
      <w:r w:rsidR="00BA1971">
        <w:rPr>
          <w:rFonts w:ascii="Times New Roman" w:hAnsi="Times New Roman" w:cs="Times New Roman"/>
          <w:sz w:val="24"/>
          <w:szCs w:val="24"/>
        </w:rPr>
        <w:t>7</w:t>
      </w:r>
      <w:r w:rsidR="0028641D" w:rsidRPr="00B05328">
        <w:rPr>
          <w:rFonts w:ascii="Times New Roman" w:hAnsi="Times New Roman" w:cs="Times New Roman"/>
          <w:sz w:val="24"/>
          <w:szCs w:val="24"/>
        </w:rPr>
        <w:t>,)</w:t>
      </w:r>
    </w:p>
    <w:p w:rsidR="006102F3" w:rsidRPr="00B05328" w:rsidRDefault="006102F3" w:rsidP="006102F3">
      <w:pPr>
        <w:spacing w:line="360" w:lineRule="auto"/>
        <w:jc w:val="both"/>
        <w:rPr>
          <w:rFonts w:ascii="Times New Roman" w:hAnsi="Times New Roman" w:cs="Times New Roman"/>
          <w:sz w:val="28"/>
          <w:szCs w:val="28"/>
        </w:rPr>
      </w:pPr>
    </w:p>
    <w:p w:rsidR="006102F3" w:rsidRPr="00BD7602" w:rsidRDefault="006102F3" w:rsidP="006102F3">
      <w:pPr>
        <w:spacing w:line="360" w:lineRule="auto"/>
        <w:jc w:val="both"/>
        <w:rPr>
          <w:rFonts w:ascii="Times New Roman" w:hAnsi="Times New Roman" w:cs="Times New Roman"/>
          <w:b/>
          <w:sz w:val="24"/>
          <w:szCs w:val="24"/>
        </w:rPr>
      </w:pPr>
      <w:r w:rsidRPr="00BD7602">
        <w:rPr>
          <w:rFonts w:ascii="Times New Roman" w:hAnsi="Times New Roman" w:cs="Times New Roman"/>
          <w:b/>
          <w:sz w:val="24"/>
          <w:szCs w:val="24"/>
        </w:rPr>
        <w:t>4.1 Συμπεριφορά αγοράς καταναλωτή</w:t>
      </w:r>
    </w:p>
    <w:p w:rsidR="006102F3" w:rsidRPr="00BD7602" w:rsidRDefault="006102F3" w:rsidP="006102F3">
      <w:pPr>
        <w:spacing w:line="360" w:lineRule="auto"/>
        <w:jc w:val="both"/>
        <w:rPr>
          <w:rFonts w:ascii="Times New Roman" w:hAnsi="Times New Roman" w:cs="Times New Roman"/>
        </w:rPr>
      </w:pP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Ο όρος συμπεριφορά καταναλωτή ορίζεται ως τα χαρακτηριστικά που εμφανίζουν οι καταναλωτές κατά την αναζήτηση, την αγορά, τη χρήση, την αξιολόγηση και τη διάθεση προϊόντων και υπηρεσιών που αναμένουν ότι θα ικανοποιήσουν τις ανάγκες τους (</w:t>
      </w:r>
      <w:proofErr w:type="spellStart"/>
      <w:r w:rsidRPr="00BD7602">
        <w:rPr>
          <w:rFonts w:ascii="Times New Roman" w:hAnsi="Times New Roman" w:cs="Times New Roman"/>
          <w:sz w:val="24"/>
          <w:szCs w:val="24"/>
        </w:rPr>
        <w:t>Schiffman</w:t>
      </w:r>
      <w:proofErr w:type="spellEnd"/>
      <w:r w:rsidRPr="00BD7602">
        <w:rPr>
          <w:rFonts w:ascii="Times New Roman" w:hAnsi="Times New Roman" w:cs="Times New Roman"/>
          <w:sz w:val="24"/>
          <w:szCs w:val="24"/>
        </w:rPr>
        <w:t xml:space="preserve"> και </w:t>
      </w:r>
      <w:proofErr w:type="spellStart"/>
      <w:r w:rsidRPr="00BD7602">
        <w:rPr>
          <w:rFonts w:ascii="Times New Roman" w:hAnsi="Times New Roman" w:cs="Times New Roman"/>
          <w:sz w:val="24"/>
          <w:szCs w:val="24"/>
        </w:rPr>
        <w:t>Kanuk</w:t>
      </w:r>
      <w:proofErr w:type="spellEnd"/>
      <w:r w:rsidRPr="00BD7602">
        <w:rPr>
          <w:rFonts w:ascii="Times New Roman" w:hAnsi="Times New Roman" w:cs="Times New Roman"/>
          <w:sz w:val="24"/>
          <w:szCs w:val="24"/>
        </w:rPr>
        <w:t>, 2007). Η συμπεριφορά των καταναλωτών ορίζεται επίσης ως άτομα ή ομάδες που αποκτούν, χρησιμοποιούν και διαθέτουν προϊόντα, υπηρεσίες, ιδέες ή εμπειρίες (</w:t>
      </w:r>
      <w:proofErr w:type="spellStart"/>
      <w:r w:rsidRPr="00BD7602">
        <w:rPr>
          <w:rFonts w:ascii="Times New Roman" w:hAnsi="Times New Roman" w:cs="Times New Roman"/>
          <w:sz w:val="24"/>
          <w:szCs w:val="24"/>
        </w:rPr>
        <w:t>Price</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Linda</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Arnould</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Eric</w:t>
      </w:r>
      <w:proofErr w:type="spellEnd"/>
      <w:r w:rsidRPr="00BD7602">
        <w:rPr>
          <w:rFonts w:ascii="Times New Roman" w:hAnsi="Times New Roman" w:cs="Times New Roman"/>
          <w:sz w:val="24"/>
          <w:szCs w:val="24"/>
        </w:rPr>
        <w:t xml:space="preserve"> &amp; </w:t>
      </w:r>
      <w:proofErr w:type="spellStart"/>
      <w:r w:rsidRPr="00BD7602">
        <w:rPr>
          <w:rFonts w:ascii="Times New Roman" w:hAnsi="Times New Roman" w:cs="Times New Roman"/>
          <w:sz w:val="24"/>
          <w:szCs w:val="24"/>
        </w:rPr>
        <w:t>Zinkhan</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George</w:t>
      </w:r>
      <w:proofErr w:type="spellEnd"/>
      <w:r w:rsidRPr="00BD7602">
        <w:rPr>
          <w:rFonts w:ascii="Times New Roman" w:hAnsi="Times New Roman" w:cs="Times New Roman"/>
          <w:sz w:val="24"/>
          <w:szCs w:val="24"/>
        </w:rPr>
        <w:t xml:space="preserve">, 2004).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Η συμπεριφορά των καταναλωτών εστιάζει στον τρόπο με τον οποίο τα άτομα λαμβάνουν αποφάσεις να ξοδέψουν τους διαθέσιμους πόρους τους (χρόνο, χρήμα, προσπάθεια) σε είδη που σχετίζονται με την κατανάλωση. Οι άνθρωποι επιλέγουν προϊόντα με βάση τις ενδείξεις που λαμβάνουν το περιβάλλον και τις συσσωρευμένες εμπειρίες τους σχετικά με το προϊόν. Σύμφωνα με τους </w:t>
      </w:r>
      <w:proofErr w:type="spellStart"/>
      <w:r w:rsidRPr="00BD7602">
        <w:rPr>
          <w:rFonts w:ascii="Times New Roman" w:hAnsi="Times New Roman" w:cs="Times New Roman"/>
          <w:sz w:val="24"/>
          <w:szCs w:val="24"/>
        </w:rPr>
        <w:t>Schiffiman</w:t>
      </w:r>
      <w:proofErr w:type="spellEnd"/>
      <w:r w:rsidRPr="00BD7602">
        <w:rPr>
          <w:rFonts w:ascii="Times New Roman" w:hAnsi="Times New Roman" w:cs="Times New Roman"/>
          <w:sz w:val="24"/>
          <w:szCs w:val="24"/>
        </w:rPr>
        <w:t xml:space="preserve"> και </w:t>
      </w:r>
      <w:proofErr w:type="spellStart"/>
      <w:r w:rsidRPr="00BD7602">
        <w:rPr>
          <w:rFonts w:ascii="Times New Roman" w:hAnsi="Times New Roman" w:cs="Times New Roman"/>
          <w:sz w:val="24"/>
          <w:szCs w:val="24"/>
        </w:rPr>
        <w:t>Kanuk</w:t>
      </w:r>
      <w:proofErr w:type="spellEnd"/>
      <w:r w:rsidRPr="00BD7602">
        <w:rPr>
          <w:rFonts w:ascii="Times New Roman" w:hAnsi="Times New Roman" w:cs="Times New Roman"/>
          <w:sz w:val="24"/>
          <w:szCs w:val="24"/>
        </w:rPr>
        <w:t xml:space="preserve"> (2007). Η συμπεριφορά των καταναλωτών έχει τις ρίζες της στην έννοια του μάρκετινγκ, έναν επιχειρηματικό προσανατολισμό που εξελίχθηκε στη δεκαετία του 1950 μέσω διαφόρων εναλλακτικών προσεγγίσεων για την επιχειρηματική δραστηριότητα: την έννοια της παραγωγής, την έννοια του προϊόντος και την έννοια της πώλησης. Οι καταναλωτές πραγματοποιούν τρεις τύπους αγορών: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i. Δοκιμαστικές αγορές</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ii. Επαναλαμβανόμενη αγορά και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iii. Αγορές μακροπρόθεσμης δέσμευσης.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Μια δοκιμαστική αγορά είναι η διερευνητική φάση της αγοραστικής συμπεριφοράς κατά την οποία οι καταναλωτές προσπαθούν να αξιολογήσουν ένα προϊόν μέσω άμεσης χρήσης. Η επαναλαμβανόμενη αγορά συνδέεται στενά με την έννοια της αφοσίωσης στην επωνυμία, την οποία οι περισσότερες εταιρείες προσπαθούν να ενθαρρύνουν επειδή συμβάλλει σε μεγαλύτερη σταθερότητα στην αγορά. Οι προθέσεις αγοράς και η επιλογή προϊόντος επηρεάζονται από τη συμπεριφορά που εμφανίζεται από τους καταναλωτές στην αναγνώριση της ανάγκης τους, αναζήτηση και αξιολόγηση εναλλακτικών λύσεων διαθέσιμο για την ικανοποίηση αναγκών. Η </w:t>
      </w:r>
      <w:r w:rsidRPr="00BD7602">
        <w:rPr>
          <w:rFonts w:ascii="Times New Roman" w:hAnsi="Times New Roman" w:cs="Times New Roman"/>
          <w:sz w:val="24"/>
          <w:szCs w:val="24"/>
        </w:rPr>
        <w:lastRenderedPageBreak/>
        <w:t>εταιρεία που πραγματικά κατανοεί πώς θα ανταποκριθούν οι καταναλωτές σε διαφορετικά προϊόντα χαρακτηριστικά, τιμές και διαφημιστικές προσκλήσεις έχει μεγάλο πλεονέκτημα έναντι των ανταγωνιστών της (</w:t>
      </w:r>
      <w:proofErr w:type="spellStart"/>
      <w:r w:rsidRPr="00BD7602">
        <w:rPr>
          <w:rFonts w:ascii="Times New Roman" w:hAnsi="Times New Roman" w:cs="Times New Roman"/>
          <w:sz w:val="24"/>
          <w:szCs w:val="24"/>
        </w:rPr>
        <w:t>Kotler</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and</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Armstrong</w:t>
      </w:r>
      <w:proofErr w:type="spellEnd"/>
      <w:r w:rsidRPr="00BD7602">
        <w:rPr>
          <w:rFonts w:ascii="Times New Roman" w:hAnsi="Times New Roman" w:cs="Times New Roman"/>
          <w:sz w:val="24"/>
          <w:szCs w:val="24"/>
        </w:rPr>
        <w:t>, 2011). Η κατανόηση της συμπεριφοράς των καταναλωτών είναι σημαντική ορόσημο στην ανάπτυξη στρατηγικών μάρκετινγκ, εφαρμογής και ελέγχου. Είναι λοιπόν σημαντικό για κάθε εταιρεία να σπουδάσει τους καταναλωτές και να καθορίσουν τι καθορίζει τις επιλογές του προϊόντος που κάνουν.</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Οι αποφάσεις μπορούν να επηρεαστούν από τους εμπόρους παρέχοντας πληροφορίες για τα προϊόντα τους μπορεί να ενημερώσει τη διαδικασία αξιολόγησης του καταναλωτή. Οι </w:t>
      </w:r>
      <w:proofErr w:type="spellStart"/>
      <w:r w:rsidRPr="00BD7602">
        <w:rPr>
          <w:rFonts w:ascii="Times New Roman" w:hAnsi="Times New Roman" w:cs="Times New Roman"/>
          <w:sz w:val="24"/>
          <w:szCs w:val="24"/>
        </w:rPr>
        <w:t>Kotler</w:t>
      </w:r>
      <w:proofErr w:type="spellEnd"/>
      <w:r w:rsidRPr="00BD7602">
        <w:rPr>
          <w:rFonts w:ascii="Times New Roman" w:hAnsi="Times New Roman" w:cs="Times New Roman"/>
          <w:sz w:val="24"/>
          <w:szCs w:val="24"/>
        </w:rPr>
        <w:t xml:space="preserve"> και </w:t>
      </w:r>
      <w:proofErr w:type="spellStart"/>
      <w:r w:rsidRPr="00BD7602">
        <w:rPr>
          <w:rFonts w:ascii="Times New Roman" w:hAnsi="Times New Roman" w:cs="Times New Roman"/>
          <w:sz w:val="24"/>
          <w:szCs w:val="24"/>
        </w:rPr>
        <w:t>Armstrong</w:t>
      </w:r>
      <w:proofErr w:type="spellEnd"/>
      <w:r w:rsidRPr="00BD7602">
        <w:rPr>
          <w:rFonts w:ascii="Times New Roman" w:hAnsi="Times New Roman" w:cs="Times New Roman"/>
          <w:sz w:val="24"/>
          <w:szCs w:val="24"/>
        </w:rPr>
        <w:t xml:space="preserve"> (2014) καταλήγουν στο συμπέρασμα ότι οι αποφάσεις αγοράς των καταναλωτών μπορούν να επηρεαστούν από πολιτιστικές, </w:t>
      </w:r>
      <w:proofErr w:type="spellStart"/>
      <w:r w:rsidRPr="00BD7602">
        <w:rPr>
          <w:rFonts w:ascii="Times New Roman" w:hAnsi="Times New Roman" w:cs="Times New Roman"/>
          <w:sz w:val="24"/>
          <w:szCs w:val="24"/>
        </w:rPr>
        <w:t>υποπολιτισμικές</w:t>
      </w:r>
      <w:proofErr w:type="spellEnd"/>
      <w:r w:rsidRPr="00BD7602">
        <w:rPr>
          <w:rFonts w:ascii="Times New Roman" w:hAnsi="Times New Roman" w:cs="Times New Roman"/>
          <w:sz w:val="24"/>
          <w:szCs w:val="24"/>
        </w:rPr>
        <w:t xml:space="preserve">, κοινωνικές ομάδες και κοινωνικές δίκτυα, οικογένεια, ρόλοι και θέση, ηλικία, επάγγελμα, οικονομική κατάσταση, τρόπος ζωής, προσωπικότητα και αυτοαντίληψη. </w:t>
      </w:r>
      <w:r w:rsidRPr="00BD7602">
        <w:t>(</w:t>
      </w:r>
      <w:proofErr w:type="spellStart"/>
      <w:r w:rsidRPr="00BD7602">
        <w:rPr>
          <w:lang w:val="en-US"/>
        </w:rPr>
        <w:t>Ojukwu</w:t>
      </w:r>
      <w:proofErr w:type="spellEnd"/>
      <w:r w:rsidRPr="00BD7602">
        <w:t xml:space="preserve"> </w:t>
      </w:r>
      <w:proofErr w:type="spellStart"/>
      <w:r w:rsidRPr="00BD7602">
        <w:rPr>
          <w:lang w:val="en-US"/>
        </w:rPr>
        <w:t>Nonso</w:t>
      </w:r>
      <w:proofErr w:type="spellEnd"/>
      <w:r w:rsidRPr="00BD7602">
        <w:t>, 2017)</w:t>
      </w: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b/>
          <w:sz w:val="24"/>
          <w:szCs w:val="24"/>
        </w:rPr>
      </w:pPr>
      <w:r w:rsidRPr="00BD7602">
        <w:rPr>
          <w:rFonts w:ascii="Times New Roman" w:hAnsi="Times New Roman" w:cs="Times New Roman"/>
          <w:b/>
          <w:sz w:val="24"/>
          <w:szCs w:val="24"/>
        </w:rPr>
        <w:t xml:space="preserve">4.2 Διαδικασία λήψης αποφάσεων από τον καταναλωτή </w:t>
      </w:r>
    </w:p>
    <w:p w:rsidR="009E6647"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Οι καταναλωτές λαμβάνουν καθημερινά αποφάσεις που αφορούν διαφορετικές πτυχές της καθημερινότητάς τους. Με τους πιο γενικούς όρους, μια απόφαση είναι η επιλογή μιας επιλογής από δύο ή περισσότερες εναλλακτικές επιλογές (</w:t>
      </w:r>
      <w:proofErr w:type="spellStart"/>
      <w:r w:rsidRPr="00BD7602">
        <w:rPr>
          <w:rFonts w:ascii="Times New Roman" w:hAnsi="Times New Roman" w:cs="Times New Roman"/>
          <w:sz w:val="24"/>
          <w:szCs w:val="24"/>
        </w:rPr>
        <w:t>Schiffman</w:t>
      </w:r>
      <w:proofErr w:type="spellEnd"/>
      <w:r w:rsidRPr="00BD7602">
        <w:rPr>
          <w:rFonts w:ascii="Times New Roman" w:hAnsi="Times New Roman" w:cs="Times New Roman"/>
          <w:sz w:val="24"/>
          <w:szCs w:val="24"/>
        </w:rPr>
        <w:t xml:space="preserve"> και </w:t>
      </w:r>
      <w:proofErr w:type="spellStart"/>
      <w:r w:rsidRPr="00BD7602">
        <w:rPr>
          <w:rFonts w:ascii="Times New Roman" w:hAnsi="Times New Roman" w:cs="Times New Roman"/>
          <w:sz w:val="24"/>
          <w:szCs w:val="24"/>
        </w:rPr>
        <w:t>kunak</w:t>
      </w:r>
      <w:proofErr w:type="spellEnd"/>
      <w:r w:rsidRPr="00BD7602">
        <w:rPr>
          <w:rFonts w:ascii="Times New Roman" w:hAnsi="Times New Roman" w:cs="Times New Roman"/>
          <w:sz w:val="24"/>
          <w:szCs w:val="24"/>
        </w:rPr>
        <w:t xml:space="preserve">, 2007). Οι περισσότεροι έμποροι υποθέτουν ότι οι πελάτες ξέρουν τι θέλουν. Δυστυχώς, οι πελάτες μπορεί να μην γνωρίζουν τόσα όσα νομίζουν οι πελάτες. Οι </w:t>
      </w:r>
      <w:proofErr w:type="spellStart"/>
      <w:r w:rsidRPr="00BD7602">
        <w:rPr>
          <w:rFonts w:ascii="Times New Roman" w:hAnsi="Times New Roman" w:cs="Times New Roman"/>
          <w:sz w:val="24"/>
          <w:szCs w:val="24"/>
        </w:rPr>
        <w:t>Newell</w:t>
      </w:r>
      <w:proofErr w:type="spellEnd"/>
      <w:r w:rsidRPr="00BD7602">
        <w:rPr>
          <w:rFonts w:ascii="Times New Roman" w:hAnsi="Times New Roman" w:cs="Times New Roman"/>
          <w:sz w:val="24"/>
          <w:szCs w:val="24"/>
        </w:rPr>
        <w:t xml:space="preserve"> και </w:t>
      </w:r>
      <w:proofErr w:type="spellStart"/>
      <w:r w:rsidRPr="00BD7602">
        <w:rPr>
          <w:rFonts w:ascii="Times New Roman" w:hAnsi="Times New Roman" w:cs="Times New Roman"/>
          <w:sz w:val="24"/>
          <w:szCs w:val="24"/>
        </w:rPr>
        <w:t>Simon</w:t>
      </w:r>
      <w:proofErr w:type="spellEnd"/>
      <w:r w:rsidRPr="00BD7602">
        <w:rPr>
          <w:rFonts w:ascii="Times New Roman" w:hAnsi="Times New Roman" w:cs="Times New Roman"/>
          <w:sz w:val="24"/>
          <w:szCs w:val="24"/>
        </w:rPr>
        <w:t xml:space="preserve"> (2002) υποστηρίζουν αυτή την απόφαση. Οι κατασκευαστές δεν είναι απόλυτα λογικοί, αλλά είναι ορθολογικά περιορισμένοι. Δηλαδή, είναι αδύνατο για τους υπεύθυνους λήψης αποφάσεων να αξιολογήσουν όλες τις πληροφορίες που είναι διαθέσιμες στο περιβάλλον. Δεν λαμβάνουν (ή απαιτούν) όλες οι καταστάσεις λήψης αποφάσεων από τους καταναλωτές τον ίδιο βαθμό αναζήτησης πληροφοριών. Η λήψη αποφάσεων είναι μια σταδιακή διαδικασία που ξεκινά με πρόβλημα χρειάζεται αναγνώριση και τελειώνει με την αξιολόγηση μετά την αγορά. Ο όγκος της αναζήτησης πληροφοριών και ο χρόνος που δαπανάται σε κάθε στάδιο εξαρτάται από την πολυπλοκότητα του προβλήματος, το κόστος του προϊόντος και τη σχετική προηγούμενη εμπειρία των καταναλωτών. Η λήψη αποφάσεων είναι το προϊόν της επεξεργασίας πληροφοριών από τους καταναλωτές με βάση τους προσωπικούς τους </w:t>
      </w:r>
      <w:r w:rsidRPr="00BD7602">
        <w:rPr>
          <w:rFonts w:ascii="Times New Roman" w:hAnsi="Times New Roman" w:cs="Times New Roman"/>
          <w:sz w:val="24"/>
          <w:szCs w:val="24"/>
        </w:rPr>
        <w:lastRenderedPageBreak/>
        <w:t xml:space="preserve">παράγοντες όπως στάσεις, αντιλήψεις και κίνητρα καθώς και εξωτερικούς παράγοντες που περιλαμβάνουν εισόδημα, κουλτούρα και προσπάθειες προώθησης από τις επιχειρήσεις. Για σύνθετα προϊόντα και καταναλωτές σχετική προηγούμενη εμπειρία. Για πολύπλοκα προϊόντα όπως τα ηλεκτρονικά είδη, ενδέχεται να απαιτείται περισσότερος χρόνος και αναζήτηση πληροφοριών πριν ληφθούν οι αποφάσεις αγοράς. Οι καταναλωτές αναζητούν πληροφορίες από προσωπικές πηγές και από μη προσωπικές πηγές. Μόλις καταναλωθεί η υπηρεσία, οι πελάτες πραγματοποιούν αξιολόγηση μετά την αγορά. Τα αποτελέσματα της αξιολόγησης μετά την αγορά, εάν είναι θετικά, μπορεί να οδηγήσουν σε αφοσίωση στην επωνυμία ή σε γρήγορη διάδοση πληροφοριών σχετικά με την υπηρεσία. Σύμφωνα με τους </w:t>
      </w:r>
      <w:proofErr w:type="spellStart"/>
      <w:r w:rsidRPr="00BD7602">
        <w:rPr>
          <w:rFonts w:ascii="Times New Roman" w:hAnsi="Times New Roman" w:cs="Times New Roman"/>
          <w:sz w:val="24"/>
          <w:szCs w:val="24"/>
        </w:rPr>
        <w:t>Kotler</w:t>
      </w:r>
      <w:proofErr w:type="spellEnd"/>
      <w:r w:rsidRPr="00BD7602">
        <w:rPr>
          <w:rFonts w:ascii="Times New Roman" w:hAnsi="Times New Roman" w:cs="Times New Roman"/>
          <w:sz w:val="24"/>
          <w:szCs w:val="24"/>
        </w:rPr>
        <w:t xml:space="preserve"> και </w:t>
      </w:r>
      <w:proofErr w:type="spellStart"/>
      <w:r w:rsidRPr="00BD7602">
        <w:rPr>
          <w:rFonts w:ascii="Times New Roman" w:hAnsi="Times New Roman" w:cs="Times New Roman"/>
          <w:sz w:val="24"/>
          <w:szCs w:val="24"/>
        </w:rPr>
        <w:t>Armstrong</w:t>
      </w:r>
      <w:proofErr w:type="spellEnd"/>
      <w:r w:rsidRPr="00BD7602">
        <w:rPr>
          <w:rFonts w:ascii="Times New Roman" w:hAnsi="Times New Roman" w:cs="Times New Roman"/>
          <w:sz w:val="24"/>
          <w:szCs w:val="24"/>
        </w:rPr>
        <w:t xml:space="preserve"> (2011) η διαδικασία αγοράς ξεκινά πολύ πριν από την πραγματική αγορά και συνεχίζεται για πολύ μετά. </w:t>
      </w:r>
    </w:p>
    <w:p w:rsidR="009E6647"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Οι έμποροι πρέπει να επικεντρωθούν σε ολόκληρη τη διαδικασία αγοράς και όχι μόνο στην απόφαση αγοράς. Πλήρης εστίαση σε ολόκληρη τη διαδικασία αγοράς, μεγαλύτερη εικόνα για την ανάπτυξη και την εκτέλεση στρατηγικών μάρκετινγκ. Σύμφωνα με τον </w:t>
      </w:r>
      <w:proofErr w:type="spellStart"/>
      <w:r w:rsidRPr="00BD7602">
        <w:rPr>
          <w:rFonts w:ascii="Times New Roman" w:hAnsi="Times New Roman" w:cs="Times New Roman"/>
          <w:sz w:val="24"/>
          <w:szCs w:val="24"/>
        </w:rPr>
        <w:t>Cravens</w:t>
      </w:r>
      <w:proofErr w:type="spellEnd"/>
      <w:r w:rsidRPr="00BD7602">
        <w:rPr>
          <w:rFonts w:ascii="Times New Roman" w:hAnsi="Times New Roman" w:cs="Times New Roman"/>
          <w:sz w:val="24"/>
          <w:szCs w:val="24"/>
        </w:rPr>
        <w:t xml:space="preserve"> (2000), το στρατηγικό μάρκετινγκ αποτελείται από ανάλυση, ανάπτυξη στρατηγικής και υλοποίηση δραστηριοτήτων για την ανάπτυξη ενός οράματος σχετικά με το ποιες αγορές θα εισέλθουν και την επιλογή των αγορών που θα στοχεύσουν, τον καθορισμό στόχων και τέλος την ανάπτυξη, την εμφύτευση και τη διαχείριση του μάρκετινγκ των προγραμμάτων.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Το στρατηγικό μάρκετινγκ επιδιώκει να προσφέρει ανώτερη αξία στον πελάτη μέσω του ολοκληρωμένου μάρκετινγκ. Οι εταιρείες πρέπει να κατανοήσουν τι παρακινεί τους πελάτες να προτιμούν ορισμένους </w:t>
      </w:r>
      <w:proofErr w:type="spellStart"/>
      <w:r w:rsidRPr="00BD7602">
        <w:rPr>
          <w:rFonts w:ascii="Times New Roman" w:hAnsi="Times New Roman" w:cs="Times New Roman"/>
          <w:sz w:val="24"/>
          <w:szCs w:val="24"/>
        </w:rPr>
        <w:t>παρόχους</w:t>
      </w:r>
      <w:proofErr w:type="spellEnd"/>
      <w:r w:rsidRPr="00BD7602">
        <w:rPr>
          <w:rFonts w:ascii="Times New Roman" w:hAnsi="Times New Roman" w:cs="Times New Roman"/>
          <w:sz w:val="24"/>
          <w:szCs w:val="24"/>
        </w:rPr>
        <w:t xml:space="preserve"> υπηρεσιών έναντι άλλων. Αυτή η κατανόηση αποτελεί το θεμέλιο για την ανάπτυξη στρατηγικών για την προσέλκυση, την ικανοποίηση και τη διατήρηση πελατών και για την απόκτηση ανταγωνιστικού πλεονεκτήματος στην αγορά. </w:t>
      </w:r>
      <w:r w:rsidRPr="00BD7602">
        <w:t>(</w:t>
      </w:r>
      <w:proofErr w:type="spellStart"/>
      <w:r w:rsidRPr="00BD7602">
        <w:rPr>
          <w:lang w:val="en-US"/>
        </w:rPr>
        <w:t>Ojukwu</w:t>
      </w:r>
      <w:proofErr w:type="spellEnd"/>
      <w:r w:rsidRPr="00BD7602">
        <w:t xml:space="preserve"> </w:t>
      </w:r>
      <w:proofErr w:type="spellStart"/>
      <w:r w:rsidRPr="00BD7602">
        <w:rPr>
          <w:lang w:val="en-US"/>
        </w:rPr>
        <w:t>Nonso</w:t>
      </w:r>
      <w:proofErr w:type="spellEnd"/>
      <w:r w:rsidRPr="00BD7602">
        <w:t>, 2017)</w:t>
      </w:r>
    </w:p>
    <w:p w:rsidR="006102F3" w:rsidRDefault="006102F3" w:rsidP="006102F3">
      <w:pPr>
        <w:spacing w:line="360" w:lineRule="auto"/>
        <w:jc w:val="both"/>
        <w:rPr>
          <w:rFonts w:ascii="Times New Roman" w:hAnsi="Times New Roman" w:cs="Times New Roman"/>
          <w:b/>
          <w:sz w:val="24"/>
          <w:szCs w:val="24"/>
        </w:rPr>
      </w:pPr>
    </w:p>
    <w:p w:rsidR="009E6647" w:rsidRDefault="009E6647" w:rsidP="006102F3">
      <w:pPr>
        <w:spacing w:line="360" w:lineRule="auto"/>
        <w:jc w:val="both"/>
        <w:rPr>
          <w:rFonts w:ascii="Times New Roman" w:hAnsi="Times New Roman" w:cs="Times New Roman"/>
          <w:b/>
          <w:sz w:val="24"/>
          <w:szCs w:val="24"/>
        </w:rPr>
      </w:pPr>
    </w:p>
    <w:p w:rsidR="009E6647" w:rsidRDefault="009E6647" w:rsidP="006102F3">
      <w:pPr>
        <w:spacing w:line="360" w:lineRule="auto"/>
        <w:jc w:val="both"/>
        <w:rPr>
          <w:rFonts w:ascii="Times New Roman" w:hAnsi="Times New Roman" w:cs="Times New Roman"/>
          <w:b/>
          <w:sz w:val="24"/>
          <w:szCs w:val="24"/>
        </w:rPr>
      </w:pPr>
    </w:p>
    <w:p w:rsidR="009E6647" w:rsidRDefault="009E6647" w:rsidP="006102F3">
      <w:pPr>
        <w:spacing w:line="360" w:lineRule="auto"/>
        <w:jc w:val="both"/>
        <w:rPr>
          <w:rFonts w:ascii="Times New Roman" w:hAnsi="Times New Roman" w:cs="Times New Roman"/>
          <w:b/>
          <w:sz w:val="24"/>
          <w:szCs w:val="24"/>
        </w:rPr>
      </w:pPr>
    </w:p>
    <w:p w:rsidR="009E6647" w:rsidRPr="00BD7602" w:rsidRDefault="009E6647" w:rsidP="006102F3">
      <w:pPr>
        <w:spacing w:line="360" w:lineRule="auto"/>
        <w:jc w:val="both"/>
        <w:rPr>
          <w:rFonts w:ascii="Times New Roman" w:hAnsi="Times New Roman" w:cs="Times New Roman"/>
          <w:b/>
          <w:sz w:val="24"/>
          <w:szCs w:val="24"/>
        </w:rPr>
      </w:pPr>
    </w:p>
    <w:p w:rsidR="006102F3" w:rsidRPr="00BD7602" w:rsidRDefault="006102F3" w:rsidP="006102F3">
      <w:pPr>
        <w:spacing w:line="360" w:lineRule="auto"/>
        <w:jc w:val="both"/>
        <w:rPr>
          <w:rFonts w:ascii="Times New Roman" w:hAnsi="Times New Roman" w:cs="Times New Roman"/>
          <w:b/>
          <w:sz w:val="24"/>
          <w:szCs w:val="24"/>
        </w:rPr>
      </w:pPr>
      <w:r w:rsidRPr="00BD7602">
        <w:rPr>
          <w:rFonts w:ascii="Times New Roman" w:hAnsi="Times New Roman" w:cs="Times New Roman"/>
          <w:b/>
          <w:sz w:val="24"/>
          <w:szCs w:val="24"/>
        </w:rPr>
        <w:lastRenderedPageBreak/>
        <w:t xml:space="preserve">4.3 Παράγοντες που επηρεάζουν τη συμπεριφορά των καταναλωτών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Οι αγορές των καταναλωτών επηρεάζονται έντονα από πολιτισμικά, κοινωνικά, προσωπικά και ψυχολογικά χαρακτηριστικά (</w:t>
      </w:r>
      <w:proofErr w:type="spellStart"/>
      <w:r w:rsidRPr="00BD7602">
        <w:rPr>
          <w:rFonts w:ascii="Times New Roman" w:hAnsi="Times New Roman" w:cs="Times New Roman"/>
          <w:sz w:val="24"/>
          <w:szCs w:val="24"/>
        </w:rPr>
        <w:t>Kotler</w:t>
      </w:r>
      <w:proofErr w:type="spellEnd"/>
      <w:r w:rsidRPr="00BD7602">
        <w:rPr>
          <w:rFonts w:ascii="Times New Roman" w:hAnsi="Times New Roman" w:cs="Times New Roman"/>
          <w:sz w:val="24"/>
          <w:szCs w:val="24"/>
        </w:rPr>
        <w:t xml:space="preserve"> &amp; </w:t>
      </w:r>
      <w:proofErr w:type="spellStart"/>
      <w:r w:rsidRPr="00BD7602">
        <w:rPr>
          <w:rFonts w:ascii="Times New Roman" w:hAnsi="Times New Roman" w:cs="Times New Roman"/>
          <w:sz w:val="24"/>
          <w:szCs w:val="24"/>
        </w:rPr>
        <w:t>Armstrong</w:t>
      </w:r>
      <w:proofErr w:type="spellEnd"/>
      <w:r w:rsidRPr="00BD7602">
        <w:rPr>
          <w:rFonts w:ascii="Times New Roman" w:hAnsi="Times New Roman" w:cs="Times New Roman"/>
          <w:sz w:val="24"/>
          <w:szCs w:val="24"/>
        </w:rPr>
        <w:t xml:space="preserve"> 2011). </w:t>
      </w:r>
    </w:p>
    <w:p w:rsidR="006102F3" w:rsidRPr="00BD7602" w:rsidRDefault="006102F3" w:rsidP="006102F3">
      <w:pPr>
        <w:spacing w:line="360" w:lineRule="auto"/>
        <w:jc w:val="both"/>
        <w:rPr>
          <w:rFonts w:ascii="Times New Roman" w:hAnsi="Times New Roman" w:cs="Times New Roman"/>
          <w:sz w:val="24"/>
          <w:szCs w:val="24"/>
        </w:rPr>
      </w:pPr>
    </w:p>
    <w:p w:rsidR="006102F3" w:rsidRPr="00BF3998" w:rsidRDefault="006102F3" w:rsidP="006102F3">
      <w:pPr>
        <w:spacing w:line="360" w:lineRule="auto"/>
        <w:jc w:val="both"/>
        <w:rPr>
          <w:rFonts w:ascii="Times New Roman" w:hAnsi="Times New Roman" w:cs="Times New Roman"/>
          <w:b/>
          <w:sz w:val="24"/>
          <w:szCs w:val="24"/>
        </w:rPr>
      </w:pPr>
      <w:r w:rsidRPr="00BF3998">
        <w:rPr>
          <w:rFonts w:ascii="Times New Roman" w:hAnsi="Times New Roman" w:cs="Times New Roman"/>
          <w:b/>
          <w:sz w:val="24"/>
          <w:szCs w:val="24"/>
        </w:rPr>
        <w:t>4.3.1 Πολιτιστικοί Παράγοντες</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Οι πολιτιστικοί παράγοντες ασκούν ευρεία και βαθιά επιρροή στη συμπεριφορά των καταναλωτών. Οι έμποροι πρέπει να κατανοήσουν την ανάγκη να κατανοήσουν τον ρόλο που παίζει η κουλτούρα, η υποκουλτούρα και η κοινωνική τάξη του αγοραστή. (</w:t>
      </w:r>
      <w:proofErr w:type="spellStart"/>
      <w:r w:rsidRPr="00BD7602">
        <w:rPr>
          <w:rFonts w:ascii="Times New Roman" w:hAnsi="Times New Roman" w:cs="Times New Roman"/>
          <w:sz w:val="24"/>
          <w:szCs w:val="24"/>
        </w:rPr>
        <w:t>Kotler</w:t>
      </w:r>
      <w:proofErr w:type="spellEnd"/>
      <w:r w:rsidRPr="00BD7602">
        <w:rPr>
          <w:rFonts w:ascii="Times New Roman" w:hAnsi="Times New Roman" w:cs="Times New Roman"/>
          <w:sz w:val="24"/>
          <w:szCs w:val="24"/>
        </w:rPr>
        <w:t xml:space="preserve"> &amp; </w:t>
      </w:r>
      <w:proofErr w:type="spellStart"/>
      <w:r w:rsidRPr="00BD7602">
        <w:rPr>
          <w:rFonts w:ascii="Times New Roman" w:hAnsi="Times New Roman" w:cs="Times New Roman"/>
          <w:sz w:val="24"/>
          <w:szCs w:val="24"/>
        </w:rPr>
        <w:t>Armstrong</w:t>
      </w:r>
      <w:proofErr w:type="spellEnd"/>
      <w:r w:rsidRPr="00BD7602">
        <w:rPr>
          <w:rFonts w:ascii="Times New Roman" w:hAnsi="Times New Roman" w:cs="Times New Roman"/>
          <w:sz w:val="24"/>
          <w:szCs w:val="24"/>
        </w:rPr>
        <w:t xml:space="preserve"> 2011). </w:t>
      </w: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i. Πολιτισμός: </w:t>
      </w:r>
    </w:p>
    <w:p w:rsidR="006102F3"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Ο πολιτισμός είναι η πιο βασική αιτία των επιθυμιών και της συμπεριφοράς ενός ατόμου. Η ανθρώπινη συμπεριφορά μαθαίνεται σε μεγάλο βαθμό. Οι </w:t>
      </w:r>
      <w:proofErr w:type="spellStart"/>
      <w:r w:rsidRPr="00BD7602">
        <w:rPr>
          <w:rFonts w:ascii="Times New Roman" w:hAnsi="Times New Roman" w:cs="Times New Roman"/>
          <w:sz w:val="24"/>
          <w:szCs w:val="24"/>
        </w:rPr>
        <w:t>Kotler</w:t>
      </w:r>
      <w:proofErr w:type="spellEnd"/>
      <w:r w:rsidRPr="00BD7602">
        <w:rPr>
          <w:rFonts w:ascii="Times New Roman" w:hAnsi="Times New Roman" w:cs="Times New Roman"/>
          <w:sz w:val="24"/>
          <w:szCs w:val="24"/>
        </w:rPr>
        <w:t xml:space="preserve"> και </w:t>
      </w:r>
      <w:proofErr w:type="spellStart"/>
      <w:r w:rsidRPr="00BD7602">
        <w:rPr>
          <w:rFonts w:ascii="Times New Roman" w:hAnsi="Times New Roman" w:cs="Times New Roman"/>
          <w:sz w:val="24"/>
          <w:szCs w:val="24"/>
        </w:rPr>
        <w:t>Keller</w:t>
      </w:r>
      <w:proofErr w:type="spellEnd"/>
      <w:r w:rsidRPr="00BD7602">
        <w:rPr>
          <w:rFonts w:ascii="Times New Roman" w:hAnsi="Times New Roman" w:cs="Times New Roman"/>
          <w:sz w:val="24"/>
          <w:szCs w:val="24"/>
        </w:rPr>
        <w:t xml:space="preserve"> (2006) παρατηρούν ότι η κουλτούρα είναι ο θεμελιώδης καθοριστικός παράγοντας των επιθυμιών και της συμπεριφοράς ενός ατόμου. Ένα άτομο συνήθως μαθαίνει ή εκτίθεται στις ακόλουθες αξίες: επίτευγμα και επιτυχία, δραστηριότητα και συμμετοχή, αποτελεσματικότητα και πρακτικότητα, πρόοδος, υλική άνεση, ατομικισμός, ελευθερία, ανθρωπισμός, νεανικότητα και φυσική κατάσταση και υγεία. Μεγαλώνοντας σε μια κοινωνία, ένα παιδί μαθαίνει βασικές αξίες, αντιλήψεις, επιθυμίες και συμπεριφορά από την οικογένεια και άλλους σημαντικούς θεσμούς. Κάθε ομάδα ή κοινωνία έχει μια κουλτούρα και οι πολιτισμικές επιρροές στην αγοραστική συμπεριφορά μπορεί να διαφέρουν πολύ από χώρα σε χώρα. Η αποτυχία προσαρμογής σε αυτές τις διαφορές μπορεί να οδηγήσει σε αναποτελεσματικό μάρκετινγκ ή σε ενοχλητικά λάθη.     Οι διεθνείς έμποροι πρέπει να κατανοήσουν την κουλτούρα σε κάθε διεθνή αγορά και να προσαρμοστούν τις στρατηγικές μάρκετίνγκ τους ανάλογα.</w:t>
      </w:r>
      <w:r>
        <w:rPr>
          <w:rFonts w:ascii="Times New Roman" w:hAnsi="Times New Roman" w:cs="Times New Roman"/>
          <w:sz w:val="24"/>
          <w:szCs w:val="24"/>
        </w:rPr>
        <w:t xml:space="preserve"> </w:t>
      </w:r>
    </w:p>
    <w:p w:rsidR="006102F3" w:rsidRDefault="006102F3" w:rsidP="006102F3">
      <w:pPr>
        <w:spacing w:line="360" w:lineRule="auto"/>
        <w:jc w:val="both"/>
        <w:rPr>
          <w:rFonts w:ascii="Times New Roman" w:hAnsi="Times New Roman" w:cs="Times New Roman"/>
          <w:sz w:val="24"/>
          <w:szCs w:val="24"/>
        </w:rPr>
      </w:pPr>
    </w:p>
    <w:p w:rsidR="006102F3"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lastRenderedPageBreak/>
        <w:t>ii. Υποκουλτούρα:</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Κάθε πολιτισμός περιέχει μικρότερες υποκουλτούρες ή ομάδες ανθρώπων με κοινά συστήματα αξιών που βασίζονται σε κοινές εμπειρίες ζωής και καταστάσεις. Οι υποκουλτούρες περιλαμβάνουν εθνικότητες, θρησκείες, φυλετικές ομάδες και γεωγραφικές περιοχές. Πολλές υποκουλτούρες αποτελούν σημαντικά τμήματα της αγοράς και οι έμποροι συχνά σχεδιάζουν προϊόντα και προγράμματα μάρκετινγκ προσαρμοσμένα στις ανάγκες τους. Όταν οι υποκουλτούρες μεγαλώνουν και γίνονται αρκετά πλούσιες, οι εταιρείες συχνά σχεδιάζουν εξειδικευμένα προγράμματα μάρκετινγκ για να τις εξυπηρετήσουν (</w:t>
      </w:r>
      <w:proofErr w:type="spellStart"/>
      <w:r w:rsidRPr="00BD7602">
        <w:rPr>
          <w:rFonts w:ascii="Times New Roman" w:hAnsi="Times New Roman" w:cs="Times New Roman"/>
          <w:sz w:val="24"/>
          <w:szCs w:val="24"/>
        </w:rPr>
        <w:t>Dickman</w:t>
      </w:r>
      <w:proofErr w:type="spellEnd"/>
      <w:r w:rsidRPr="00BD7602">
        <w:rPr>
          <w:rFonts w:ascii="Times New Roman" w:hAnsi="Times New Roman" w:cs="Times New Roman"/>
          <w:sz w:val="24"/>
          <w:szCs w:val="24"/>
        </w:rPr>
        <w:t xml:space="preserve">, 2009). </w:t>
      </w: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iii. Κοινωνική τάξη: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Σχεδόν κάθε κοινωνία έχει κάποια μορφή κοινωνικής ταξικής δομής. Οι κοινωνικές τάξεις είναι οι σχετικά μόνιμες και διατεταγμένες διαιρέσεις της κοινωνίας των οποίων τα μέλη μοιράζονται παρόμοιες αξίες, ενδιαφέροντα και συμπεριφορές. Η κοινωνική τάξη δεν καθορίζεται από έναν μόνο παράγοντα, όπως το εισόδημα, αλλά μετράται ως συνδυασμός επαγγέλματος, εισοδήματος, εκπαίδευσης, πλούτου και άλλων μεταβλητών. Σε ορισμένα κοινωνικά συστήματα τα μέλη διαφορετικών τάξεων ανατρέφονται για συγκεκριμένους ρόλους και δεν μπορούν να αλλάξουν τις κοινωνικές τους θέσεις. Οι έμποροι ενδιαφέρονται για την κοινωνική τάξη επειδή τα άτομα σε μια δεδομένη κοινωνική τάξη τείνουν να επιδεικνύουν παρόμοια αγοραστική συμπεριφορά. Οι κοινωνικές τάξεις δείχνουν ξεχωριστές προτιμήσεις προϊόντων και επωνυμιών σε τομείς όπως η ένδυση, η επίπλωση του σπιτιού, η ψυχαγωγική δραστηριότητα και τα αυτοκίνητα. (</w:t>
      </w:r>
      <w:proofErr w:type="spellStart"/>
      <w:r w:rsidRPr="00BD7602">
        <w:rPr>
          <w:rFonts w:ascii="Times New Roman" w:hAnsi="Times New Roman" w:cs="Times New Roman"/>
          <w:sz w:val="24"/>
          <w:szCs w:val="24"/>
        </w:rPr>
        <w:t>Kotler</w:t>
      </w:r>
      <w:proofErr w:type="spellEnd"/>
      <w:r w:rsidRPr="00BD7602">
        <w:rPr>
          <w:rFonts w:ascii="Times New Roman" w:hAnsi="Times New Roman" w:cs="Times New Roman"/>
          <w:sz w:val="24"/>
          <w:szCs w:val="24"/>
        </w:rPr>
        <w:t xml:space="preserve"> &amp; </w:t>
      </w:r>
      <w:proofErr w:type="spellStart"/>
      <w:r w:rsidRPr="00BD7602">
        <w:rPr>
          <w:rFonts w:ascii="Times New Roman" w:hAnsi="Times New Roman" w:cs="Times New Roman"/>
          <w:sz w:val="24"/>
          <w:szCs w:val="24"/>
        </w:rPr>
        <w:t>Armstrong</w:t>
      </w:r>
      <w:proofErr w:type="spellEnd"/>
      <w:r w:rsidRPr="00BD7602">
        <w:rPr>
          <w:rFonts w:ascii="Times New Roman" w:hAnsi="Times New Roman" w:cs="Times New Roman"/>
          <w:sz w:val="24"/>
          <w:szCs w:val="24"/>
        </w:rPr>
        <w:t xml:space="preserve"> 2011). </w:t>
      </w:r>
      <w:r w:rsidRPr="00BD7602">
        <w:t>(</w:t>
      </w:r>
      <w:proofErr w:type="spellStart"/>
      <w:r w:rsidRPr="00BD7602">
        <w:rPr>
          <w:lang w:val="en-US"/>
        </w:rPr>
        <w:t>Ojukwu</w:t>
      </w:r>
      <w:proofErr w:type="spellEnd"/>
      <w:r w:rsidRPr="00BD7602">
        <w:t xml:space="preserve"> </w:t>
      </w:r>
      <w:proofErr w:type="spellStart"/>
      <w:r w:rsidRPr="00BD7602">
        <w:rPr>
          <w:lang w:val="en-US"/>
        </w:rPr>
        <w:t>Nonso</w:t>
      </w:r>
      <w:proofErr w:type="spellEnd"/>
      <w:r w:rsidRPr="00BD7602">
        <w:t>, 2017)</w:t>
      </w:r>
    </w:p>
    <w:p w:rsidR="006102F3" w:rsidRPr="00BD7602" w:rsidRDefault="006102F3" w:rsidP="006102F3">
      <w:pPr>
        <w:spacing w:line="360" w:lineRule="auto"/>
        <w:jc w:val="both"/>
        <w:rPr>
          <w:rFonts w:ascii="Times New Roman" w:hAnsi="Times New Roman" w:cs="Times New Roman"/>
          <w:b/>
          <w:sz w:val="24"/>
          <w:szCs w:val="24"/>
        </w:rPr>
      </w:pPr>
    </w:p>
    <w:p w:rsidR="006102F3" w:rsidRPr="00BD7602" w:rsidRDefault="006102F3" w:rsidP="006102F3">
      <w:pPr>
        <w:spacing w:line="360" w:lineRule="auto"/>
        <w:jc w:val="both"/>
        <w:rPr>
          <w:rFonts w:ascii="Times New Roman" w:hAnsi="Times New Roman" w:cs="Times New Roman"/>
          <w:b/>
          <w:sz w:val="24"/>
          <w:szCs w:val="24"/>
        </w:rPr>
      </w:pPr>
    </w:p>
    <w:p w:rsidR="006102F3" w:rsidRDefault="006102F3" w:rsidP="006102F3">
      <w:pPr>
        <w:spacing w:line="360" w:lineRule="auto"/>
        <w:jc w:val="both"/>
        <w:rPr>
          <w:rFonts w:ascii="Times New Roman" w:hAnsi="Times New Roman" w:cs="Times New Roman"/>
          <w:b/>
          <w:sz w:val="24"/>
          <w:szCs w:val="24"/>
        </w:rPr>
      </w:pPr>
    </w:p>
    <w:p w:rsidR="006102F3" w:rsidRPr="00BD7602" w:rsidRDefault="006102F3" w:rsidP="006102F3">
      <w:pPr>
        <w:spacing w:line="360" w:lineRule="auto"/>
        <w:jc w:val="both"/>
        <w:rPr>
          <w:rFonts w:ascii="Times New Roman" w:hAnsi="Times New Roman" w:cs="Times New Roman"/>
          <w:b/>
          <w:sz w:val="24"/>
          <w:szCs w:val="24"/>
        </w:rPr>
      </w:pPr>
    </w:p>
    <w:p w:rsidR="006102F3" w:rsidRPr="00BD7602" w:rsidRDefault="006102F3" w:rsidP="006102F3">
      <w:pPr>
        <w:spacing w:line="360" w:lineRule="auto"/>
        <w:jc w:val="both"/>
        <w:rPr>
          <w:rFonts w:ascii="Times New Roman" w:hAnsi="Times New Roman" w:cs="Times New Roman"/>
          <w:b/>
          <w:sz w:val="24"/>
          <w:szCs w:val="24"/>
        </w:rPr>
      </w:pPr>
    </w:p>
    <w:p w:rsidR="006102F3" w:rsidRPr="00BD7602" w:rsidRDefault="006102F3" w:rsidP="006102F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w:t>
      </w:r>
      <w:r w:rsidRPr="00BD7602">
        <w:rPr>
          <w:rFonts w:ascii="Times New Roman" w:hAnsi="Times New Roman" w:cs="Times New Roman"/>
          <w:b/>
          <w:sz w:val="24"/>
          <w:szCs w:val="24"/>
        </w:rPr>
        <w:t xml:space="preserve">.3.2 Κοινωνικοί Παράγοντες </w:t>
      </w:r>
    </w:p>
    <w:p w:rsidR="006102F3" w:rsidRPr="00BD7602" w:rsidRDefault="006102F3" w:rsidP="006102F3">
      <w:pPr>
        <w:spacing w:line="360" w:lineRule="auto"/>
        <w:jc w:val="both"/>
        <w:rPr>
          <w:rFonts w:ascii="Times New Roman" w:hAnsi="Times New Roman" w:cs="Times New Roman"/>
          <w:b/>
          <w:sz w:val="24"/>
          <w:szCs w:val="24"/>
        </w:rPr>
      </w:pP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Η συμπεριφορά ενός καταναλωτή ορίζεται επίσης από κοινωνικούς παράγοντες, όπως οι μικρές ομάδες του καταναλωτή, η οικογένεια και οι κοινωνικοί ρόλοι και η θέση του.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i. Ομάδες: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Πολλές μικρές ομάδες επηρεάζουν τη συμπεριφορά ενός ατόμου. Καλούνται οι ομάδες που έχουν άμεση επιρροή και στις οποίες ανήκει ένα άτομο ομάδες μελών. Αντίθετα, οι ομάδες αναφοράς χρησιμεύουν ως άμεσα (πρόσωπο με πρόσωπο) ή έμμεσα σημεία σύγκρισης ή αναφοράς στη διαμόρφωση των στάσεων ή της συμπεριφοράς ενός ατόμου. Οι ομάδες αναφοράς στις οποίες ανήκουν συχνά επηρεάζουν τους ανθρώπους. Οι έμποροι προσπαθούν να προσδιορίσουν τις ομάδες αναφοράς των αγορών-στόχων τους. Οι ομάδες αναφοράς εκθέτουν ένα άτομο σε νέες συμπεριφορές και τρόπους ζωής, επηρεάζουν τις στάσεις και την αυτοαντίληψη του ατόμου και δημιουργούν πιέσεις για συμμόρφωση που μπορεί να επηρεάσουν τις επιλογές προϊόντος και επωνυμίας του ατόμου. Η σημασία της επιρροής της ομάδας ποικίλλει ανάλογα με τα προϊόντα και τις επωνυμίες. Τείνει να είναι ισχυρότερο όταν το προϊόν είναι ορατό σε άλλους που το ο αγοραστής σέβεται. Πολλοί έμποροι προσπαθούν να εντοπίσουν τους ηγέτες της κοινής γνώμης για τα προϊόντα τους και να κατευθύνουν τις προσπάθειες μάρκετινγκ προς αυτούς. Οι κατασκευαστές προϊόντων και επωνυμιών που υπόκεινται σε ισχυρή ομαδική επιρροή πρέπει να καταλάβουν πώς να προσεγγίσουν ηγέτες κοινής γνώμης-άτομα μέσα σε μια ομάδα αναφοράς που, λόγω ειδικών δεξιοτήτων, γνώσεων, προσωπικότητας ή άλλων χαρακτηριστικών, ασκούν επιρροή σε άλλους. Σε άλλες περιπτώσεις, η διαφήμιση μπορεί να προσομοιώσει την ηγεσία της κοινής γνώμης, μειώνοντας έτσι την ανάγκη των καταναλωτών να αναζητούν συμβουλές από άλλους. Η σημασία της επιρροής της ομάδας ποικίλλει ανάλογα με τα προϊόντα και τις επωνυμίες. Τείνει να είναι ισχυρότερο όταν το προϊόν είναι ορατό από άλλους που σέβεται ο αγοραστής.</w:t>
      </w: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lastRenderedPageBreak/>
        <w:t xml:space="preserve">  Οι αγορές προϊόντων που αγοράζονται και χρησιμοποιούνται ιδιωτικά δεν επηρεάζονται πολύ από ομαδικές επιρροές επειδή ούτε το προϊόν ούτε η επωνυμία θα γίνουν αντιληπτά από άλλους.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ii. Οικογένεια: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Οι έμποροι ενδιαφέρονται για τους ρόλους και την επιρροή του συζύγου, της συζύγου και των παιδιών στην αγορά διαφορετικών προϊόντων και υπηρεσιών. Τα μέλη της οικογένειας μπορούν να επηρεάσουν έντονα τη συμπεριφορά των αγοραστών. ο Η οικογένεια είναι ο σημαντικότερος αγοραστικός οργανισμός καταναλωτών στην κοινωνία, και έχει ερευνηθεί εκτενώς Σύζυγος- Η συμμετοχή της συζύγου ποικίλλει ανάλογα με την κατηγορία προϊόντος και το στάδιο της αγοράς επεξεργάζομαι, διαδικασία. Η αγορά ρόλων αλλάζει με την εξέλιξη του τρόπου ζωής. Τέτοιες αλλαγές προτείνουν στους εμπόρους που συνήθως έχουν πουλήσει τα προϊόντα τους μόνο σε γυναίκες ή μόνο άνδρες φλερτάρουν τώρα το αντίθετο φύλο. Για παράδειγμα, με την έρευνα που αποκαλύπτει ότι οι γυναίκες αποτελούν πλέον σχεδόν το ήμισυ όλων αγορές υλικού, λιανοπωλητές οικιακών βελτιώσεων όπως το </w:t>
      </w:r>
      <w:proofErr w:type="spellStart"/>
      <w:r w:rsidRPr="00BD7602">
        <w:rPr>
          <w:rFonts w:ascii="Times New Roman" w:hAnsi="Times New Roman" w:cs="Times New Roman"/>
          <w:sz w:val="24"/>
          <w:szCs w:val="24"/>
        </w:rPr>
        <w:t>Home</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Depot</w:t>
      </w:r>
      <w:proofErr w:type="spellEnd"/>
      <w:r w:rsidRPr="00BD7602">
        <w:rPr>
          <w:rFonts w:ascii="Times New Roman" w:hAnsi="Times New Roman" w:cs="Times New Roman"/>
          <w:sz w:val="24"/>
          <w:szCs w:val="24"/>
        </w:rPr>
        <w:t xml:space="preserve"> και το </w:t>
      </w:r>
      <w:proofErr w:type="spellStart"/>
      <w:r w:rsidRPr="00BD7602">
        <w:rPr>
          <w:rFonts w:ascii="Times New Roman" w:hAnsi="Times New Roman" w:cs="Times New Roman"/>
          <w:sz w:val="24"/>
          <w:szCs w:val="24"/>
        </w:rPr>
        <w:t>Builders</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Square</w:t>
      </w:r>
      <w:proofErr w:type="spellEnd"/>
      <w:r w:rsidRPr="00BD7602">
        <w:rPr>
          <w:rFonts w:ascii="Times New Roman" w:hAnsi="Times New Roman" w:cs="Times New Roman"/>
          <w:sz w:val="24"/>
          <w:szCs w:val="24"/>
        </w:rPr>
        <w:t xml:space="preserve"> έχουν μετατρέψει αυτό που κάποτε ήταν εκφοβιστικό αποθήκες σε φιλικά προς τις γυναίκες καταστήματα λιανικής. Η Πλατεία των Νέων Οικοδόμων Τα καταστήματα II διαθέτουν κέντρα σχεδιασμού διακοσμητών στο μπροστινό μέρος του καταστήματος. Προς την προσελκύει περισσότερες γυναίκες, το </w:t>
      </w:r>
      <w:proofErr w:type="spellStart"/>
      <w:r w:rsidRPr="00BD7602">
        <w:rPr>
          <w:rFonts w:ascii="Times New Roman" w:hAnsi="Times New Roman" w:cs="Times New Roman"/>
          <w:sz w:val="24"/>
          <w:szCs w:val="24"/>
        </w:rPr>
        <w:t>Builders</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Square</w:t>
      </w:r>
      <w:proofErr w:type="spellEnd"/>
      <w:r w:rsidRPr="00BD7602">
        <w:rPr>
          <w:rFonts w:ascii="Times New Roman" w:hAnsi="Times New Roman" w:cs="Times New Roman"/>
          <w:sz w:val="24"/>
          <w:szCs w:val="24"/>
        </w:rPr>
        <w:t xml:space="preserve"> προβάλλει διαφημίσεις που στοχεύουν γυναίκες στο Σπίτι, στο </w:t>
      </w:r>
      <w:proofErr w:type="spellStart"/>
      <w:r w:rsidRPr="00BD7602">
        <w:rPr>
          <w:rFonts w:ascii="Times New Roman" w:hAnsi="Times New Roman" w:cs="Times New Roman"/>
          <w:sz w:val="24"/>
          <w:szCs w:val="24"/>
        </w:rPr>
        <w:t>House</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Beautiful</w:t>
      </w:r>
      <w:proofErr w:type="spellEnd"/>
      <w:r w:rsidRPr="00BD7602">
        <w:rPr>
          <w:rFonts w:ascii="Times New Roman" w:hAnsi="Times New Roman" w:cs="Times New Roman"/>
          <w:sz w:val="24"/>
          <w:szCs w:val="24"/>
        </w:rPr>
        <w:t xml:space="preserve">, στη Γιορτή της Γυναίκας και στο </w:t>
      </w:r>
      <w:proofErr w:type="spellStart"/>
      <w:r w:rsidRPr="00BD7602">
        <w:rPr>
          <w:rFonts w:ascii="Times New Roman" w:hAnsi="Times New Roman" w:cs="Times New Roman"/>
          <w:sz w:val="24"/>
          <w:szCs w:val="24"/>
        </w:rPr>
        <w:t>Better</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Homes</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and</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Gardens</w:t>
      </w:r>
      <w:proofErr w:type="spellEnd"/>
      <w:r w:rsidRPr="00BD7602">
        <w:rPr>
          <w:rFonts w:ascii="Times New Roman" w:hAnsi="Times New Roman" w:cs="Times New Roman"/>
          <w:sz w:val="24"/>
          <w:szCs w:val="24"/>
        </w:rPr>
        <w:t xml:space="preserve">. Η </w:t>
      </w:r>
      <w:proofErr w:type="spellStart"/>
      <w:r w:rsidRPr="00BD7602">
        <w:rPr>
          <w:rFonts w:ascii="Times New Roman" w:hAnsi="Times New Roman" w:cs="Times New Roman"/>
          <w:sz w:val="24"/>
          <w:szCs w:val="24"/>
        </w:rPr>
        <w:t>Home</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Depot</w:t>
      </w:r>
      <w:proofErr w:type="spellEnd"/>
      <w:r w:rsidRPr="00BD7602">
        <w:rPr>
          <w:rFonts w:ascii="Times New Roman" w:hAnsi="Times New Roman" w:cs="Times New Roman"/>
          <w:sz w:val="24"/>
          <w:szCs w:val="24"/>
        </w:rPr>
        <w:t xml:space="preserve"> προσφέρει ακόμη και ληξιαρχεία νυφικών.</w:t>
      </w: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iii. Ρόλοι και καταστάσεις:</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Ένα άτομο ανήκει σε πολλές ομάδες οικογένειας, συλλόγων, οργανώσεις. Η θέση του ατόμου σε κάθε ομάδα μπορεί να οριστεί σε όρους τόσο του ρόλου όσο και του καθεστώτος. Ένας ρόλος αποτελείται από τις δραστηριότητες που αναμένεται να εκτελέσουν οι άνθρωποι σύμφωνα με τα άτομα γύρω τους. </w:t>
      </w:r>
      <w:r w:rsidRPr="00BD7602">
        <w:t>(</w:t>
      </w:r>
      <w:proofErr w:type="spellStart"/>
      <w:r w:rsidRPr="00BD7602">
        <w:rPr>
          <w:lang w:val="en-US"/>
        </w:rPr>
        <w:t>Ojukwu</w:t>
      </w:r>
      <w:proofErr w:type="spellEnd"/>
      <w:r w:rsidRPr="00BD7602">
        <w:t xml:space="preserve"> </w:t>
      </w:r>
      <w:proofErr w:type="spellStart"/>
      <w:r w:rsidRPr="00BD7602">
        <w:rPr>
          <w:lang w:val="en-US"/>
        </w:rPr>
        <w:t>Nonso</w:t>
      </w:r>
      <w:proofErr w:type="spellEnd"/>
      <w:r w:rsidRPr="00BD7602">
        <w:t>, 2017)</w:t>
      </w: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w:t>
      </w:r>
      <w:r w:rsidRPr="00BD7602">
        <w:rPr>
          <w:rFonts w:ascii="Times New Roman" w:hAnsi="Times New Roman" w:cs="Times New Roman"/>
          <w:b/>
          <w:sz w:val="24"/>
          <w:szCs w:val="24"/>
        </w:rPr>
        <w:t xml:space="preserve">.3.3 Προσωπικοί Παράγοντες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Οι αποφάσεις ενός αγοραστή επηρεάζονται επίσης από προσωπικά χαρακτηριστικά όπως η ηλικία και το στάδιο του κύκλου ζωής του αγοραστή, το επάγγελμα, η οικονομική κατάσταση, ο τρόπος ζωής και η προσωπικότητα και η αυτοαντίληψη.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i.. Ηλικία και Στάδιο Κύκλου Ζωής: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Οι άνθρωποι αλλάζουν τα αγαθά και τις υπηρεσίες τους κατά τη διάρκεια της ζωής τους. Τα γούστα σε φαγητό, ρούχα, έπιπλα και αναψυχή είναι συχνά σχετίζονται με την ηλικία. Οι έμποροι συχνά ορίζουν τους στοχευόμενους μάρκετινγκ με βάση το στάδιο του κύκλου ζωής και την ανάπτυξη κατάλληλων προϊόντων και σχεδίων μάρκετινγκ για κάθε στάδιο. Η αγορά διαμορφώνεται και από το στάδιο της οικογενειακής ζωής κύκλος, τα στάδια από τα οποία μπορεί να περάσουν οι οικογένειες καθώς ωριμάζουν με την πάροδο του χρόνου. Τα παραδοσιακά στάδια του κύκλου ζωής της οικογένειας περιλαμβάνουν νεαρούς άγαμους και παντρεμένα ζευγάρια με παιδιά. </w:t>
      </w: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ii. Επάγγελμα: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Το επάγγελμα ενός ατόμου επηρεάζει τα αγαθά και τις υπηρεσίες αγορασμένα. Οι έμποροι προσπαθούν να Προσδιορίσουν τις επαγγελματικές ομάδες που ενδιαφέρονται πάνω από το μέσο όρο προϊόντα και υπηρεσίες.  Οι εργαζόμενοι της </w:t>
      </w:r>
      <w:proofErr w:type="spellStart"/>
      <w:r w:rsidRPr="00BD7602">
        <w:rPr>
          <w:rFonts w:ascii="Times New Roman" w:hAnsi="Times New Roman" w:cs="Times New Roman"/>
          <w:sz w:val="24"/>
          <w:szCs w:val="24"/>
        </w:rPr>
        <w:t>Blue</w:t>
      </w:r>
      <w:proofErr w:type="spellEnd"/>
      <w:r w:rsidRPr="00BD7602">
        <w:rPr>
          <w:rFonts w:ascii="Times New Roman" w:hAnsi="Times New Roman" w:cs="Times New Roman"/>
          <w:sz w:val="24"/>
          <w:szCs w:val="24"/>
        </w:rPr>
        <w:t>-</w:t>
      </w:r>
      <w:proofErr w:type="spellStart"/>
      <w:r w:rsidRPr="00BD7602">
        <w:rPr>
          <w:rFonts w:ascii="Times New Roman" w:hAnsi="Times New Roman" w:cs="Times New Roman"/>
          <w:sz w:val="24"/>
          <w:szCs w:val="24"/>
        </w:rPr>
        <w:t>Collar</w:t>
      </w:r>
      <w:proofErr w:type="spellEnd"/>
      <w:r w:rsidRPr="00BD7602">
        <w:rPr>
          <w:rFonts w:ascii="Times New Roman" w:hAnsi="Times New Roman" w:cs="Times New Roman"/>
          <w:sz w:val="24"/>
          <w:szCs w:val="24"/>
        </w:rPr>
        <w:t xml:space="preserve"> τείνουν να αγοράζουν πιο στιβαρά ρούχα εργασίας ενώ οι υπάλληλοι του λευκού γιακά αγοράζουν περισσότερα επαγγελματικά κοστούμια. Μια εταιρεία μπορεί ακόμη και να ειδικευτεί στην κατασκευή προϊόντα που χρειάζονται μια συγκεκριμένη επαγγελματική ομάδα. Έτσι, οι εταιρείες λογισμικού ηλεκτρονικών υπολογιστών θα σχεδιάζουν προϊόντα για διαχειριστές επωνυμίας, λογιστές, μηχανικούς, δικηγόρους και γιατρούς.</w:t>
      </w:r>
    </w:p>
    <w:p w:rsidR="006102F3"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w:t>
      </w:r>
    </w:p>
    <w:p w:rsidR="009E6647" w:rsidRDefault="009E6647" w:rsidP="006102F3">
      <w:pPr>
        <w:spacing w:line="360" w:lineRule="auto"/>
        <w:jc w:val="both"/>
        <w:rPr>
          <w:rFonts w:ascii="Times New Roman" w:hAnsi="Times New Roman" w:cs="Times New Roman"/>
          <w:sz w:val="24"/>
          <w:szCs w:val="24"/>
        </w:rPr>
      </w:pPr>
    </w:p>
    <w:p w:rsidR="009E6647" w:rsidRDefault="009E6647" w:rsidP="006102F3">
      <w:pPr>
        <w:spacing w:line="360" w:lineRule="auto"/>
        <w:jc w:val="both"/>
        <w:rPr>
          <w:rFonts w:ascii="Times New Roman" w:hAnsi="Times New Roman" w:cs="Times New Roman"/>
          <w:sz w:val="24"/>
          <w:szCs w:val="24"/>
        </w:rPr>
      </w:pPr>
    </w:p>
    <w:p w:rsidR="009E6647" w:rsidRPr="00BD7602" w:rsidRDefault="009E6647"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lastRenderedPageBreak/>
        <w:t xml:space="preserve">iii. Οικονομική Κατάσταση: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Η οικονομική κατάσταση ενός ατόμου θα επηρεάσει την επιλογή προϊόντος Εάν οι οικονομικοί δείκτες υποδηλώνουν ύφεση, οι έμποροι μπορούν να λάβουν μέτρα για να επανασχεδιάσουν, να επανατοποθετήσουν και να ανατιμήσουν τα προϊόντα τους στενά. . Τα εμπορεύματα που είναι ευαίσθητα στο εισόδημα παρακολουθούν τις τάσεις στο προσωπικό εισόδημα, τις αποταμιεύσεις και τα επιτόκια.</w:t>
      </w:r>
    </w:p>
    <w:p w:rsidR="006102F3" w:rsidRPr="00BD7602" w:rsidRDefault="006102F3" w:rsidP="006102F3">
      <w:pPr>
        <w:spacing w:line="360" w:lineRule="auto"/>
        <w:jc w:val="both"/>
        <w:rPr>
          <w:rFonts w:ascii="Times New Roman" w:hAnsi="Times New Roman" w:cs="Times New Roman"/>
          <w:sz w:val="24"/>
          <w:szCs w:val="24"/>
        </w:rPr>
      </w:pPr>
      <w:proofErr w:type="spellStart"/>
      <w:r w:rsidRPr="00BD7602">
        <w:rPr>
          <w:rFonts w:ascii="Times New Roman" w:hAnsi="Times New Roman" w:cs="Times New Roman"/>
          <w:sz w:val="24"/>
          <w:szCs w:val="24"/>
        </w:rPr>
        <w:t>iv</w:t>
      </w:r>
      <w:proofErr w:type="spellEnd"/>
      <w:r w:rsidRPr="00BD7602">
        <w:rPr>
          <w:rFonts w:ascii="Times New Roman" w:hAnsi="Times New Roman" w:cs="Times New Roman"/>
          <w:sz w:val="24"/>
          <w:szCs w:val="24"/>
        </w:rPr>
        <w:t xml:space="preserve">. Τρόπος ζωής: </w:t>
      </w:r>
    </w:p>
    <w:p w:rsidR="009E6647"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Άτομα που προέρχονται από την ίδια υποκουλτούρα, κοινωνική τάξη και το επάγγελμα μπορεί να έχει αρκετά διαφορετικό τρόπο ζωής. Ο τρόπος ζωής είναι του ανθρώπου πρότυπο ζωής όπως εκφράζεται στα ψυχογραφικά του/της. Περιλαμβάνει μέτρηση των βασικών διαστάσεων-δραστηριοτήτων AIO του καταναλωτή (εργασία, χόμπι, ψώνια αθλητικά, κοινωνικές εκδηλώσεις), ενδιαφέροντα (φαγητό, μόδα, οικογένεια, ψυχαγωγία) και απόψεις (για τον εαυτό τους, κοινωνικά θέματα, επιχειρήσεις προϊόντα). </w:t>
      </w:r>
    </w:p>
    <w:p w:rsidR="009E6647"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Ο τρόπος ζωής αποτυπώνει κάτι περισσότερο από την κοινωνική τάξη του ατόμου ή προσωπικότητα. Χαρακτηρίζει ολόκληρο το πρότυπο δράσης και αλληλεπίδρασης ενός ατόμου στον κόσμο. Πολλές ερευνητικές εταιρείες έχουν αναπτύξει τον τρόπο ζωής ταξινομήσεις. Χωρίζει τους καταναλωτές σε οκτώ ομάδες με βάση δύο κύριες διαστάσεις: </w:t>
      </w:r>
      <w:proofErr w:type="spellStart"/>
      <w:r w:rsidRPr="00BD7602">
        <w:rPr>
          <w:rFonts w:ascii="Times New Roman" w:hAnsi="Times New Roman" w:cs="Times New Roman"/>
          <w:sz w:val="24"/>
          <w:szCs w:val="24"/>
        </w:rPr>
        <w:t>αυτοπροσανατολισμός</w:t>
      </w:r>
      <w:proofErr w:type="spellEnd"/>
      <w:r w:rsidRPr="00BD7602">
        <w:rPr>
          <w:rFonts w:ascii="Times New Roman" w:hAnsi="Times New Roman" w:cs="Times New Roman"/>
          <w:sz w:val="24"/>
          <w:szCs w:val="24"/>
        </w:rPr>
        <w:t xml:space="preserve"> και πόροι. </w:t>
      </w:r>
    </w:p>
    <w:p w:rsidR="009E6647"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Οι ομάδες </w:t>
      </w:r>
      <w:proofErr w:type="spellStart"/>
      <w:r w:rsidRPr="00BD7602">
        <w:rPr>
          <w:rFonts w:ascii="Times New Roman" w:hAnsi="Times New Roman" w:cs="Times New Roman"/>
          <w:sz w:val="24"/>
          <w:szCs w:val="24"/>
        </w:rPr>
        <w:t>αυτοπροσανατολισμού</w:t>
      </w:r>
      <w:proofErr w:type="spellEnd"/>
      <w:r w:rsidRPr="00BD7602">
        <w:rPr>
          <w:rFonts w:ascii="Times New Roman" w:hAnsi="Times New Roman" w:cs="Times New Roman"/>
          <w:sz w:val="24"/>
          <w:szCs w:val="24"/>
        </w:rPr>
        <w:t xml:space="preserve"> περιλαμβάνουν καταναλωτές που προσανατολίζονται σε αρχές και βασίζονται στις απόψεις τους για τον κόσμο. αγοραστές προσανατολισμένοι στην κατάσταση που βασίζουν τις αγορές τους στις ενέργειες και τις απόψεις άλλων· και αγοραστές προσανατολισμένοι στη δράση που οδηγούνται από την επιθυμία τους για δραστηριότητα, ποικιλία και ανάληψη κινδύνων.</w:t>
      </w:r>
    </w:p>
    <w:p w:rsidR="009E6647"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Οι καταναλωτές σε κάθε προσανατολισμό ταξινομούνται περαιτέρω σε αυτούς με άφθονους πόρους και σε αυτούς με ελάχιστους πόρους, ανάλογα με το αν έχουν υψηλά ή χαμηλά επίπεδα εισοδήματος, εκπαίδευσης, υγείας, αυτοπεποίθησης, ενέργειας και άλλων παραγόντων. </w:t>
      </w:r>
    </w:p>
    <w:p w:rsidR="009E6647" w:rsidRDefault="009E6647"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lastRenderedPageBreak/>
        <w:t xml:space="preserve">Οι καταναλωτές με πολύ υψηλά ή χαμηλά επίπεδα πόρων ταξινομούνται χωρίς να λαμβάνεται υπόψη ο </w:t>
      </w:r>
      <w:proofErr w:type="spellStart"/>
      <w:r w:rsidRPr="00BD7602">
        <w:rPr>
          <w:rFonts w:ascii="Times New Roman" w:hAnsi="Times New Roman" w:cs="Times New Roman"/>
          <w:sz w:val="24"/>
          <w:szCs w:val="24"/>
        </w:rPr>
        <w:t>αυτοπροσανατολισμός</w:t>
      </w:r>
      <w:proofErr w:type="spellEnd"/>
      <w:r w:rsidRPr="00BD7602">
        <w:rPr>
          <w:rFonts w:ascii="Times New Roman" w:hAnsi="Times New Roman" w:cs="Times New Roman"/>
          <w:sz w:val="24"/>
          <w:szCs w:val="24"/>
        </w:rPr>
        <w:t xml:space="preserve"> τους (</w:t>
      </w:r>
      <w:proofErr w:type="spellStart"/>
      <w:r w:rsidRPr="00BD7602">
        <w:rPr>
          <w:rFonts w:ascii="Times New Roman" w:hAnsi="Times New Roman" w:cs="Times New Roman"/>
          <w:sz w:val="24"/>
          <w:szCs w:val="24"/>
        </w:rPr>
        <w:t>πραγματοποιητές</w:t>
      </w:r>
      <w:proofErr w:type="spellEnd"/>
      <w:r w:rsidRPr="00BD7602">
        <w:rPr>
          <w:rFonts w:ascii="Times New Roman" w:hAnsi="Times New Roman" w:cs="Times New Roman"/>
          <w:sz w:val="24"/>
          <w:szCs w:val="24"/>
        </w:rPr>
        <w:t xml:space="preserve">, αγωνιζόμενοι). Οι </w:t>
      </w:r>
      <w:proofErr w:type="spellStart"/>
      <w:r w:rsidRPr="00BD7602">
        <w:rPr>
          <w:rFonts w:ascii="Times New Roman" w:hAnsi="Times New Roman" w:cs="Times New Roman"/>
          <w:sz w:val="24"/>
          <w:szCs w:val="24"/>
        </w:rPr>
        <w:t>πραγματοποιητές</w:t>
      </w:r>
      <w:proofErr w:type="spellEnd"/>
      <w:r w:rsidRPr="00BD7602">
        <w:rPr>
          <w:rFonts w:ascii="Times New Roman" w:hAnsi="Times New Roman" w:cs="Times New Roman"/>
          <w:sz w:val="24"/>
          <w:szCs w:val="24"/>
        </w:rPr>
        <w:t xml:space="preserve"> είναι άνθρωποι με τόσους πολλούς πόρους που μπορούν να επιδοθούν σε οποιονδήποτε ή σε όλους τους προσανατολισμούς του εαυτού τους. Αντίθετα, οι αγωνιζόμενοι είναι άνθρωποι με πολύ λίγους πόρους για να συμπεριληφθούν σε οποιονδήποτε προσανατολισμό προς τον πελάτη.</w:t>
      </w:r>
      <w:r w:rsidRPr="00BD7602">
        <w:t>(</w:t>
      </w:r>
      <w:proofErr w:type="spellStart"/>
      <w:r w:rsidRPr="00BD7602">
        <w:rPr>
          <w:lang w:val="en-US"/>
        </w:rPr>
        <w:t>Ojukwu</w:t>
      </w:r>
      <w:proofErr w:type="spellEnd"/>
      <w:r w:rsidRPr="00BD7602">
        <w:t xml:space="preserve"> </w:t>
      </w:r>
      <w:proofErr w:type="spellStart"/>
      <w:r w:rsidRPr="00BD7602">
        <w:rPr>
          <w:lang w:val="en-US"/>
        </w:rPr>
        <w:t>Nonso</w:t>
      </w:r>
      <w:proofErr w:type="spellEnd"/>
      <w:r w:rsidRPr="00BD7602">
        <w:t>, 2017)</w:t>
      </w:r>
    </w:p>
    <w:p w:rsidR="006102F3" w:rsidRDefault="006102F3" w:rsidP="006102F3">
      <w:pPr>
        <w:spacing w:line="360" w:lineRule="auto"/>
        <w:jc w:val="both"/>
        <w:rPr>
          <w:rFonts w:ascii="Times New Roman" w:hAnsi="Times New Roman" w:cs="Times New Roman"/>
          <w:sz w:val="24"/>
          <w:szCs w:val="24"/>
        </w:rPr>
      </w:pPr>
    </w:p>
    <w:p w:rsidR="006102F3" w:rsidRDefault="006102F3" w:rsidP="006102F3">
      <w:pPr>
        <w:spacing w:line="360" w:lineRule="auto"/>
        <w:jc w:val="both"/>
        <w:rPr>
          <w:rFonts w:ascii="Times New Roman" w:hAnsi="Times New Roman" w:cs="Times New Roman"/>
          <w:sz w:val="24"/>
          <w:szCs w:val="24"/>
        </w:rPr>
      </w:pPr>
    </w:p>
    <w:p w:rsidR="006102F3"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r w:rsidRPr="00BD7602">
        <w:rPr>
          <w:rFonts w:ascii="Times New Roman" w:hAnsi="Times New Roman" w:cs="Times New Roman"/>
          <w:b/>
          <w:sz w:val="24"/>
          <w:szCs w:val="24"/>
        </w:rPr>
        <w:t xml:space="preserve">.3.4 Ψυχολογικοί Παράγοντες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Οι αγοραστικές επιλογές ενός ατόμου επηρεάζονται περαιτέρω από τέσσερις βασικές ψυχολογικές παράγοντες: κίνητρα, αντίληψη, μάθηση και πεποιθήσεις και στάσεις. </w:t>
      </w:r>
    </w:p>
    <w:p w:rsidR="006102F3" w:rsidRPr="00BD7602" w:rsidRDefault="006102F3" w:rsidP="006102F3">
      <w:pPr>
        <w:numPr>
          <w:ilvl w:val="0"/>
          <w:numId w:val="3"/>
        </w:numPr>
        <w:spacing w:line="360" w:lineRule="auto"/>
        <w:contextualSpacing/>
        <w:jc w:val="both"/>
        <w:rPr>
          <w:rFonts w:ascii="Times New Roman" w:hAnsi="Times New Roman" w:cs="Times New Roman"/>
          <w:sz w:val="24"/>
          <w:szCs w:val="24"/>
        </w:rPr>
      </w:pPr>
      <w:r w:rsidRPr="00BD7602">
        <w:rPr>
          <w:rFonts w:ascii="Times New Roman" w:hAnsi="Times New Roman" w:cs="Times New Roman"/>
          <w:sz w:val="24"/>
          <w:szCs w:val="24"/>
        </w:rPr>
        <w:t>Κίνητρο:</w:t>
      </w:r>
    </w:p>
    <w:p w:rsidR="009E6647"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Ένα άτομο έχει πολλές ανάγκες ανά πάσα στιγμή. Μερικές είναι βιολογικές, που προκύπτουν από καταστάσεις έντασης όπως πείνα, δίψα ή δυσφορία. Άλλα είναι ψυχολογικές, που προκύπτουν από την ανάγκη για αναγνώριση,   εκτίμηση ή </w:t>
      </w:r>
      <w:proofErr w:type="spellStart"/>
      <w:r w:rsidRPr="00BD7602">
        <w:rPr>
          <w:rFonts w:ascii="Times New Roman" w:hAnsi="Times New Roman" w:cs="Times New Roman"/>
          <w:sz w:val="24"/>
          <w:szCs w:val="24"/>
        </w:rPr>
        <w:t>ανήκειν</w:t>
      </w:r>
      <w:proofErr w:type="spellEnd"/>
      <w:r w:rsidRPr="00BD7602">
        <w:rPr>
          <w:rFonts w:ascii="Times New Roman" w:hAnsi="Times New Roman" w:cs="Times New Roman"/>
          <w:sz w:val="24"/>
          <w:szCs w:val="24"/>
        </w:rPr>
        <w:t xml:space="preserve">. Οι περισσότερες από αυτές τις ανάγκες δεν θα είναι αρκετά ισχυρές να παρακινήσει το άτομο να δράσει σε μια δεδομένη χρονική στιγμή.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Μια ανάγκη γίνεται κίνητρο όταν διεγείρεται σε επαρκές επίπεδο έντασης. Ένα κίνητρο είναι η ανάγκη που είναι αρκετά πιεστική για να κατευθύνει το άτομο να αναζητήσει ικανοποίηση. Οι ψυχολόγοι έχουν αναπτύξει διάφορες θεωρίες για τα ανθρώπινα κίνητρα. Δύο από οι πιο δημοφιλείς – οι θεωρίες του </w:t>
      </w:r>
      <w:proofErr w:type="spellStart"/>
      <w:r w:rsidRPr="00BD7602">
        <w:rPr>
          <w:rFonts w:ascii="Times New Roman" w:hAnsi="Times New Roman" w:cs="Times New Roman"/>
          <w:sz w:val="24"/>
          <w:szCs w:val="24"/>
        </w:rPr>
        <w:t>Sigmund</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Freud</w:t>
      </w:r>
      <w:proofErr w:type="spellEnd"/>
      <w:r w:rsidRPr="00BD7602">
        <w:rPr>
          <w:rFonts w:ascii="Times New Roman" w:hAnsi="Times New Roman" w:cs="Times New Roman"/>
          <w:sz w:val="24"/>
          <w:szCs w:val="24"/>
        </w:rPr>
        <w:t xml:space="preserve"> και του </w:t>
      </w:r>
      <w:proofErr w:type="spellStart"/>
      <w:r w:rsidRPr="00BD7602">
        <w:rPr>
          <w:rFonts w:ascii="Times New Roman" w:hAnsi="Times New Roman" w:cs="Times New Roman"/>
          <w:sz w:val="24"/>
          <w:szCs w:val="24"/>
        </w:rPr>
        <w:t>Abraham</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Maslowhave</w:t>
      </w:r>
      <w:proofErr w:type="spellEnd"/>
      <w:r w:rsidRPr="00BD7602">
        <w:rPr>
          <w:rFonts w:ascii="Times New Roman" w:hAnsi="Times New Roman" w:cs="Times New Roman"/>
          <w:sz w:val="24"/>
          <w:szCs w:val="24"/>
        </w:rPr>
        <w:t xml:space="preserve"> πολύ διαφορετικές έννοιες για την ανάλυση και το μάρκετινγκ των καταναλωτών. </w:t>
      </w:r>
    </w:p>
    <w:p w:rsidR="006102F3" w:rsidRDefault="006102F3" w:rsidP="006102F3">
      <w:pPr>
        <w:spacing w:line="360" w:lineRule="auto"/>
        <w:jc w:val="both"/>
        <w:rPr>
          <w:rFonts w:ascii="Times New Roman" w:hAnsi="Times New Roman" w:cs="Times New Roman"/>
          <w:sz w:val="24"/>
          <w:szCs w:val="24"/>
        </w:rPr>
      </w:pPr>
    </w:p>
    <w:p w:rsidR="009E6647" w:rsidRDefault="009E6647" w:rsidP="006102F3">
      <w:pPr>
        <w:spacing w:line="360" w:lineRule="auto"/>
        <w:jc w:val="both"/>
        <w:rPr>
          <w:rFonts w:ascii="Times New Roman" w:hAnsi="Times New Roman" w:cs="Times New Roman"/>
          <w:sz w:val="24"/>
          <w:szCs w:val="24"/>
        </w:rPr>
      </w:pPr>
    </w:p>
    <w:p w:rsidR="009E6647" w:rsidRPr="00BD7602" w:rsidRDefault="009E6647"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lang w:val="en-US"/>
        </w:rPr>
      </w:pPr>
      <w:r w:rsidRPr="00BD7602">
        <w:rPr>
          <w:rFonts w:ascii="Times New Roman" w:hAnsi="Times New Roman" w:cs="Times New Roman"/>
          <w:sz w:val="24"/>
          <w:szCs w:val="24"/>
          <w:lang w:val="en-US"/>
        </w:rPr>
        <w:lastRenderedPageBreak/>
        <w:t xml:space="preserve">ii. Maslow’s Theory of Motivation: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Ο </w:t>
      </w:r>
      <w:proofErr w:type="spellStart"/>
      <w:r w:rsidRPr="00BD7602">
        <w:rPr>
          <w:rFonts w:ascii="Times New Roman" w:hAnsi="Times New Roman" w:cs="Times New Roman"/>
          <w:sz w:val="24"/>
          <w:szCs w:val="24"/>
        </w:rPr>
        <w:t>Abraham</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Maslow</w:t>
      </w:r>
      <w:proofErr w:type="spellEnd"/>
      <w:r w:rsidRPr="00BD7602">
        <w:rPr>
          <w:rFonts w:ascii="Times New Roman" w:hAnsi="Times New Roman" w:cs="Times New Roman"/>
          <w:sz w:val="24"/>
          <w:szCs w:val="24"/>
        </w:rPr>
        <w:t xml:space="preserve"> προσπάθησε να εξηγήσει γιατί οι άνθρωποι οδηγούνται από συγκεκριμένες ανάγκες σε συγκεκριμένες στιγμές. Γιατί το ένα άτομο ξοδεύει πολύ χρόνο και ενέργεια για την προσωπική ασφάλεια και άλλο για να κερδίσεις την εκτίμηση των άλλων; Η απάντηση του </w:t>
      </w:r>
      <w:proofErr w:type="spellStart"/>
      <w:r w:rsidRPr="00BD7602">
        <w:rPr>
          <w:rFonts w:ascii="Times New Roman" w:hAnsi="Times New Roman" w:cs="Times New Roman"/>
          <w:sz w:val="24"/>
          <w:szCs w:val="24"/>
        </w:rPr>
        <w:t>Maslow</w:t>
      </w:r>
      <w:proofErr w:type="spellEnd"/>
      <w:r w:rsidRPr="00BD7602">
        <w:rPr>
          <w:rFonts w:ascii="Times New Roman" w:hAnsi="Times New Roman" w:cs="Times New Roman"/>
          <w:sz w:val="24"/>
          <w:szCs w:val="24"/>
        </w:rPr>
        <w:t xml:space="preserve"> είναι ότι οι ανθρώπινες ανάγκες είναι ταξινομημένα σε μια ιεραρχία, από το πιο πιεστικό έως το λιγότερο πιεστικό. Η ιεραρχία των αναγκών του </w:t>
      </w:r>
      <w:proofErr w:type="spellStart"/>
      <w:r w:rsidRPr="00BD7602">
        <w:rPr>
          <w:rFonts w:ascii="Times New Roman" w:hAnsi="Times New Roman" w:cs="Times New Roman"/>
          <w:sz w:val="24"/>
          <w:szCs w:val="24"/>
        </w:rPr>
        <w:t>Maslow</w:t>
      </w:r>
      <w:proofErr w:type="spellEnd"/>
      <w:r w:rsidRPr="00BD7602">
        <w:rPr>
          <w:rFonts w:ascii="Times New Roman" w:hAnsi="Times New Roman" w:cs="Times New Roman"/>
          <w:sz w:val="24"/>
          <w:szCs w:val="24"/>
        </w:rPr>
        <w:t xml:space="preserve"> κατά σειρά σπουδαιότητας είναι οι Φυσιολογικές ανάγκες, Ανάγκες ασφάλειας, κοινωνικές ανάγκες, ανάγκες εκτίμησης και ανάγκες αυτοπραγμάτωσης. </w:t>
      </w:r>
      <w:proofErr w:type="spellStart"/>
      <w:r w:rsidR="003E5531">
        <w:rPr>
          <w:rFonts w:ascii="Times New Roman" w:hAnsi="Times New Roman" w:cs="Times New Roman"/>
          <w:sz w:val="24"/>
          <w:szCs w:val="24"/>
        </w:rPr>
        <w:t>Ενα</w:t>
      </w:r>
      <w:proofErr w:type="spellEnd"/>
      <w:r w:rsidRPr="00BD7602">
        <w:rPr>
          <w:rFonts w:ascii="Times New Roman" w:hAnsi="Times New Roman" w:cs="Times New Roman"/>
          <w:sz w:val="24"/>
          <w:szCs w:val="24"/>
        </w:rPr>
        <w:t xml:space="preserve"> άτομο προσπαθεί να ικανοποιήσει πρώτα την πιο σημαντική ανάγκη. Όταν είναι αυτή η ανάγκη ικανοποιημένος, θα πάψει να είναι κίνητρο και το άτομο θα προσπαθήσει να ικανοποιήσει η επόμενη πιο σημαντική ανάγκη. Για παράδειγμα, άνθρωποι που λιμοκτονούν (φυσιολογικά ανάγκη) δεν θα ενδιαφέρεται για τα τελευταία γεγονότα στον κόσμο της τέχνης (</w:t>
      </w:r>
      <w:proofErr w:type="spellStart"/>
      <w:r w:rsidRPr="00BD7602">
        <w:rPr>
          <w:rFonts w:ascii="Times New Roman" w:hAnsi="Times New Roman" w:cs="Times New Roman"/>
          <w:sz w:val="24"/>
          <w:szCs w:val="24"/>
        </w:rPr>
        <w:t>αυτοπραγματοποίηση</w:t>
      </w:r>
      <w:proofErr w:type="spellEnd"/>
      <w:r w:rsidRPr="00BD7602">
        <w:rPr>
          <w:rFonts w:ascii="Times New Roman" w:hAnsi="Times New Roman" w:cs="Times New Roman"/>
          <w:sz w:val="24"/>
          <w:szCs w:val="24"/>
        </w:rPr>
        <w:t xml:space="preserve"> ανάγκες), ούτε στο πώς τους βλέπουν ή τους εκτιμούν οι άλλοι (</w:t>
      </w:r>
      <w:proofErr w:type="spellStart"/>
      <w:r w:rsidRPr="00BD7602">
        <w:rPr>
          <w:rFonts w:ascii="Times New Roman" w:hAnsi="Times New Roman" w:cs="Times New Roman"/>
          <w:sz w:val="24"/>
          <w:szCs w:val="24"/>
        </w:rPr>
        <w:t>κοινων</w:t>
      </w:r>
      <w:proofErr w:type="spellEnd"/>
      <w:r w:rsidRPr="00BD7602">
        <w:rPr>
          <w:rFonts w:ascii="Times New Roman" w:hAnsi="Times New Roman" w:cs="Times New Roman"/>
          <w:sz w:val="24"/>
          <w:szCs w:val="24"/>
        </w:rPr>
        <w:t xml:space="preserve"> ή ανάγκες εκτίμησης), ούτε καν στο αν αναπνέουν καθαρό αέρα (ασφάλεια 42 ανάγκες των). Αλλά καθώς κάθε σημαντική ανάγκη ικανοποιείται, η επόμενη πιο σημαντική ανάγκη θα μπει στο παιχνίδι. </w:t>
      </w:r>
      <w:r w:rsidR="003E5531" w:rsidRPr="00BD7602">
        <w:t>(</w:t>
      </w:r>
      <w:proofErr w:type="spellStart"/>
      <w:r w:rsidR="003E5531" w:rsidRPr="00BD7602">
        <w:rPr>
          <w:lang w:val="en-US"/>
        </w:rPr>
        <w:t>Ojukwu</w:t>
      </w:r>
      <w:proofErr w:type="spellEnd"/>
      <w:r w:rsidR="003E5531" w:rsidRPr="00BD7602">
        <w:t xml:space="preserve"> </w:t>
      </w:r>
      <w:proofErr w:type="spellStart"/>
      <w:r w:rsidR="003E5531" w:rsidRPr="00BD7602">
        <w:rPr>
          <w:lang w:val="en-US"/>
        </w:rPr>
        <w:t>Nonso</w:t>
      </w:r>
      <w:proofErr w:type="spellEnd"/>
      <w:r w:rsidR="003E5531" w:rsidRPr="00BD7602">
        <w:t>, 2017)</w:t>
      </w: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numPr>
          <w:ilvl w:val="0"/>
          <w:numId w:val="3"/>
        </w:numPr>
        <w:spacing w:line="360" w:lineRule="auto"/>
        <w:contextualSpacing/>
        <w:jc w:val="both"/>
        <w:rPr>
          <w:rFonts w:ascii="Times New Roman" w:hAnsi="Times New Roman" w:cs="Times New Roman"/>
          <w:sz w:val="24"/>
          <w:szCs w:val="24"/>
        </w:rPr>
      </w:pPr>
      <w:r w:rsidRPr="00BD7602">
        <w:rPr>
          <w:rFonts w:ascii="Times New Roman" w:hAnsi="Times New Roman" w:cs="Times New Roman"/>
          <w:sz w:val="24"/>
          <w:szCs w:val="24"/>
        </w:rPr>
        <w:t>Αντίληψη:</w:t>
      </w:r>
    </w:p>
    <w:p w:rsidR="009E6647"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Ένα άτομο με κίνητρα είναι έτοιμο να δράσει. </w:t>
      </w:r>
    </w:p>
    <w:p w:rsidR="009E6647"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Το πώς ενεργεί το άτομο είναι επηρεάζεται από τον οικοδεσπότη ή τη δική της αντίληψη για την κατάσταση. Όλοι μαθαίνουμε από η ροή πληροφοριών μέσω των πέντε αισθήσεών μας: όραση, ακοή, όσφρηση, αφή και γεύση. Ωστόσο, ο καθένας μας λαμβάνει, οργανώνει και ερμηνεύει αυτό το αισθητήριο πληροφορίες με ατομικό τρόπο. Η αντίληψη είναι η διαδικασία με την οποία οι άνθρωποι επιλέγουν, οργανώνουν και ερμηνεύουν πληροφορίες για να σχηματίσουν μια ουσιαστική εικόνα της κόσμος. Οι άνθρωποι μπορούν να σχηματίσουν διαφορετικές αντιλήψεις για το ίδιο ερέθισμα λόγω τρεις αντιληπτικές διαδικασίες: επιλεκτική προσοχή, επιλεκτική παραμόρφωση και επιλεκτική διατήρηση. </w:t>
      </w:r>
    </w:p>
    <w:p w:rsidR="009E6647"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Οι άνθρωποι εκτίθενται σε μεγάλη ποσότητα ερεθισμάτων κάθε μέρα. Για παράδειγμα, ο μέσος άνθρωπος μπορεί να εκτεθεί σε περισσότερα από 1.500 διαφημίσεις σε μια μέρα. Είναι αδύνατο για ένα άτομο να δώσει προσοχή σε όλα </w:t>
      </w:r>
      <w:r w:rsidRPr="00BD7602">
        <w:rPr>
          <w:rFonts w:ascii="Times New Roman" w:hAnsi="Times New Roman" w:cs="Times New Roman"/>
          <w:sz w:val="24"/>
          <w:szCs w:val="24"/>
        </w:rPr>
        <w:lastRenderedPageBreak/>
        <w:t>αυτά τα ερεθίσματα. Επιλεκτική προσοχή – η τάση των ανθρώπων να αποκλείονται οι περισσότερες από τις πληροφορίες στις οποίες εκτίθενται – σημαίνει ότι οι έμποροι πρέπει να εργαστούν ιδιαίτερα σκληρά για να προσελκύσουν την προσοχή του καταναλωτή.</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Σημειώνεται μάλιστα τα ερεθίσματα δεν συναντώνται πάντα με τον επιδιωκόμενο τρόπο. Κάθε άτομο ταιριάζει εισερχόμενες πληροφορίες σε μια υπάρχουσα νοοτροπία. Επιλεκτική παραμόρφωση περιγράφει την τάση των ανθρώπων να ερμηνεύουν τις πληροφορίες με τέτοιο τρόπο υποστηρίζουν αυτό που ήδη πιστεύουν. Επιλεκτική στρέβλωση σημαίνει ότι οι έμποροι </w:t>
      </w:r>
      <w:r w:rsidR="003E5531">
        <w:rPr>
          <w:rFonts w:ascii="Times New Roman" w:hAnsi="Times New Roman" w:cs="Times New Roman"/>
          <w:sz w:val="24"/>
          <w:szCs w:val="24"/>
        </w:rPr>
        <w:t xml:space="preserve"> </w:t>
      </w:r>
      <w:r w:rsidRPr="00BD7602">
        <w:rPr>
          <w:rFonts w:ascii="Times New Roman" w:hAnsi="Times New Roman" w:cs="Times New Roman"/>
          <w:sz w:val="24"/>
          <w:szCs w:val="24"/>
        </w:rPr>
        <w:t xml:space="preserve"> πρέπει να προσπαθήσ</w:t>
      </w:r>
      <w:r w:rsidR="003E5531">
        <w:rPr>
          <w:rFonts w:ascii="Times New Roman" w:hAnsi="Times New Roman" w:cs="Times New Roman"/>
          <w:sz w:val="24"/>
          <w:szCs w:val="24"/>
        </w:rPr>
        <w:t>ουν να κατανοήσουν</w:t>
      </w:r>
      <w:r w:rsidRPr="00BD7602">
        <w:rPr>
          <w:rFonts w:ascii="Times New Roman" w:hAnsi="Times New Roman" w:cs="Times New Roman"/>
          <w:sz w:val="24"/>
          <w:szCs w:val="24"/>
        </w:rPr>
        <w:t xml:space="preserve"> τις νοοτροπίες των καταναλωτών και πώς αυτές θα επηρεάσουν ερμηνείες της διαφήμισης και των πληροφοριών πωλήσεων. </w:t>
      </w: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numPr>
          <w:ilvl w:val="0"/>
          <w:numId w:val="3"/>
        </w:numPr>
        <w:spacing w:line="360" w:lineRule="auto"/>
        <w:contextualSpacing/>
        <w:jc w:val="both"/>
        <w:rPr>
          <w:rFonts w:ascii="Times New Roman" w:hAnsi="Times New Roman" w:cs="Times New Roman"/>
          <w:sz w:val="24"/>
          <w:szCs w:val="24"/>
        </w:rPr>
      </w:pPr>
      <w:r w:rsidRPr="00BD7602">
        <w:rPr>
          <w:rFonts w:ascii="Times New Roman" w:hAnsi="Times New Roman" w:cs="Times New Roman"/>
          <w:sz w:val="24"/>
          <w:szCs w:val="24"/>
        </w:rPr>
        <w:t xml:space="preserve">Μάθηση: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Όταν οι άνθρωποι ενεργούν, μαθαίνουν. Η μάθηση περιγράφει τις αλλαγές σε ένα συμπεριφορά του ατόμου που προκύπτει από την εμπειρία. Οι θεωρητικοί της μάθησης το λένε η περισσότερη ανθρώπινη συμπεριφορά μαθαίνεται. Η μάθηση πραγματοποιείται μέσω της αλληλεπίδρασης των κινήσεις, ερεθίσματα, συνθήματα, απαντήσεις και ενίσχυση.</w:t>
      </w: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numPr>
          <w:ilvl w:val="0"/>
          <w:numId w:val="3"/>
        </w:numPr>
        <w:spacing w:line="360" w:lineRule="auto"/>
        <w:contextualSpacing/>
        <w:jc w:val="both"/>
        <w:rPr>
          <w:rFonts w:ascii="Times New Roman" w:hAnsi="Times New Roman" w:cs="Times New Roman"/>
          <w:sz w:val="24"/>
          <w:szCs w:val="24"/>
        </w:rPr>
      </w:pPr>
      <w:r w:rsidRPr="00BD7602">
        <w:rPr>
          <w:rFonts w:ascii="Times New Roman" w:hAnsi="Times New Roman" w:cs="Times New Roman"/>
          <w:sz w:val="24"/>
          <w:szCs w:val="24"/>
        </w:rPr>
        <w:t>Πεποιθήσεις και στάσεις:</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Μέσω της πράξης και της μάθησης, οι άνθρωποι αποκτούν πεποιθήσεις και συμπεριφορές. Αυτά με τη σειρά τους επηρεάζουν την αγοραστική τους συμπεριφορά. Μια πεποίθηση είναι α περιγραφική σκέψη που έχει ένα άτομο για κάτι. Αγοραστική συμπεριφορά διαφέρει πολύ για ένα σωληνάριο οδοντόκρεμας, μια ρακέτα του τένις, μια ακριβή κάμερα, και ένα καινούργιο αυτοκίνητο. Οι πιο περίπλοκες αποφάσεις συνήθως περιλαμβάνουν περισσότερες αγορές συμμετέχοντες και περισσότερες συζητήσεις αγοραστών.  </w:t>
      </w:r>
      <w:r w:rsidRPr="00BD7602">
        <w:t>(</w:t>
      </w:r>
      <w:proofErr w:type="spellStart"/>
      <w:r w:rsidRPr="00BD7602">
        <w:rPr>
          <w:lang w:val="en-US"/>
        </w:rPr>
        <w:t>Ojukwu</w:t>
      </w:r>
      <w:proofErr w:type="spellEnd"/>
      <w:r w:rsidRPr="00BD7602">
        <w:t xml:space="preserve"> </w:t>
      </w:r>
      <w:proofErr w:type="spellStart"/>
      <w:r w:rsidRPr="00BD7602">
        <w:rPr>
          <w:lang w:val="en-US"/>
        </w:rPr>
        <w:t>Nonso</w:t>
      </w:r>
      <w:proofErr w:type="spellEnd"/>
      <w:r w:rsidRPr="00BD7602">
        <w:t>, 2017)</w:t>
      </w:r>
    </w:p>
    <w:p w:rsidR="006102F3" w:rsidRDefault="006102F3" w:rsidP="006102F3">
      <w:pPr>
        <w:spacing w:line="360" w:lineRule="auto"/>
        <w:jc w:val="both"/>
        <w:rPr>
          <w:rFonts w:ascii="Times New Roman" w:hAnsi="Times New Roman" w:cs="Times New Roman"/>
        </w:rPr>
      </w:pPr>
    </w:p>
    <w:p w:rsidR="009E6647" w:rsidRPr="00BD7602" w:rsidRDefault="009E6647" w:rsidP="006102F3">
      <w:pPr>
        <w:spacing w:line="360" w:lineRule="auto"/>
        <w:jc w:val="both"/>
        <w:rPr>
          <w:rFonts w:ascii="Times New Roman" w:hAnsi="Times New Roman" w:cs="Times New Roman"/>
        </w:rPr>
      </w:pPr>
    </w:p>
    <w:p w:rsidR="006102F3" w:rsidRPr="00BD7602" w:rsidRDefault="006102F3" w:rsidP="006102F3">
      <w:pPr>
        <w:spacing w:line="360" w:lineRule="auto"/>
        <w:jc w:val="both"/>
        <w:rPr>
          <w:rFonts w:ascii="Times New Roman" w:hAnsi="Times New Roman" w:cs="Times New Roman"/>
        </w:rPr>
      </w:pPr>
    </w:p>
    <w:p w:rsidR="006102F3" w:rsidRPr="00BD7602" w:rsidRDefault="006102F3" w:rsidP="006102F3">
      <w:pPr>
        <w:spacing w:line="360" w:lineRule="auto"/>
        <w:jc w:val="both"/>
        <w:rPr>
          <w:rFonts w:ascii="Times New Roman" w:hAnsi="Times New Roman" w:cs="Times New Roman"/>
          <w:b/>
          <w:sz w:val="24"/>
          <w:szCs w:val="24"/>
        </w:rPr>
      </w:pPr>
      <w:r w:rsidRPr="00BD7602">
        <w:rPr>
          <w:rFonts w:ascii="Times New Roman" w:hAnsi="Times New Roman" w:cs="Times New Roman"/>
          <w:b/>
          <w:sz w:val="24"/>
          <w:szCs w:val="24"/>
        </w:rPr>
        <w:lastRenderedPageBreak/>
        <w:t>4.4 Διαδικασία απόφασης αγοράς</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rPr>
        <w:t xml:space="preserve"> </w:t>
      </w:r>
      <w:r w:rsidRPr="00BD7602">
        <w:rPr>
          <w:rFonts w:ascii="Times New Roman" w:hAnsi="Times New Roman" w:cs="Times New Roman"/>
          <w:sz w:val="24"/>
          <w:szCs w:val="24"/>
        </w:rPr>
        <w:t xml:space="preserve">Σύμφωνα με τους </w:t>
      </w:r>
      <w:proofErr w:type="spellStart"/>
      <w:r w:rsidRPr="00BD7602">
        <w:rPr>
          <w:rFonts w:ascii="Times New Roman" w:hAnsi="Times New Roman" w:cs="Times New Roman"/>
          <w:sz w:val="24"/>
          <w:szCs w:val="24"/>
        </w:rPr>
        <w:t>Phillip</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Kotler</w:t>
      </w:r>
      <w:proofErr w:type="spellEnd"/>
      <w:r w:rsidRPr="00BD7602">
        <w:rPr>
          <w:rFonts w:ascii="Times New Roman" w:hAnsi="Times New Roman" w:cs="Times New Roman"/>
          <w:sz w:val="24"/>
          <w:szCs w:val="24"/>
        </w:rPr>
        <w:t xml:space="preserve"> &amp; </w:t>
      </w:r>
      <w:proofErr w:type="spellStart"/>
      <w:r w:rsidRPr="00BD7602">
        <w:rPr>
          <w:rFonts w:ascii="Times New Roman" w:hAnsi="Times New Roman" w:cs="Times New Roman"/>
          <w:sz w:val="24"/>
          <w:szCs w:val="24"/>
        </w:rPr>
        <w:t>Gary</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rPr>
        <w:t>Armstrong</w:t>
      </w:r>
      <w:proofErr w:type="spellEnd"/>
      <w:r w:rsidRPr="00BD7602">
        <w:rPr>
          <w:rFonts w:ascii="Times New Roman" w:hAnsi="Times New Roman" w:cs="Times New Roman"/>
          <w:sz w:val="24"/>
          <w:szCs w:val="24"/>
        </w:rPr>
        <w:t xml:space="preserve"> (2011), η διαδικασία αγοράς ξεκινά πολύ πριν από την πραγματική αγορά και συνεχίζεται πολύ μετά. Οι έμποροι πρέπει να επικεντρωθούν για ολόκληρη τη διαδικασία αγοράς και όχι μόνο για την απόφαση αγοράς. Αυτοί προτείνει ότι οι καταναλωτές θα περάσουν και από τα πέντε στάδια με κάθε αγορά. Αλλά σε πιο συνηθισμένες αγορές, οι καταναλωτές συχνά παρακάμπτουν ή αντιστρέφουν ορισμένα από αυτά τα στάδια. Η διαδικασία αγοράς περιλαμβάνει:</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i. Χρειάζεται αναγνώριση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ii. Αναζήτηση πληροφοριών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iii. Αξιολόγηση Εναλλακτικών Επιλογών </w:t>
      </w:r>
    </w:p>
    <w:p w:rsidR="006102F3" w:rsidRPr="00BD7602" w:rsidRDefault="006102F3" w:rsidP="006102F3">
      <w:pPr>
        <w:spacing w:line="360" w:lineRule="auto"/>
        <w:jc w:val="both"/>
        <w:rPr>
          <w:rFonts w:ascii="Times New Roman" w:hAnsi="Times New Roman" w:cs="Times New Roman"/>
          <w:sz w:val="24"/>
          <w:szCs w:val="24"/>
        </w:rPr>
      </w:pPr>
      <w:proofErr w:type="spellStart"/>
      <w:r w:rsidRPr="00BD7602">
        <w:rPr>
          <w:rFonts w:ascii="Times New Roman" w:hAnsi="Times New Roman" w:cs="Times New Roman"/>
          <w:sz w:val="24"/>
          <w:szCs w:val="24"/>
        </w:rPr>
        <w:t>iv</w:t>
      </w:r>
      <w:proofErr w:type="spellEnd"/>
      <w:r w:rsidRPr="00BD7602">
        <w:rPr>
          <w:rFonts w:ascii="Times New Roman" w:hAnsi="Times New Roman" w:cs="Times New Roman"/>
          <w:sz w:val="24"/>
          <w:szCs w:val="24"/>
        </w:rPr>
        <w:t xml:space="preserve">. Απόφαση Αγοράς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v. Αξιολόγηση μετά την αγορά</w:t>
      </w:r>
      <w:r>
        <w:rPr>
          <w:rFonts w:ascii="Times New Roman" w:hAnsi="Times New Roman" w:cs="Times New Roman"/>
          <w:sz w:val="24"/>
          <w:szCs w:val="24"/>
        </w:rPr>
        <w:t xml:space="preserve"> </w:t>
      </w:r>
    </w:p>
    <w:p w:rsidR="006102F3"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sym w:font="Symbol" w:char="F0B7"/>
      </w:r>
      <w:r w:rsidRPr="00BD7602">
        <w:rPr>
          <w:rFonts w:ascii="Times New Roman" w:hAnsi="Times New Roman" w:cs="Times New Roman"/>
          <w:sz w:val="24"/>
          <w:szCs w:val="24"/>
        </w:rPr>
        <w:t xml:space="preserve"> Αναγνώριση ανάγκης: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Αυτή είναι η πρώτη διαδικασία της απόφασης αγοράς. ο αγοραστής αναγνωρίζει ένα πρόβλημα ή ανάγκη. Η ανάγκη μπορεί να πυροδοτηθεί από εσωτερικά ερεθίσματα όταν μια από τις συνήθεις ανάγκες του ατόμου - για παράδειγμα, πείνα ή δίψα - ανεβαίνει σε ένα επίπεδο αρκετά υψηλό για να γίνει κινητήριος δύναμη. Μπορεί επίσης να προκληθεί μια ανάγκη από εξωτερικά ερεθίσματα. Για παράδειγμα, μια διαφήμιση ή μια συζήτηση με τον α ένας φίλος μπορεί να σας κάνει να σκεφτείτε να αγοράσετε ένα νέο αυτοκίνητο. Σε αυτό το στάδιο, το ο έμπορος θα πρέπει να ερευνήσει τους καταναλωτές για να ανακαλύψει τι είδους ανάγκες ή προκύπτουν προβλήματα, τι τα έφερε και πώς οδήγησαν τον καταναλωτή το συγκεκριμένο προϊόν.</w:t>
      </w: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w:t>
      </w:r>
      <w:r w:rsidRPr="00BD7602">
        <w:rPr>
          <w:rFonts w:ascii="Times New Roman" w:hAnsi="Times New Roman" w:cs="Times New Roman"/>
          <w:sz w:val="24"/>
          <w:szCs w:val="24"/>
        </w:rPr>
        <w:sym w:font="Symbol" w:char="F0B7"/>
      </w:r>
      <w:r w:rsidRPr="00BD7602">
        <w:rPr>
          <w:rFonts w:ascii="Times New Roman" w:hAnsi="Times New Roman" w:cs="Times New Roman"/>
          <w:sz w:val="24"/>
          <w:szCs w:val="24"/>
        </w:rPr>
        <w:t xml:space="preserve"> Αναζήτηση πληροφοριών: </w:t>
      </w:r>
    </w:p>
    <w:p w:rsidR="009E6647"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Αυτό ξεκινά όταν ένας καταναλωτής αντιλαμβάνεται μια ανάγκη που μπορεί να ικανοποιηθεί από την αγορά και την κατανάλωση ενός προϊόντος. . Ο καταναλωτής συνήθως ψάχνει το δικό του ή τη μνήμη της πριν αναζητήσει εξωτερικές πηγές </w:t>
      </w:r>
      <w:r w:rsidRPr="00BD7602">
        <w:rPr>
          <w:rFonts w:ascii="Times New Roman" w:hAnsi="Times New Roman" w:cs="Times New Roman"/>
          <w:sz w:val="24"/>
          <w:szCs w:val="24"/>
        </w:rPr>
        <w:lastRenderedPageBreak/>
        <w:t xml:space="preserve">πληροφοριών σχετικά με  δεδομένης ανάγκης που σχετίζεται με την κατανάλωση. Η ανάμνηση προηγούμενων εμπειριών μπορεί να προσφέρει στον καταναλωτή επαρκή πληροφορίες για να κάνετε την παρούσα επιλογή Η προηγούμενη εμπειρία θεωρείται εσωτερική 45 πηγή πληροφοριών.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Οι καταναλωτές μπορούν να λάβουν πληροφορίες από οποιοδήποτε από τα αρκετές πηγές. Αυτές περιλαμβάνουν Προσωπικές πηγές (οικογένεια, φίλοι, γείτονες, γνωστοί), εμπορικές πηγές (διαφήμιση, πωλητές, ιστοσελίδες αντιπροσώπων, συσκευασίες, οθόνες), δημόσιες πηγές (μέσα μαζικής ενημέρωσης, οργανισμοί αξιολόγησης καταναλωτών, αναζητήσεις στο διαδίκτυο) και βιωματικές πηγές (χειρισμός, εξέταση, χρήση του προϊόντος). Η σχετική επιρροή αυτών οι πηγές πληροφοριών διαφέρουν ανάλογα με το προϊόν και τον αγοραστή (</w:t>
      </w:r>
      <w:proofErr w:type="spellStart"/>
      <w:r w:rsidRPr="00BD7602">
        <w:rPr>
          <w:rFonts w:ascii="Times New Roman" w:hAnsi="Times New Roman" w:cs="Times New Roman"/>
          <w:sz w:val="24"/>
          <w:szCs w:val="24"/>
        </w:rPr>
        <w:t>Kotler</w:t>
      </w:r>
      <w:proofErr w:type="spellEnd"/>
      <w:r w:rsidRPr="00BD7602">
        <w:rPr>
          <w:rFonts w:ascii="Times New Roman" w:hAnsi="Times New Roman" w:cs="Times New Roman"/>
          <w:sz w:val="24"/>
          <w:szCs w:val="24"/>
        </w:rPr>
        <w:t xml:space="preserve"> &amp; </w:t>
      </w:r>
      <w:proofErr w:type="spellStart"/>
      <w:r w:rsidRPr="00BD7602">
        <w:rPr>
          <w:rFonts w:ascii="Times New Roman" w:hAnsi="Times New Roman" w:cs="Times New Roman"/>
          <w:sz w:val="24"/>
          <w:szCs w:val="24"/>
        </w:rPr>
        <w:t>Armstrong</w:t>
      </w:r>
      <w:proofErr w:type="spellEnd"/>
      <w:r w:rsidRPr="00BD7602">
        <w:rPr>
          <w:rFonts w:ascii="Times New Roman" w:hAnsi="Times New Roman" w:cs="Times New Roman"/>
          <w:sz w:val="24"/>
          <w:szCs w:val="24"/>
        </w:rPr>
        <w:t>, 2011). Γενικά, ο καταναλωτής λαμβάνει τις περισσότερες πληροφορίες σχετικά με ένα προϊόν από εμπορικές πηγές - αυτές που ελέγχονται από το έμπορος. Η πιο αποτελεσματική πηγή, ωστόσο, τείνει να είναι η προσωπική πηγή. Εμπορικές πηγές συνήθως ενημερώνουν τον αγοραστή, αλλά προσωπικές πηγές νομιμοποίηση ή αξιολόγηση προϊόντων για τον αγοραστή. Για παράδειγμα, μια πρόσφατη μελέτη διαπίστωσε ότι το από στόμα σε στόμα είναι η μεγαλύτερη επιρροή στα ηλεκτρονικά των ανθρώπων (43,7%) και αγορές ένδυσης (33,6%) (</w:t>
      </w:r>
      <w:proofErr w:type="spellStart"/>
      <w:r w:rsidRPr="00BD7602">
        <w:rPr>
          <w:rFonts w:ascii="Times New Roman" w:hAnsi="Times New Roman" w:cs="Times New Roman"/>
          <w:sz w:val="24"/>
          <w:szCs w:val="24"/>
        </w:rPr>
        <w:t>Kotler</w:t>
      </w:r>
      <w:proofErr w:type="spellEnd"/>
      <w:r w:rsidRPr="00BD7602">
        <w:rPr>
          <w:rFonts w:ascii="Times New Roman" w:hAnsi="Times New Roman" w:cs="Times New Roman"/>
          <w:sz w:val="24"/>
          <w:szCs w:val="24"/>
        </w:rPr>
        <w:t xml:space="preserve"> &amp; </w:t>
      </w:r>
      <w:proofErr w:type="spellStart"/>
      <w:r w:rsidRPr="00BD7602">
        <w:rPr>
          <w:rFonts w:ascii="Times New Roman" w:hAnsi="Times New Roman" w:cs="Times New Roman"/>
          <w:sz w:val="24"/>
          <w:szCs w:val="24"/>
        </w:rPr>
        <w:t>Armstrong</w:t>
      </w:r>
      <w:proofErr w:type="spellEnd"/>
      <w:r w:rsidRPr="00BD7602">
        <w:rPr>
          <w:rFonts w:ascii="Times New Roman" w:hAnsi="Times New Roman" w:cs="Times New Roman"/>
          <w:sz w:val="24"/>
          <w:szCs w:val="24"/>
        </w:rPr>
        <w:t xml:space="preserve">, 2011).   </w:t>
      </w:r>
      <w:r w:rsidRPr="00BD7602">
        <w:t>(</w:t>
      </w:r>
      <w:proofErr w:type="spellStart"/>
      <w:r w:rsidRPr="00BD7602">
        <w:rPr>
          <w:lang w:val="en-US"/>
        </w:rPr>
        <w:t>Ojukwu</w:t>
      </w:r>
      <w:proofErr w:type="spellEnd"/>
      <w:r w:rsidRPr="00BD7602">
        <w:t xml:space="preserve"> </w:t>
      </w:r>
      <w:proofErr w:type="spellStart"/>
      <w:r w:rsidRPr="00BD7602">
        <w:rPr>
          <w:lang w:val="en-US"/>
        </w:rPr>
        <w:t>Nonso</w:t>
      </w:r>
      <w:proofErr w:type="spellEnd"/>
      <w:r w:rsidRPr="00BD7602">
        <w:t>, 2017)</w:t>
      </w:r>
    </w:p>
    <w:p w:rsidR="006102F3" w:rsidRDefault="006102F3" w:rsidP="006102F3">
      <w:pPr>
        <w:spacing w:line="360" w:lineRule="auto"/>
        <w:jc w:val="both"/>
        <w:rPr>
          <w:rFonts w:ascii="Times New Roman" w:hAnsi="Times New Roman" w:cs="Times New Roman"/>
          <w:sz w:val="24"/>
          <w:szCs w:val="24"/>
        </w:rPr>
      </w:pPr>
    </w:p>
    <w:p w:rsidR="006102F3"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w:t>
      </w:r>
      <w:r w:rsidRPr="00BD7602">
        <w:rPr>
          <w:rFonts w:ascii="Times New Roman" w:hAnsi="Times New Roman" w:cs="Times New Roman"/>
          <w:sz w:val="24"/>
          <w:szCs w:val="24"/>
        </w:rPr>
        <w:sym w:font="Symbol" w:char="F0B7"/>
      </w:r>
      <w:r w:rsidRPr="00BD7602">
        <w:rPr>
          <w:rFonts w:ascii="Times New Roman" w:hAnsi="Times New Roman" w:cs="Times New Roman"/>
          <w:sz w:val="24"/>
          <w:szCs w:val="24"/>
        </w:rPr>
        <w:t xml:space="preserve"> Αξιολόγηση Εναλλακτικών Επιλογών: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Κατά την αξιολόγηση πιθανών εναλλακτικών, οι καταναλωτές τείνουν να χρησιμοποιούν δύο τύπους πληροφοριών: μια λίστα επωνυμιών από τις οποίες σχεδιάζουν να κάνουν την επιλογή τους και τα κριτήρια που θα χρησιμοποιήσουν για να αξιολογήσουν κάθε μάρκα. Οι κανόνες απόφασης καταναλωτή είναι διαδικασίες που χρησιμοποιούνται από τους καταναλωτές διευκολύνουν τις επιλογές επωνυμίας. Η επιλογή από το δείγμα όλων των πιθανών εμπορικών σημάτων είναι α ανθρώπινο χαρακτηριστικό που βοηθά στην απλοποίηση της διαδικασίας λήψης αποφάσεων. ο κριτήρια που χρησιμοποιούν οι καταναλωτές για να αξιολογήσουν τα εναλλακτικά </w:t>
      </w:r>
      <w:r w:rsidRPr="00BD7602">
        <w:rPr>
          <w:rFonts w:ascii="Times New Roman" w:hAnsi="Times New Roman" w:cs="Times New Roman"/>
          <w:sz w:val="24"/>
          <w:szCs w:val="24"/>
        </w:rPr>
        <w:lastRenderedPageBreak/>
        <w:t>προϊόντα που αποτελούν τα προκαλούμενα σύνολά τους συνήθως εκφράζονται με όρους σημαντικού προϊόντος γνωρίσματα. Η απόφαση ενός ατόμου ή της οικογένειας να είναι αφοσιωμένος σε έναν συγκεκριμένο τρόπο ζωής επηρεάζει ένα ευρύ φάσμα συγκεκριμένων καθημερινή καταναλωτική συμπεριφορά (</w:t>
      </w:r>
      <w:proofErr w:type="spellStart"/>
      <w:r w:rsidRPr="00BD7602">
        <w:rPr>
          <w:rFonts w:ascii="Times New Roman" w:hAnsi="Times New Roman" w:cs="Times New Roman"/>
          <w:sz w:val="24"/>
          <w:szCs w:val="24"/>
        </w:rPr>
        <w:t>Kotler</w:t>
      </w:r>
      <w:proofErr w:type="spellEnd"/>
      <w:r w:rsidRPr="00BD7602">
        <w:rPr>
          <w:rFonts w:ascii="Times New Roman" w:hAnsi="Times New Roman" w:cs="Times New Roman"/>
          <w:sz w:val="24"/>
          <w:szCs w:val="24"/>
        </w:rPr>
        <w:t xml:space="preserve"> &amp; </w:t>
      </w:r>
      <w:proofErr w:type="spellStart"/>
      <w:r w:rsidRPr="00BD7602">
        <w:rPr>
          <w:rFonts w:ascii="Times New Roman" w:hAnsi="Times New Roman" w:cs="Times New Roman"/>
          <w:sz w:val="24"/>
          <w:szCs w:val="24"/>
        </w:rPr>
        <w:t>Keller</w:t>
      </w:r>
      <w:proofErr w:type="spellEnd"/>
      <w:r w:rsidRPr="00BD7602">
        <w:rPr>
          <w:rFonts w:ascii="Times New Roman" w:hAnsi="Times New Roman" w:cs="Times New Roman"/>
          <w:sz w:val="24"/>
          <w:szCs w:val="24"/>
        </w:rPr>
        <w:t>, 2006).</w:t>
      </w: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w:t>
      </w:r>
      <w:r w:rsidRPr="00BD7602">
        <w:rPr>
          <w:rFonts w:ascii="Times New Roman" w:hAnsi="Times New Roman" w:cs="Times New Roman"/>
          <w:sz w:val="24"/>
          <w:szCs w:val="24"/>
        </w:rPr>
        <w:sym w:font="Symbol" w:char="F0B7"/>
      </w:r>
      <w:r w:rsidRPr="00BD7602">
        <w:rPr>
          <w:rFonts w:ascii="Times New Roman" w:hAnsi="Times New Roman" w:cs="Times New Roman"/>
          <w:sz w:val="24"/>
          <w:szCs w:val="24"/>
        </w:rPr>
        <w:t xml:space="preserve"> Απόφαση αγοράς: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Γενικά, η αγορά του καταναλωτή θα είναι να αγοράσει το η πιο προτιμώμενη μάρκα, αλλά δύο παράγοντες μπορούν να προκύψουν μεταξύ της αγοράς την πρόθεση και την απόφαση αγοράς. Ο πρώτος παράγοντας είναι η στάση των άλλων. Εάν κάποιος σημαντικός για εσάς πιστεύει ότι πρέπει να αγοράσετε τη χαμηλότερη τιμή αυτοκίνητο, μειώνονται οι πιθανότητες να αγοράσετε ένα πιο ακριβό αυτοκίνητο. Ο δεύτερος παράγοντας είναι απροσδόκητοι περιστασιακοί παράγοντες. Ο καταναλωτής μπορεί να πραγματοποιήσει μια αγορά πρόθεση βασισμένη σε παράγοντες όπως το αναμενόμενο εισόδημα, η αναμενόμενη τιμή και αναμενόμενα οφέλη του προϊόντος. Ωστόσο, απροσδόκητα γεγονότα μπορεί να αλλάξουν το πρόθεση αγοράς. Επομένως, οι προτιμήσεις και ακόμη και οι προθέσεις αγοράς δεν πέφτουν οδηγεί πάντα σε πραγματική επιλογή αγοράς.   </w:t>
      </w:r>
      <w:r w:rsidRPr="00BD7602">
        <w:t>(</w:t>
      </w:r>
      <w:proofErr w:type="spellStart"/>
      <w:r w:rsidRPr="00BD7602">
        <w:rPr>
          <w:lang w:val="en-US"/>
        </w:rPr>
        <w:t>Ojukwu</w:t>
      </w:r>
      <w:proofErr w:type="spellEnd"/>
      <w:r w:rsidRPr="00BD7602">
        <w:t xml:space="preserve"> </w:t>
      </w:r>
      <w:proofErr w:type="spellStart"/>
      <w:r w:rsidRPr="00BD7602">
        <w:rPr>
          <w:lang w:val="en-US"/>
        </w:rPr>
        <w:t>Nonso</w:t>
      </w:r>
      <w:proofErr w:type="spellEnd"/>
      <w:r w:rsidRPr="00BD7602">
        <w:t>, 2017)</w:t>
      </w:r>
    </w:p>
    <w:p w:rsidR="006102F3" w:rsidRDefault="006102F3" w:rsidP="006102F3">
      <w:pPr>
        <w:spacing w:line="360" w:lineRule="auto"/>
        <w:jc w:val="both"/>
        <w:rPr>
          <w:rFonts w:ascii="Times New Roman" w:hAnsi="Times New Roman" w:cs="Times New Roman"/>
          <w:sz w:val="24"/>
          <w:szCs w:val="24"/>
        </w:rPr>
      </w:pPr>
    </w:p>
    <w:p w:rsidR="006102F3" w:rsidRDefault="006102F3" w:rsidP="006102F3">
      <w:pPr>
        <w:spacing w:line="360" w:lineRule="auto"/>
        <w:jc w:val="both"/>
        <w:rPr>
          <w:rFonts w:ascii="Times New Roman" w:hAnsi="Times New Roman" w:cs="Times New Roman"/>
          <w:sz w:val="24"/>
          <w:szCs w:val="24"/>
        </w:rPr>
      </w:pPr>
    </w:p>
    <w:p w:rsidR="006102F3"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sym w:font="Symbol" w:char="F0B7"/>
      </w:r>
      <w:r w:rsidRPr="00BD7602">
        <w:rPr>
          <w:rFonts w:ascii="Times New Roman" w:hAnsi="Times New Roman" w:cs="Times New Roman"/>
          <w:sz w:val="24"/>
          <w:szCs w:val="24"/>
        </w:rPr>
        <w:t xml:space="preserve"> Συμπεριφορά μετά την αγορά:</w:t>
      </w:r>
    </w:p>
    <w:p w:rsidR="009E6647"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Η δουλειά του μάρκετινγκ δεν τελειώνει όταν το προϊόν αγοράζεται. Μετά την αγορά του προϊόντος, ο καταναλωτής θα είναι ικανοποιημένος ή δυσαρεστημένος και θα εμπλακεί σε συμπεριφορά μετά την αγορά του ενδιαφέρον για τον έμπορο. Αυτό που καθορίζει εάν ο αγοραστής είναι ικανοποιημένος ή δεν είστε ικανοποιημένοι με μια αγορά; Η απάντηση βρίσκεται στη σχέση μεταξύ των 47 τις προσδοκίες του καταναλωτή και την αντιληπτή απόδοση του προϊόντος. Αν το προϊόν υπολείπεται των προσδοκιών, ο καταναλωτής είναι απογοητευμένος. αν συναντηθεί προσδοκία, ο καταναλωτής είναι ικανοποιημένος. αν υπερβαίνει τις προσδοκίες, το ο καταναλωτής </w:t>
      </w:r>
      <w:r w:rsidRPr="00BD7602">
        <w:rPr>
          <w:rFonts w:ascii="Times New Roman" w:hAnsi="Times New Roman" w:cs="Times New Roman"/>
          <w:sz w:val="24"/>
          <w:szCs w:val="24"/>
        </w:rPr>
        <w:lastRenderedPageBreak/>
        <w:t>είναι ευχαριστημένος. Το μεγαλύτερο χάσμα μεταξύ των προσδοκιών και απόδοση, τόσο μεγαλύτερη είναι η δυσαρέσκεια του καταναλωτή. Αυτό υποδηλώνει ότι Οι πωλητές θα πρέπει να κάνουν ισχυρισμούς προϊόντων που αντιπροσωπεύουν πιστά τους ισχυρισμούς του προϊόντος απόδοση έτσι ώστε οι αγοραστές να είναι ικανοποιημένοι.</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Μερικοί πωλητές μπορεί ακόμη και να υποτιμήσουν επίπεδο απόδοσης για την ενίσχυση της ικανοποίησης των καταναλωτών με το προϊόν. Σχεδόν όλες οι μεγάλες αγορές καταλήγουν σε γνωστική ασυμφωνία ή δυσφορία που προκαλείται από διένεξη μετά την αγορά. Μετά την αγορά, οι καταναλωτές είναι ικανοποιημένοι με τα οφέλη της επιλεγμένης μάρκας και είμαστε στην ευχάριστη θέση να αποφύγουμε τα μειονεκτήματα των εμπορικών σημάτων που δεν αγόρασαν.  </w:t>
      </w:r>
    </w:p>
    <w:p w:rsidR="006102F3" w:rsidRPr="00BD7602" w:rsidRDefault="006102F3" w:rsidP="006102F3">
      <w:pPr>
        <w:spacing w:line="360" w:lineRule="auto"/>
        <w:jc w:val="both"/>
        <w:rPr>
          <w:rFonts w:ascii="Times New Roman" w:hAnsi="Times New Roman" w:cs="Times New Roman"/>
        </w:rPr>
      </w:pPr>
    </w:p>
    <w:p w:rsidR="009E6647"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Ωστόσο, κάθε αγορά συνεπάγεται συμβιβασμό. Οι καταναλωτές αισθάνονται άβολα για την απόκτηση των μειονεκτημάτων της επιλεγμένης μάρκας και την απώλεια των πλεονεκτημάτων της μάρκες που δεν αγοράζονται. Έτσι, οι καταναλωτές αισθάνονται τουλάχιστον κάποια ασυμφωνία μετά την αγορά για κάθε αγορά. Η ικανοποίηση των πελατών είναι το κλειδί για τη δημιουργία μόνιμων συνδέσεων με τους καταναλωτές, αυξανόμενους καταναλωτές και αποκομίζοντας την αξία ζωής των πελατών τους. </w:t>
      </w:r>
    </w:p>
    <w:p w:rsidR="00E91F49" w:rsidRPr="00D3307A"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Οι ικανοποιημένοι πελάτες επαναλαμβάνουν την αγορά, μιλούν ευνοϊκά με άλλους για το προϊόν, δώστε λιγότερη προσοχή στις ανταγωνιστικές μάρκες και στη διαφήμιση και αγοράστε άλλα προϊόντα από η εταιρία. Πολλοί έμποροι υπερβαίνουν απλώς την ικανοποίηση των προσδοκιών του 48 πελάτες, έχουν στόχο να ευχαριστήσουν τον πελάτη.</w:t>
      </w:r>
    </w:p>
    <w:p w:rsidR="009E6647"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Ένας ευχαριστημένος πελάτης είναι ακόμη περισσότερο πιθανόν να αγοράσουν ξανά και να μιλήσουν ευνοϊκά για το προϊόν και την εταιρεία. Ένας δυσαρεστημένος καταναλωτής ανταποκρίνεται διαφορετικά. Ενώ, κατά μέσο όρο, ένας ικανοποιημένος Ο πελάτης λέει σε 3 άτομα για μια καλή εμπειρία προϊόντος, έναν δυσαρεστημένο πελάτη λαβή για 11 άτομα. Μάλιστα, μια μελέτη έδειξε ότι το 13% των ατόμων που είχαν α πρόβλημα με έναν οργανισμό που παραπονέθηκε για την εταιρεία </w:t>
      </w:r>
      <w:r w:rsidR="009E6647">
        <w:rPr>
          <w:rFonts w:ascii="Times New Roman" w:hAnsi="Times New Roman" w:cs="Times New Roman"/>
          <w:sz w:val="24"/>
          <w:szCs w:val="24"/>
        </w:rPr>
        <w:t>σε περισσότερους από 20 ανθρώπους</w:t>
      </w:r>
      <w:r w:rsidRPr="00BD7602">
        <w:rPr>
          <w:rFonts w:ascii="Times New Roman" w:hAnsi="Times New Roman" w:cs="Times New Roman"/>
          <w:sz w:val="24"/>
          <w:szCs w:val="24"/>
        </w:rPr>
        <w:t xml:space="preserve">.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lastRenderedPageBreak/>
        <w:t>Σαφώς, το κακό από στόμα σε στόμα ταξιδεύει πιο μακριά και πιο γρήγορα από το καλό στο στόμα και μπορεί γρήγορα να βλάψει τη στάση των καταναλωτών σχετικά με μια εταιρεία και αυτήν προϊόν. Επομένως, μια εταιρεία θα ήταν φρόνιμο να μετρήσει την ικανοποίηση των πελατών τακτικά. Δεν μπορεί να βασίζεται σε δυσαρεστημένους πελάτες για να αποκαλύψει τα παράπονά τους πότε είναι δυσαρεστημένοι. Λέγεται ότι το 96% των δυσαρεστημένων πελατών δεν το λένε ποτέ εταιρεία για το πρόβλημά τους. Οι εταιρείες θα πρέπει να δημιουργήσουν συστήματα που ενθαρρύνουν πελάτες να παραπονεθούν. Με αυτόν τον τρόπο, η εταιρεία μπορεί να μάθει πόσο καλά τα πάει και πώς μπορεί να βελτιωθεί.</w:t>
      </w:r>
      <w:r w:rsidRPr="00BD7602">
        <w:rPr>
          <w:rFonts w:ascii="Times New Roman" w:hAnsi="Times New Roman" w:cs="Times New Roman"/>
          <w:b/>
          <w:sz w:val="24"/>
          <w:szCs w:val="24"/>
        </w:rPr>
        <w:t xml:space="preserve"> </w:t>
      </w:r>
      <w:r w:rsidRPr="00BD7602">
        <w:rPr>
          <w:rFonts w:ascii="Times New Roman" w:hAnsi="Times New Roman" w:cs="Times New Roman"/>
          <w:sz w:val="24"/>
          <w:szCs w:val="24"/>
        </w:rPr>
        <w:t>(</w:t>
      </w:r>
      <w:proofErr w:type="spellStart"/>
      <w:r w:rsidRPr="00BD7602">
        <w:rPr>
          <w:rFonts w:ascii="Times New Roman" w:hAnsi="Times New Roman" w:cs="Times New Roman"/>
          <w:sz w:val="24"/>
          <w:szCs w:val="24"/>
          <w:lang w:val="en-US"/>
        </w:rPr>
        <w:t>Ojukwu</w:t>
      </w:r>
      <w:proofErr w:type="spellEnd"/>
      <w:r w:rsidRPr="00BD7602">
        <w:rPr>
          <w:rFonts w:ascii="Times New Roman" w:hAnsi="Times New Roman" w:cs="Times New Roman"/>
          <w:sz w:val="24"/>
          <w:szCs w:val="24"/>
        </w:rPr>
        <w:t xml:space="preserve"> </w:t>
      </w:r>
      <w:proofErr w:type="spellStart"/>
      <w:r w:rsidRPr="00BD7602">
        <w:rPr>
          <w:rFonts w:ascii="Times New Roman" w:hAnsi="Times New Roman" w:cs="Times New Roman"/>
          <w:sz w:val="24"/>
          <w:szCs w:val="24"/>
          <w:lang w:val="en-US"/>
        </w:rPr>
        <w:t>Nonso</w:t>
      </w:r>
      <w:proofErr w:type="spellEnd"/>
      <w:r w:rsidRPr="00BD7602">
        <w:rPr>
          <w:rFonts w:ascii="Times New Roman" w:hAnsi="Times New Roman" w:cs="Times New Roman"/>
          <w:sz w:val="24"/>
          <w:szCs w:val="24"/>
        </w:rPr>
        <w:t>, 2017)</w:t>
      </w:r>
    </w:p>
    <w:p w:rsidR="006102F3" w:rsidRPr="00BD7602" w:rsidRDefault="006102F3" w:rsidP="006102F3">
      <w:pPr>
        <w:spacing w:line="259" w:lineRule="auto"/>
        <w:rPr>
          <w:rFonts w:ascii="Times New Roman" w:hAnsi="Times New Roman" w:cs="Times New Roman"/>
          <w:sz w:val="24"/>
          <w:szCs w:val="24"/>
        </w:rPr>
      </w:pPr>
    </w:p>
    <w:p w:rsidR="006102F3" w:rsidRDefault="006102F3" w:rsidP="006102F3">
      <w:pPr>
        <w:spacing w:line="259" w:lineRule="auto"/>
        <w:rPr>
          <w:rFonts w:ascii="Times New Roman" w:hAnsi="Times New Roman" w:cs="Times New Roman"/>
          <w:sz w:val="32"/>
          <w:szCs w:val="32"/>
        </w:rPr>
      </w:pPr>
      <w:r w:rsidRPr="00BD7602">
        <w:rPr>
          <w:rFonts w:ascii="Times New Roman" w:hAnsi="Times New Roman" w:cs="Times New Roman"/>
          <w:sz w:val="32"/>
          <w:szCs w:val="32"/>
        </w:rPr>
        <w:t xml:space="preserve"> </w:t>
      </w:r>
    </w:p>
    <w:p w:rsidR="006102F3" w:rsidRDefault="006102F3" w:rsidP="006102F3">
      <w:pPr>
        <w:spacing w:line="259" w:lineRule="auto"/>
        <w:rPr>
          <w:rFonts w:ascii="Times New Roman" w:hAnsi="Times New Roman" w:cs="Times New Roman"/>
          <w:sz w:val="32"/>
          <w:szCs w:val="32"/>
        </w:rPr>
      </w:pPr>
    </w:p>
    <w:p w:rsidR="006102F3" w:rsidRDefault="006102F3" w:rsidP="006102F3">
      <w:pPr>
        <w:spacing w:line="259" w:lineRule="auto"/>
        <w:rPr>
          <w:rFonts w:ascii="Times New Roman" w:hAnsi="Times New Roman" w:cs="Times New Roman"/>
          <w:sz w:val="32"/>
          <w:szCs w:val="32"/>
        </w:rPr>
      </w:pPr>
    </w:p>
    <w:p w:rsidR="006102F3" w:rsidRDefault="006102F3" w:rsidP="006102F3">
      <w:pPr>
        <w:spacing w:line="259" w:lineRule="auto"/>
        <w:rPr>
          <w:rFonts w:ascii="Times New Roman" w:hAnsi="Times New Roman" w:cs="Times New Roman"/>
          <w:sz w:val="32"/>
          <w:szCs w:val="32"/>
        </w:rPr>
      </w:pPr>
    </w:p>
    <w:p w:rsidR="006102F3" w:rsidRDefault="006102F3" w:rsidP="006102F3">
      <w:pPr>
        <w:spacing w:line="259" w:lineRule="auto"/>
        <w:rPr>
          <w:rFonts w:ascii="Times New Roman" w:hAnsi="Times New Roman" w:cs="Times New Roman"/>
          <w:sz w:val="32"/>
          <w:szCs w:val="32"/>
        </w:rPr>
      </w:pPr>
    </w:p>
    <w:p w:rsidR="006102F3" w:rsidRDefault="006102F3" w:rsidP="006102F3">
      <w:pPr>
        <w:spacing w:line="259" w:lineRule="auto"/>
        <w:rPr>
          <w:rFonts w:ascii="Times New Roman" w:hAnsi="Times New Roman" w:cs="Times New Roman"/>
          <w:sz w:val="32"/>
          <w:szCs w:val="32"/>
        </w:rPr>
      </w:pPr>
    </w:p>
    <w:p w:rsidR="006102F3" w:rsidRDefault="006102F3" w:rsidP="006102F3">
      <w:pPr>
        <w:spacing w:line="259" w:lineRule="auto"/>
        <w:rPr>
          <w:rFonts w:ascii="Times New Roman" w:hAnsi="Times New Roman" w:cs="Times New Roman"/>
          <w:sz w:val="32"/>
          <w:szCs w:val="32"/>
        </w:rPr>
      </w:pPr>
    </w:p>
    <w:p w:rsidR="006102F3" w:rsidRDefault="006102F3" w:rsidP="006102F3">
      <w:pPr>
        <w:spacing w:line="259" w:lineRule="auto"/>
        <w:rPr>
          <w:rFonts w:ascii="Times New Roman" w:hAnsi="Times New Roman" w:cs="Times New Roman"/>
          <w:sz w:val="32"/>
          <w:szCs w:val="32"/>
        </w:rPr>
      </w:pPr>
    </w:p>
    <w:p w:rsidR="006102F3" w:rsidRDefault="006102F3" w:rsidP="006102F3">
      <w:pPr>
        <w:spacing w:line="259" w:lineRule="auto"/>
        <w:rPr>
          <w:rFonts w:ascii="Times New Roman" w:hAnsi="Times New Roman" w:cs="Times New Roman"/>
          <w:sz w:val="32"/>
          <w:szCs w:val="32"/>
        </w:rPr>
      </w:pPr>
    </w:p>
    <w:p w:rsidR="006102F3" w:rsidRPr="00D3307A" w:rsidRDefault="006102F3" w:rsidP="006102F3">
      <w:pPr>
        <w:spacing w:line="259" w:lineRule="auto"/>
        <w:rPr>
          <w:rFonts w:ascii="Times New Roman" w:hAnsi="Times New Roman" w:cs="Times New Roman"/>
          <w:sz w:val="32"/>
          <w:szCs w:val="32"/>
        </w:rPr>
      </w:pPr>
    </w:p>
    <w:p w:rsidR="006102F3" w:rsidRDefault="006102F3" w:rsidP="006102F3">
      <w:pPr>
        <w:spacing w:line="259" w:lineRule="auto"/>
        <w:rPr>
          <w:rFonts w:ascii="Times New Roman" w:hAnsi="Times New Roman" w:cs="Times New Roman"/>
          <w:sz w:val="32"/>
          <w:szCs w:val="32"/>
        </w:rPr>
      </w:pPr>
    </w:p>
    <w:p w:rsidR="009E6647" w:rsidRDefault="009E6647" w:rsidP="006102F3">
      <w:pPr>
        <w:spacing w:line="259" w:lineRule="auto"/>
        <w:rPr>
          <w:rFonts w:ascii="Times New Roman" w:hAnsi="Times New Roman" w:cs="Times New Roman"/>
          <w:sz w:val="32"/>
          <w:szCs w:val="32"/>
        </w:rPr>
      </w:pPr>
    </w:p>
    <w:p w:rsidR="009E6647" w:rsidRDefault="009E6647" w:rsidP="006102F3">
      <w:pPr>
        <w:spacing w:line="259" w:lineRule="auto"/>
        <w:rPr>
          <w:rFonts w:ascii="Times New Roman" w:hAnsi="Times New Roman" w:cs="Times New Roman"/>
          <w:sz w:val="32"/>
          <w:szCs w:val="32"/>
        </w:rPr>
      </w:pPr>
    </w:p>
    <w:p w:rsidR="009E6647" w:rsidRDefault="009E6647" w:rsidP="006102F3">
      <w:pPr>
        <w:spacing w:line="259" w:lineRule="auto"/>
        <w:rPr>
          <w:rFonts w:ascii="Times New Roman" w:hAnsi="Times New Roman" w:cs="Times New Roman"/>
          <w:sz w:val="32"/>
          <w:szCs w:val="32"/>
        </w:rPr>
      </w:pPr>
    </w:p>
    <w:p w:rsidR="009E6647" w:rsidRDefault="009E6647" w:rsidP="006102F3">
      <w:pPr>
        <w:spacing w:line="259" w:lineRule="auto"/>
        <w:rPr>
          <w:rFonts w:ascii="Times New Roman" w:hAnsi="Times New Roman" w:cs="Times New Roman"/>
          <w:sz w:val="32"/>
          <w:szCs w:val="32"/>
        </w:rPr>
      </w:pPr>
    </w:p>
    <w:p w:rsidR="009E6647" w:rsidRDefault="009E6647" w:rsidP="006102F3">
      <w:pPr>
        <w:spacing w:line="259" w:lineRule="auto"/>
        <w:rPr>
          <w:rFonts w:ascii="Times New Roman" w:hAnsi="Times New Roman" w:cs="Times New Roman"/>
          <w:sz w:val="32"/>
          <w:szCs w:val="32"/>
        </w:rPr>
      </w:pPr>
    </w:p>
    <w:p w:rsidR="006102F3" w:rsidRPr="00BD7602" w:rsidRDefault="006102F3" w:rsidP="006102F3">
      <w:pPr>
        <w:spacing w:line="259" w:lineRule="auto"/>
      </w:pPr>
    </w:p>
    <w:p w:rsidR="006102F3" w:rsidRPr="005A7CC5" w:rsidRDefault="00EE4B25" w:rsidP="006102F3">
      <w:pPr>
        <w:spacing w:line="360" w:lineRule="auto"/>
        <w:jc w:val="both"/>
        <w:rPr>
          <w:rStyle w:val="rynqvb"/>
          <w:rFonts w:ascii="Times New Roman" w:hAnsi="Times New Roman" w:cs="Times New Roman"/>
          <w:b/>
          <w:sz w:val="32"/>
          <w:szCs w:val="32"/>
        </w:rPr>
      </w:pPr>
      <w:r w:rsidRPr="00EE4B25">
        <w:rPr>
          <w:rStyle w:val="rynqvb"/>
          <w:rFonts w:ascii="Times New Roman" w:hAnsi="Times New Roman" w:cs="Times New Roman"/>
          <w:b/>
          <w:sz w:val="32"/>
          <w:szCs w:val="32"/>
        </w:rPr>
        <w:lastRenderedPageBreak/>
        <w:t xml:space="preserve">5. </w:t>
      </w:r>
      <w:r w:rsidR="006102F3" w:rsidRPr="005A7CC5">
        <w:rPr>
          <w:rStyle w:val="rynqvb"/>
          <w:rFonts w:ascii="Times New Roman" w:hAnsi="Times New Roman" w:cs="Times New Roman"/>
          <w:b/>
          <w:sz w:val="32"/>
          <w:szCs w:val="32"/>
        </w:rPr>
        <w:t>Μεθοδολογία</w:t>
      </w:r>
    </w:p>
    <w:p w:rsidR="006102F3" w:rsidRPr="00A963C2" w:rsidRDefault="009E6647" w:rsidP="006102F3">
      <w:pPr>
        <w:spacing w:line="360" w:lineRule="auto"/>
        <w:jc w:val="both"/>
        <w:rPr>
          <w:rStyle w:val="rynqvb"/>
          <w:rFonts w:ascii="Times New Roman" w:hAnsi="Times New Roman" w:cs="Times New Roman"/>
          <w:sz w:val="24"/>
          <w:szCs w:val="24"/>
        </w:rPr>
      </w:pPr>
      <w:r>
        <w:rPr>
          <w:rStyle w:val="rynqvb"/>
          <w:rFonts w:ascii="Times New Roman" w:hAnsi="Times New Roman" w:cs="Times New Roman"/>
          <w:sz w:val="24"/>
          <w:szCs w:val="24"/>
        </w:rPr>
        <w:t xml:space="preserve"> </w:t>
      </w:r>
    </w:p>
    <w:p w:rsidR="006102F3" w:rsidRPr="00A963C2" w:rsidRDefault="00EE4B25" w:rsidP="006102F3">
      <w:pPr>
        <w:spacing w:line="360" w:lineRule="auto"/>
        <w:jc w:val="both"/>
        <w:rPr>
          <w:rStyle w:val="rynqvb"/>
          <w:rFonts w:ascii="Times New Roman" w:hAnsi="Times New Roman" w:cs="Times New Roman"/>
          <w:sz w:val="24"/>
          <w:szCs w:val="24"/>
        </w:rPr>
      </w:pPr>
      <w:r w:rsidRPr="00EE4B25">
        <w:rPr>
          <w:rStyle w:val="rynqvb"/>
          <w:rFonts w:ascii="Times New Roman" w:hAnsi="Times New Roman" w:cs="Times New Roman"/>
          <w:sz w:val="24"/>
          <w:szCs w:val="24"/>
        </w:rPr>
        <w:t>5</w:t>
      </w:r>
      <w:r w:rsidR="006102F3" w:rsidRPr="00A963C2">
        <w:rPr>
          <w:rStyle w:val="rynqvb"/>
          <w:rFonts w:ascii="Times New Roman" w:hAnsi="Times New Roman" w:cs="Times New Roman"/>
          <w:sz w:val="24"/>
          <w:szCs w:val="24"/>
        </w:rPr>
        <w:t>.1.</w:t>
      </w:r>
      <w:r w:rsidR="006102F3" w:rsidRPr="00A963C2">
        <w:rPr>
          <w:rStyle w:val="hwtze"/>
          <w:rFonts w:ascii="Times New Roman" w:hAnsi="Times New Roman" w:cs="Times New Roman"/>
          <w:sz w:val="24"/>
          <w:szCs w:val="24"/>
        </w:rPr>
        <w:t xml:space="preserve"> </w:t>
      </w:r>
      <w:r w:rsidR="006102F3" w:rsidRPr="00A963C2">
        <w:rPr>
          <w:rStyle w:val="rynqvb"/>
          <w:rFonts w:ascii="Times New Roman" w:hAnsi="Times New Roman" w:cs="Times New Roman"/>
          <w:sz w:val="24"/>
          <w:szCs w:val="24"/>
        </w:rPr>
        <w:t>Το μέγεθος του δείγματος</w:t>
      </w:r>
    </w:p>
    <w:p w:rsidR="006102F3" w:rsidRDefault="006102F3" w:rsidP="006102F3">
      <w:pPr>
        <w:spacing w:line="360" w:lineRule="auto"/>
        <w:jc w:val="both"/>
        <w:rPr>
          <w:rStyle w:val="rynqvb"/>
          <w:rFonts w:ascii="Times New Roman" w:hAnsi="Times New Roman" w:cs="Times New Roman"/>
          <w:sz w:val="24"/>
          <w:szCs w:val="24"/>
        </w:rPr>
      </w:pPr>
      <w:r>
        <w:rPr>
          <w:rStyle w:val="rynqvb"/>
          <w:rFonts w:ascii="Times New Roman" w:hAnsi="Times New Roman" w:cs="Times New Roman"/>
          <w:sz w:val="24"/>
          <w:szCs w:val="24"/>
        </w:rPr>
        <w:t xml:space="preserve">Η παρούσα </w:t>
      </w:r>
      <w:r w:rsidRPr="00A963C2">
        <w:rPr>
          <w:rStyle w:val="rynqvb"/>
          <w:rFonts w:ascii="Times New Roman" w:hAnsi="Times New Roman" w:cs="Times New Roman"/>
          <w:sz w:val="24"/>
          <w:szCs w:val="24"/>
        </w:rPr>
        <w:t xml:space="preserve">έρευνα </w:t>
      </w:r>
      <w:r>
        <w:rPr>
          <w:rStyle w:val="rynqvb"/>
          <w:rFonts w:ascii="Times New Roman" w:hAnsi="Times New Roman" w:cs="Times New Roman"/>
          <w:sz w:val="24"/>
          <w:szCs w:val="24"/>
        </w:rPr>
        <w:t>σ</w:t>
      </w:r>
      <w:r w:rsidRPr="00A963C2">
        <w:rPr>
          <w:rStyle w:val="rynqvb"/>
          <w:rFonts w:ascii="Times New Roman" w:hAnsi="Times New Roman" w:cs="Times New Roman"/>
          <w:sz w:val="24"/>
          <w:szCs w:val="24"/>
        </w:rPr>
        <w:t xml:space="preserve">χεδιάστηκε </w:t>
      </w:r>
      <w:r>
        <w:rPr>
          <w:rStyle w:val="rynqvb"/>
          <w:rFonts w:ascii="Times New Roman" w:hAnsi="Times New Roman" w:cs="Times New Roman"/>
          <w:sz w:val="24"/>
          <w:szCs w:val="24"/>
        </w:rPr>
        <w:t xml:space="preserve"> </w:t>
      </w:r>
      <w:r w:rsidRPr="00A963C2">
        <w:rPr>
          <w:rStyle w:val="rynqvb"/>
          <w:rFonts w:ascii="Times New Roman" w:hAnsi="Times New Roman" w:cs="Times New Roman"/>
          <w:sz w:val="24"/>
          <w:szCs w:val="24"/>
        </w:rPr>
        <w:t xml:space="preserve">για τη συλλογή πληροφοριών σχετικά με το ενδιαφέρον των </w:t>
      </w:r>
      <w:r>
        <w:rPr>
          <w:rStyle w:val="rynqvb"/>
          <w:rFonts w:ascii="Times New Roman" w:hAnsi="Times New Roman" w:cs="Times New Roman"/>
          <w:sz w:val="24"/>
          <w:szCs w:val="24"/>
        </w:rPr>
        <w:t>Σπαρτιατών</w:t>
      </w:r>
      <w:r w:rsidRPr="00A963C2">
        <w:rPr>
          <w:rStyle w:val="rynqvb"/>
          <w:rFonts w:ascii="Times New Roman" w:hAnsi="Times New Roman" w:cs="Times New Roman"/>
          <w:sz w:val="24"/>
          <w:szCs w:val="24"/>
        </w:rPr>
        <w:t xml:space="preserve"> καταναλωτών κρασιού.</w:t>
      </w:r>
      <w:r w:rsidRPr="00A963C2">
        <w:rPr>
          <w:rStyle w:val="hwtze"/>
          <w:rFonts w:ascii="Times New Roman" w:hAnsi="Times New Roman" w:cs="Times New Roman"/>
          <w:sz w:val="24"/>
          <w:szCs w:val="24"/>
        </w:rPr>
        <w:t xml:space="preserve"> </w:t>
      </w:r>
      <w:r w:rsidRPr="00A963C2">
        <w:rPr>
          <w:rStyle w:val="rynqvb"/>
          <w:rFonts w:ascii="Times New Roman" w:hAnsi="Times New Roman" w:cs="Times New Roman"/>
          <w:sz w:val="24"/>
          <w:szCs w:val="24"/>
        </w:rPr>
        <w:t xml:space="preserve">Όσον αφορά το μέγεθος του δείγματος, </w:t>
      </w:r>
      <w:r>
        <w:rPr>
          <w:rStyle w:val="rynqvb"/>
          <w:rFonts w:ascii="Times New Roman" w:hAnsi="Times New Roman" w:cs="Times New Roman"/>
          <w:sz w:val="24"/>
          <w:szCs w:val="24"/>
        </w:rPr>
        <w:t>συμπληρώθηκαν 119</w:t>
      </w:r>
      <w:r w:rsidRPr="00A963C2">
        <w:rPr>
          <w:rStyle w:val="rynqvb"/>
          <w:rFonts w:ascii="Times New Roman" w:hAnsi="Times New Roman" w:cs="Times New Roman"/>
          <w:sz w:val="24"/>
          <w:szCs w:val="24"/>
        </w:rPr>
        <w:t xml:space="preserve"> </w:t>
      </w:r>
      <w:r>
        <w:rPr>
          <w:rStyle w:val="rynqvb"/>
          <w:rFonts w:ascii="Times New Roman" w:hAnsi="Times New Roman" w:cs="Times New Roman"/>
          <w:sz w:val="24"/>
          <w:szCs w:val="24"/>
        </w:rPr>
        <w:t>μερικώς</w:t>
      </w:r>
      <w:r w:rsidRPr="00A963C2">
        <w:rPr>
          <w:rStyle w:val="rynqvb"/>
          <w:rFonts w:ascii="Times New Roman" w:hAnsi="Times New Roman" w:cs="Times New Roman"/>
          <w:sz w:val="24"/>
          <w:szCs w:val="24"/>
        </w:rPr>
        <w:t xml:space="preserve"> απαντημένα ερωτηματολόγια.</w:t>
      </w:r>
      <w:r w:rsidRPr="00A963C2">
        <w:rPr>
          <w:rStyle w:val="hwtze"/>
          <w:rFonts w:ascii="Times New Roman" w:hAnsi="Times New Roman" w:cs="Times New Roman"/>
          <w:sz w:val="24"/>
          <w:szCs w:val="24"/>
        </w:rPr>
        <w:t xml:space="preserve"> </w:t>
      </w:r>
      <w:r w:rsidRPr="00A963C2">
        <w:rPr>
          <w:rStyle w:val="rynqvb"/>
          <w:rFonts w:ascii="Times New Roman" w:hAnsi="Times New Roman" w:cs="Times New Roman"/>
          <w:sz w:val="24"/>
          <w:szCs w:val="24"/>
        </w:rPr>
        <w:t xml:space="preserve">Γενικά, υπήρξε </w:t>
      </w:r>
      <w:r>
        <w:rPr>
          <w:rStyle w:val="rynqvb"/>
          <w:rFonts w:ascii="Times New Roman" w:hAnsi="Times New Roman" w:cs="Times New Roman"/>
          <w:sz w:val="24"/>
          <w:szCs w:val="24"/>
        </w:rPr>
        <w:t xml:space="preserve">αρκετά μεγάλο </w:t>
      </w:r>
      <w:r w:rsidRPr="00A963C2">
        <w:rPr>
          <w:rStyle w:val="rynqvb"/>
          <w:rFonts w:ascii="Times New Roman" w:hAnsi="Times New Roman" w:cs="Times New Roman"/>
          <w:sz w:val="24"/>
          <w:szCs w:val="24"/>
        </w:rPr>
        <w:t>ενδιαφέρον</w:t>
      </w:r>
      <w:r>
        <w:rPr>
          <w:rStyle w:val="rynqvb"/>
          <w:rFonts w:ascii="Times New Roman" w:hAnsi="Times New Roman" w:cs="Times New Roman"/>
          <w:sz w:val="24"/>
          <w:szCs w:val="24"/>
        </w:rPr>
        <w:t xml:space="preserve"> και ανταπόκριση </w:t>
      </w:r>
      <w:r w:rsidRPr="00A963C2">
        <w:rPr>
          <w:rStyle w:val="rynqvb"/>
          <w:rFonts w:ascii="Times New Roman" w:hAnsi="Times New Roman" w:cs="Times New Roman"/>
          <w:sz w:val="24"/>
          <w:szCs w:val="24"/>
        </w:rPr>
        <w:t xml:space="preserve">από </w:t>
      </w:r>
      <w:r>
        <w:rPr>
          <w:rStyle w:val="rynqvb"/>
          <w:rFonts w:ascii="Times New Roman" w:hAnsi="Times New Roman" w:cs="Times New Roman"/>
          <w:sz w:val="24"/>
          <w:szCs w:val="24"/>
        </w:rPr>
        <w:t xml:space="preserve">τους ερωτηθέντες </w:t>
      </w:r>
      <w:r w:rsidRPr="00A963C2">
        <w:rPr>
          <w:rStyle w:val="rynqvb"/>
          <w:rFonts w:ascii="Times New Roman" w:hAnsi="Times New Roman" w:cs="Times New Roman"/>
          <w:sz w:val="24"/>
          <w:szCs w:val="24"/>
        </w:rPr>
        <w:t xml:space="preserve"> </w:t>
      </w:r>
      <w:r>
        <w:rPr>
          <w:rStyle w:val="rynqvb"/>
          <w:rFonts w:ascii="Times New Roman" w:hAnsi="Times New Roman" w:cs="Times New Roman"/>
          <w:sz w:val="24"/>
          <w:szCs w:val="24"/>
        </w:rPr>
        <w:t xml:space="preserve">να </w:t>
      </w:r>
      <w:r w:rsidRPr="00A963C2">
        <w:rPr>
          <w:rStyle w:val="rynqvb"/>
          <w:rFonts w:ascii="Times New Roman" w:hAnsi="Times New Roman" w:cs="Times New Roman"/>
          <w:sz w:val="24"/>
          <w:szCs w:val="24"/>
        </w:rPr>
        <w:t>συμμετέχο</w:t>
      </w:r>
      <w:r>
        <w:rPr>
          <w:rStyle w:val="rynqvb"/>
          <w:rFonts w:ascii="Times New Roman" w:hAnsi="Times New Roman" w:cs="Times New Roman"/>
          <w:sz w:val="24"/>
          <w:szCs w:val="24"/>
        </w:rPr>
        <w:t>υν</w:t>
      </w:r>
      <w:r w:rsidRPr="00A963C2">
        <w:rPr>
          <w:rStyle w:val="rynqvb"/>
          <w:rFonts w:ascii="Times New Roman" w:hAnsi="Times New Roman" w:cs="Times New Roman"/>
          <w:sz w:val="24"/>
          <w:szCs w:val="24"/>
        </w:rPr>
        <w:t xml:space="preserve"> </w:t>
      </w:r>
      <w:r>
        <w:rPr>
          <w:rStyle w:val="rynqvb"/>
          <w:rFonts w:ascii="Times New Roman" w:hAnsi="Times New Roman" w:cs="Times New Roman"/>
          <w:sz w:val="24"/>
          <w:szCs w:val="24"/>
        </w:rPr>
        <w:t>στην διαδικασία</w:t>
      </w:r>
      <w:r w:rsidRPr="00A963C2">
        <w:rPr>
          <w:rStyle w:val="rynqvb"/>
          <w:rFonts w:ascii="Times New Roman" w:hAnsi="Times New Roman" w:cs="Times New Roman"/>
          <w:sz w:val="24"/>
          <w:szCs w:val="24"/>
        </w:rPr>
        <w:t xml:space="preserve"> και έτσι προέκυψαν αξιόπιστα αποτελέσματα.</w:t>
      </w:r>
      <w:r w:rsidRPr="00A963C2">
        <w:rPr>
          <w:rStyle w:val="hwtze"/>
          <w:rFonts w:ascii="Times New Roman" w:hAnsi="Times New Roman" w:cs="Times New Roman"/>
          <w:sz w:val="24"/>
          <w:szCs w:val="24"/>
        </w:rPr>
        <w:t xml:space="preserve"> </w:t>
      </w:r>
      <w:r w:rsidRPr="00A963C2">
        <w:rPr>
          <w:rStyle w:val="rynqvb"/>
          <w:rFonts w:ascii="Times New Roman" w:hAnsi="Times New Roman" w:cs="Times New Roman"/>
          <w:sz w:val="24"/>
          <w:szCs w:val="24"/>
        </w:rPr>
        <w:t>Το δείγμα των</w:t>
      </w:r>
      <w:r>
        <w:rPr>
          <w:rStyle w:val="rynqvb"/>
          <w:rFonts w:ascii="Times New Roman" w:hAnsi="Times New Roman" w:cs="Times New Roman"/>
          <w:sz w:val="24"/>
          <w:szCs w:val="24"/>
        </w:rPr>
        <w:t xml:space="preserve"> ατόμων που ρωτήθηκαν</w:t>
      </w:r>
      <w:r w:rsidRPr="00A963C2">
        <w:rPr>
          <w:rStyle w:val="rynqvb"/>
          <w:rFonts w:ascii="Times New Roman" w:hAnsi="Times New Roman" w:cs="Times New Roman"/>
          <w:sz w:val="24"/>
          <w:szCs w:val="24"/>
        </w:rPr>
        <w:t xml:space="preserve"> αποτελείται από </w:t>
      </w:r>
      <w:r>
        <w:rPr>
          <w:rStyle w:val="rynqvb"/>
          <w:rFonts w:ascii="Times New Roman" w:hAnsi="Times New Roman" w:cs="Times New Roman"/>
          <w:sz w:val="24"/>
          <w:szCs w:val="24"/>
        </w:rPr>
        <w:t xml:space="preserve">αγνώστους πολίτες, </w:t>
      </w:r>
      <w:r w:rsidRPr="00A963C2">
        <w:rPr>
          <w:rStyle w:val="rynqvb"/>
          <w:rFonts w:ascii="Times New Roman" w:hAnsi="Times New Roman" w:cs="Times New Roman"/>
          <w:sz w:val="24"/>
          <w:szCs w:val="24"/>
        </w:rPr>
        <w:t xml:space="preserve"> συναδέλφους και γνωστούς από την περιοχή</w:t>
      </w:r>
      <w:r>
        <w:rPr>
          <w:rStyle w:val="rynqvb"/>
          <w:rFonts w:ascii="Times New Roman" w:hAnsi="Times New Roman" w:cs="Times New Roman"/>
          <w:sz w:val="24"/>
          <w:szCs w:val="24"/>
        </w:rPr>
        <w:t xml:space="preserve"> της Σπάρτης.</w:t>
      </w:r>
      <w:r w:rsidRPr="00A963C2">
        <w:rPr>
          <w:rStyle w:val="rynqvb"/>
          <w:rFonts w:ascii="Times New Roman" w:hAnsi="Times New Roman" w:cs="Times New Roman"/>
          <w:sz w:val="24"/>
          <w:szCs w:val="24"/>
        </w:rPr>
        <w:t xml:space="preserve"> </w:t>
      </w:r>
      <w:r>
        <w:rPr>
          <w:rStyle w:val="rynqvb"/>
          <w:rFonts w:ascii="Times New Roman" w:hAnsi="Times New Roman" w:cs="Times New Roman"/>
          <w:sz w:val="24"/>
          <w:szCs w:val="24"/>
        </w:rPr>
        <w:t xml:space="preserve"> </w:t>
      </w:r>
    </w:p>
    <w:p w:rsidR="006102F3" w:rsidRPr="00A963C2" w:rsidRDefault="006102F3" w:rsidP="006102F3">
      <w:pPr>
        <w:spacing w:line="360" w:lineRule="auto"/>
        <w:jc w:val="both"/>
        <w:rPr>
          <w:rStyle w:val="hwtze"/>
          <w:rFonts w:ascii="Times New Roman" w:hAnsi="Times New Roman" w:cs="Times New Roman"/>
          <w:sz w:val="24"/>
          <w:szCs w:val="24"/>
        </w:rPr>
      </w:pPr>
      <w:r>
        <w:rPr>
          <w:rStyle w:val="rynqvb"/>
          <w:rFonts w:ascii="Times New Roman" w:hAnsi="Times New Roman" w:cs="Times New Roman"/>
          <w:sz w:val="24"/>
          <w:szCs w:val="24"/>
        </w:rPr>
        <w:t xml:space="preserve"> </w:t>
      </w:r>
    </w:p>
    <w:p w:rsidR="006102F3" w:rsidRPr="000719EB" w:rsidRDefault="00EE4B25" w:rsidP="006102F3">
      <w:pPr>
        <w:spacing w:line="360" w:lineRule="auto"/>
        <w:jc w:val="both"/>
        <w:rPr>
          <w:rStyle w:val="rynqvb"/>
          <w:rFonts w:ascii="Times New Roman" w:hAnsi="Times New Roman" w:cs="Times New Roman"/>
          <w:b/>
          <w:sz w:val="24"/>
          <w:szCs w:val="24"/>
        </w:rPr>
      </w:pPr>
      <w:r w:rsidRPr="000719EB">
        <w:rPr>
          <w:rStyle w:val="rynqvb"/>
          <w:rFonts w:ascii="Times New Roman" w:hAnsi="Times New Roman" w:cs="Times New Roman"/>
          <w:b/>
          <w:sz w:val="24"/>
          <w:szCs w:val="24"/>
        </w:rPr>
        <w:t>5.2</w:t>
      </w:r>
      <w:r w:rsidR="006102F3" w:rsidRPr="000719EB">
        <w:rPr>
          <w:rStyle w:val="rynqvb"/>
          <w:rFonts w:ascii="Times New Roman" w:hAnsi="Times New Roman" w:cs="Times New Roman"/>
          <w:b/>
          <w:sz w:val="24"/>
          <w:szCs w:val="24"/>
        </w:rPr>
        <w:t xml:space="preserve"> Συλλογή δεδομένων</w:t>
      </w:r>
    </w:p>
    <w:p w:rsidR="006102F3" w:rsidRDefault="006102F3" w:rsidP="006102F3">
      <w:pPr>
        <w:spacing w:line="360" w:lineRule="auto"/>
        <w:jc w:val="both"/>
        <w:rPr>
          <w:rStyle w:val="rynqvb"/>
          <w:rFonts w:ascii="Times New Roman" w:hAnsi="Times New Roman" w:cs="Times New Roman"/>
          <w:sz w:val="24"/>
          <w:szCs w:val="24"/>
        </w:rPr>
      </w:pPr>
      <w:r w:rsidRPr="00A963C2">
        <w:rPr>
          <w:rStyle w:val="rynqvb"/>
          <w:rFonts w:ascii="Times New Roman" w:hAnsi="Times New Roman" w:cs="Times New Roman"/>
          <w:sz w:val="24"/>
          <w:szCs w:val="24"/>
        </w:rPr>
        <w:t xml:space="preserve">Το εργαλείο που επιλέχθηκε για τη συλλογή δεδομένων στην παρούσα μελέτη ήταν μια </w:t>
      </w:r>
      <w:r>
        <w:rPr>
          <w:rStyle w:val="rynqvb"/>
          <w:rFonts w:ascii="Times New Roman" w:hAnsi="Times New Roman" w:cs="Times New Roman"/>
          <w:sz w:val="24"/>
          <w:szCs w:val="24"/>
        </w:rPr>
        <w:t>προσωπική συνέντευξη συμπλήρωσης του ερωτηματολογίου, για λόγους</w:t>
      </w:r>
      <w:r w:rsidRPr="00A963C2">
        <w:rPr>
          <w:rStyle w:val="rynqvb"/>
          <w:rFonts w:ascii="Times New Roman" w:hAnsi="Times New Roman" w:cs="Times New Roman"/>
          <w:sz w:val="24"/>
          <w:szCs w:val="24"/>
        </w:rPr>
        <w:t xml:space="preserve"> ευκολίας, </w:t>
      </w:r>
      <w:r>
        <w:rPr>
          <w:rStyle w:val="rynqvb"/>
          <w:rFonts w:ascii="Times New Roman" w:hAnsi="Times New Roman" w:cs="Times New Roman"/>
          <w:sz w:val="24"/>
          <w:szCs w:val="24"/>
        </w:rPr>
        <w:t xml:space="preserve">μικρού </w:t>
      </w:r>
      <w:r w:rsidRPr="00A963C2">
        <w:rPr>
          <w:rStyle w:val="rynqvb"/>
          <w:rFonts w:ascii="Times New Roman" w:hAnsi="Times New Roman" w:cs="Times New Roman"/>
          <w:sz w:val="24"/>
          <w:szCs w:val="24"/>
        </w:rPr>
        <w:t>κόστους και δυνατότητας άμεσης εξαγωγής των αποτελεσμάτων σε φύλλο Excel για περαιτέρω επεξεργασία.</w:t>
      </w:r>
      <w:r w:rsidRPr="00A963C2">
        <w:rPr>
          <w:rStyle w:val="hwtze"/>
          <w:rFonts w:ascii="Times New Roman" w:hAnsi="Times New Roman" w:cs="Times New Roman"/>
          <w:sz w:val="24"/>
          <w:szCs w:val="24"/>
        </w:rPr>
        <w:t xml:space="preserve"> </w:t>
      </w:r>
      <w:r>
        <w:rPr>
          <w:rStyle w:val="rynqvb"/>
          <w:rFonts w:ascii="Times New Roman" w:hAnsi="Times New Roman" w:cs="Times New Roman"/>
          <w:sz w:val="24"/>
          <w:szCs w:val="24"/>
        </w:rPr>
        <w:t xml:space="preserve">Η διαδικασία περιελάμβανε </w:t>
      </w:r>
      <w:r w:rsidRPr="00A963C2">
        <w:rPr>
          <w:rStyle w:val="rynqvb"/>
          <w:rFonts w:ascii="Times New Roman" w:hAnsi="Times New Roman" w:cs="Times New Roman"/>
          <w:sz w:val="24"/>
          <w:szCs w:val="24"/>
        </w:rPr>
        <w:t xml:space="preserve"> ερωτηματολόγιο αφού </w:t>
      </w:r>
      <w:r>
        <w:rPr>
          <w:rStyle w:val="rynqvb"/>
          <w:rFonts w:ascii="Times New Roman" w:hAnsi="Times New Roman" w:cs="Times New Roman"/>
          <w:sz w:val="24"/>
          <w:szCs w:val="24"/>
        </w:rPr>
        <w:t xml:space="preserve"> </w:t>
      </w:r>
      <w:r w:rsidRPr="00A963C2">
        <w:rPr>
          <w:rStyle w:val="rynqvb"/>
          <w:rFonts w:ascii="Times New Roman" w:hAnsi="Times New Roman" w:cs="Times New Roman"/>
          <w:sz w:val="24"/>
          <w:szCs w:val="24"/>
        </w:rPr>
        <w:t xml:space="preserve"> θεωρείται το βασικότερο μέσο επικοινωνίας μεταξύ του ερωτώμενου και του ερωτώμενου στην έρευνα αγοράς.</w:t>
      </w:r>
      <w:r w:rsidRPr="00A963C2">
        <w:rPr>
          <w:rStyle w:val="hwtze"/>
          <w:rFonts w:ascii="Times New Roman" w:hAnsi="Times New Roman" w:cs="Times New Roman"/>
          <w:sz w:val="24"/>
          <w:szCs w:val="24"/>
        </w:rPr>
        <w:t xml:space="preserve"> </w:t>
      </w:r>
      <w:r w:rsidRPr="00A963C2">
        <w:rPr>
          <w:rStyle w:val="rynqvb"/>
          <w:rFonts w:ascii="Times New Roman" w:hAnsi="Times New Roman" w:cs="Times New Roman"/>
          <w:sz w:val="24"/>
          <w:szCs w:val="24"/>
        </w:rPr>
        <w:t xml:space="preserve">Η έρευνα πραγματοποιήθηκε μεταξύ </w:t>
      </w:r>
      <w:r>
        <w:rPr>
          <w:rStyle w:val="rynqvb"/>
          <w:rFonts w:ascii="Times New Roman" w:hAnsi="Times New Roman" w:cs="Times New Roman"/>
          <w:sz w:val="24"/>
          <w:szCs w:val="24"/>
        </w:rPr>
        <w:t xml:space="preserve">5 Φεβρουαρίου  </w:t>
      </w:r>
      <w:r w:rsidRPr="00A963C2">
        <w:rPr>
          <w:rStyle w:val="rynqvb"/>
          <w:rFonts w:ascii="Times New Roman" w:hAnsi="Times New Roman" w:cs="Times New Roman"/>
          <w:sz w:val="24"/>
          <w:szCs w:val="24"/>
        </w:rPr>
        <w:t xml:space="preserve"> και </w:t>
      </w:r>
      <w:r>
        <w:rPr>
          <w:rStyle w:val="rynqvb"/>
          <w:rFonts w:ascii="Times New Roman" w:hAnsi="Times New Roman" w:cs="Times New Roman"/>
          <w:sz w:val="24"/>
          <w:szCs w:val="24"/>
        </w:rPr>
        <w:t>25</w:t>
      </w:r>
      <w:r w:rsidRPr="00A963C2">
        <w:rPr>
          <w:rStyle w:val="rynqvb"/>
          <w:rFonts w:ascii="Times New Roman" w:hAnsi="Times New Roman" w:cs="Times New Roman"/>
          <w:sz w:val="24"/>
          <w:szCs w:val="24"/>
        </w:rPr>
        <w:t xml:space="preserve"> </w:t>
      </w:r>
      <w:r>
        <w:rPr>
          <w:rStyle w:val="rynqvb"/>
          <w:rFonts w:ascii="Times New Roman" w:hAnsi="Times New Roman" w:cs="Times New Roman"/>
          <w:sz w:val="24"/>
          <w:szCs w:val="24"/>
        </w:rPr>
        <w:t>Φεβρουαρίου 2021</w:t>
      </w:r>
      <w:r w:rsidRPr="00A963C2">
        <w:rPr>
          <w:rStyle w:val="rynqvb"/>
          <w:rFonts w:ascii="Times New Roman" w:hAnsi="Times New Roman" w:cs="Times New Roman"/>
          <w:sz w:val="24"/>
          <w:szCs w:val="24"/>
        </w:rPr>
        <w:t xml:space="preserve"> (περίπου ένας μήνας για να υπάρχει η καλύτερη δυνατή </w:t>
      </w:r>
      <w:r>
        <w:rPr>
          <w:rStyle w:val="rynqvb"/>
          <w:rFonts w:ascii="Times New Roman" w:hAnsi="Times New Roman" w:cs="Times New Roman"/>
          <w:sz w:val="24"/>
          <w:szCs w:val="24"/>
        </w:rPr>
        <w:t xml:space="preserve"> </w:t>
      </w:r>
      <w:r w:rsidRPr="00A963C2">
        <w:rPr>
          <w:rStyle w:val="rynqvb"/>
          <w:rFonts w:ascii="Times New Roman" w:hAnsi="Times New Roman" w:cs="Times New Roman"/>
          <w:sz w:val="24"/>
          <w:szCs w:val="24"/>
        </w:rPr>
        <w:t xml:space="preserve"> συμμετοχή).</w:t>
      </w:r>
      <w:r w:rsidRPr="00A963C2">
        <w:rPr>
          <w:rStyle w:val="hwtze"/>
          <w:rFonts w:ascii="Times New Roman" w:hAnsi="Times New Roman" w:cs="Times New Roman"/>
          <w:sz w:val="24"/>
          <w:szCs w:val="24"/>
        </w:rPr>
        <w:t xml:space="preserve"> </w:t>
      </w:r>
      <w:r w:rsidRPr="00A963C2">
        <w:rPr>
          <w:rStyle w:val="rynqvb"/>
          <w:rFonts w:ascii="Times New Roman" w:hAnsi="Times New Roman" w:cs="Times New Roman"/>
          <w:sz w:val="24"/>
          <w:szCs w:val="24"/>
        </w:rPr>
        <w:t xml:space="preserve">Η διανομή των ερωτηματολογίων έγινε με </w:t>
      </w:r>
      <w:r>
        <w:rPr>
          <w:rStyle w:val="rynqvb"/>
          <w:rFonts w:ascii="Times New Roman" w:hAnsi="Times New Roman" w:cs="Times New Roman"/>
          <w:sz w:val="24"/>
          <w:szCs w:val="24"/>
        </w:rPr>
        <w:t>προσωπική επαφή - συνέντευξη</w:t>
      </w:r>
      <w:r w:rsidRPr="00A963C2">
        <w:rPr>
          <w:rStyle w:val="rynqvb"/>
          <w:rFonts w:ascii="Times New Roman" w:hAnsi="Times New Roman" w:cs="Times New Roman"/>
          <w:sz w:val="24"/>
          <w:szCs w:val="24"/>
        </w:rPr>
        <w:t xml:space="preserve"> σε άτομα του</w:t>
      </w:r>
      <w:r w:rsidRPr="00A963C2">
        <w:rPr>
          <w:rStyle w:val="hwtze"/>
          <w:rFonts w:ascii="Times New Roman" w:hAnsi="Times New Roman" w:cs="Times New Roman"/>
          <w:sz w:val="24"/>
          <w:szCs w:val="24"/>
        </w:rPr>
        <w:t xml:space="preserve"> </w:t>
      </w:r>
      <w:r w:rsidRPr="00A963C2">
        <w:rPr>
          <w:rStyle w:val="rynqvb"/>
          <w:rFonts w:ascii="Times New Roman" w:hAnsi="Times New Roman" w:cs="Times New Roman"/>
          <w:sz w:val="24"/>
          <w:szCs w:val="24"/>
        </w:rPr>
        <w:t xml:space="preserve">διαφορετικές ηλικίες από </w:t>
      </w:r>
      <w:r>
        <w:rPr>
          <w:rStyle w:val="rynqvb"/>
          <w:rFonts w:ascii="Times New Roman" w:hAnsi="Times New Roman" w:cs="Times New Roman"/>
          <w:sz w:val="24"/>
          <w:szCs w:val="24"/>
        </w:rPr>
        <w:t>την περιοχή</w:t>
      </w:r>
      <w:r w:rsidRPr="00A963C2">
        <w:rPr>
          <w:rStyle w:val="rynqvb"/>
          <w:rFonts w:ascii="Times New Roman" w:hAnsi="Times New Roman" w:cs="Times New Roman"/>
          <w:sz w:val="24"/>
          <w:szCs w:val="24"/>
        </w:rPr>
        <w:t xml:space="preserve"> της </w:t>
      </w:r>
      <w:r>
        <w:rPr>
          <w:rStyle w:val="rynqvb"/>
          <w:rFonts w:ascii="Times New Roman" w:hAnsi="Times New Roman" w:cs="Times New Roman"/>
          <w:sz w:val="24"/>
          <w:szCs w:val="24"/>
        </w:rPr>
        <w:t>Σπάρτης</w:t>
      </w:r>
      <w:r w:rsidRPr="00A963C2">
        <w:rPr>
          <w:rStyle w:val="rynqvb"/>
          <w:rFonts w:ascii="Times New Roman" w:hAnsi="Times New Roman" w:cs="Times New Roman"/>
          <w:sz w:val="24"/>
          <w:szCs w:val="24"/>
        </w:rPr>
        <w:t>.</w:t>
      </w:r>
      <w:r w:rsidRPr="00A963C2">
        <w:rPr>
          <w:rStyle w:val="hwtze"/>
          <w:rFonts w:ascii="Times New Roman" w:hAnsi="Times New Roman" w:cs="Times New Roman"/>
          <w:sz w:val="24"/>
          <w:szCs w:val="24"/>
        </w:rPr>
        <w:t xml:space="preserve"> </w:t>
      </w:r>
      <w:r w:rsidRPr="00A963C2">
        <w:rPr>
          <w:rStyle w:val="rynqvb"/>
          <w:rFonts w:ascii="Times New Roman" w:hAnsi="Times New Roman" w:cs="Times New Roman"/>
          <w:sz w:val="24"/>
          <w:szCs w:val="24"/>
        </w:rPr>
        <w:t>Ο</w:t>
      </w:r>
      <w:r>
        <w:rPr>
          <w:rStyle w:val="rynqvb"/>
          <w:rFonts w:ascii="Times New Roman" w:hAnsi="Times New Roman" w:cs="Times New Roman"/>
          <w:sz w:val="24"/>
          <w:szCs w:val="24"/>
        </w:rPr>
        <w:t>ι στόχοι</w:t>
      </w:r>
      <w:r w:rsidRPr="00A963C2">
        <w:rPr>
          <w:rStyle w:val="rynqvb"/>
          <w:rFonts w:ascii="Times New Roman" w:hAnsi="Times New Roman" w:cs="Times New Roman"/>
          <w:sz w:val="24"/>
          <w:szCs w:val="24"/>
        </w:rPr>
        <w:t xml:space="preserve"> της </w:t>
      </w:r>
      <w:r>
        <w:rPr>
          <w:rStyle w:val="rynqvb"/>
          <w:rFonts w:ascii="Times New Roman" w:hAnsi="Times New Roman" w:cs="Times New Roman"/>
          <w:sz w:val="24"/>
          <w:szCs w:val="24"/>
        </w:rPr>
        <w:t>συγκεκριμένης έρευνας επεξηγήθηκαν</w:t>
      </w:r>
      <w:r w:rsidRPr="00A963C2">
        <w:rPr>
          <w:rStyle w:val="rynqvb"/>
          <w:rFonts w:ascii="Times New Roman" w:hAnsi="Times New Roman" w:cs="Times New Roman"/>
          <w:sz w:val="24"/>
          <w:szCs w:val="24"/>
        </w:rPr>
        <w:t xml:space="preserve"> στους συμμετέχοντες στην αρχή του ερωτηματολογίου</w:t>
      </w:r>
      <w:r>
        <w:rPr>
          <w:rStyle w:val="rynqvb"/>
          <w:rFonts w:ascii="Times New Roman" w:hAnsi="Times New Roman" w:cs="Times New Roman"/>
          <w:sz w:val="24"/>
          <w:szCs w:val="24"/>
        </w:rPr>
        <w:t>.</w:t>
      </w:r>
      <w:r w:rsidRPr="00A963C2">
        <w:rPr>
          <w:rStyle w:val="rynqvb"/>
          <w:rFonts w:ascii="Times New Roman" w:hAnsi="Times New Roman" w:cs="Times New Roman"/>
          <w:sz w:val="24"/>
          <w:szCs w:val="24"/>
        </w:rPr>
        <w:t xml:space="preserve"> Οι απαντήσεις </w:t>
      </w:r>
      <w:r>
        <w:rPr>
          <w:rStyle w:val="rynqvb"/>
          <w:rFonts w:ascii="Times New Roman" w:hAnsi="Times New Roman" w:cs="Times New Roman"/>
          <w:sz w:val="24"/>
          <w:szCs w:val="24"/>
        </w:rPr>
        <w:t xml:space="preserve">που δόθηκαν </w:t>
      </w:r>
      <w:r w:rsidRPr="00A963C2">
        <w:rPr>
          <w:rStyle w:val="rynqvb"/>
          <w:rFonts w:ascii="Times New Roman" w:hAnsi="Times New Roman" w:cs="Times New Roman"/>
          <w:sz w:val="24"/>
          <w:szCs w:val="24"/>
        </w:rPr>
        <w:t xml:space="preserve">ήταν ανώνυμες και δεν ερωτήθηκαν </w:t>
      </w:r>
      <w:r>
        <w:rPr>
          <w:rStyle w:val="rynqvb"/>
          <w:rFonts w:ascii="Times New Roman" w:hAnsi="Times New Roman" w:cs="Times New Roman"/>
          <w:sz w:val="24"/>
          <w:szCs w:val="24"/>
        </w:rPr>
        <w:t xml:space="preserve"> ή </w:t>
      </w:r>
      <w:r w:rsidRPr="00A963C2">
        <w:rPr>
          <w:rStyle w:val="rynqvb"/>
          <w:rFonts w:ascii="Times New Roman" w:hAnsi="Times New Roman" w:cs="Times New Roman"/>
          <w:sz w:val="24"/>
          <w:szCs w:val="24"/>
        </w:rPr>
        <w:t xml:space="preserve">συλλέχθηκαν </w:t>
      </w:r>
      <w:r>
        <w:rPr>
          <w:rStyle w:val="rynqvb"/>
          <w:rFonts w:ascii="Times New Roman" w:hAnsi="Times New Roman" w:cs="Times New Roman"/>
          <w:sz w:val="24"/>
          <w:szCs w:val="24"/>
        </w:rPr>
        <w:t xml:space="preserve"> προσωπικά</w:t>
      </w:r>
      <w:r w:rsidRPr="00A963C2">
        <w:rPr>
          <w:rStyle w:val="rynqvb"/>
          <w:rFonts w:ascii="Times New Roman" w:hAnsi="Times New Roman" w:cs="Times New Roman"/>
          <w:sz w:val="24"/>
          <w:szCs w:val="24"/>
        </w:rPr>
        <w:t xml:space="preserve"> στοιχεία.</w:t>
      </w:r>
      <w:r w:rsidRPr="00A963C2">
        <w:rPr>
          <w:rStyle w:val="hwtze"/>
          <w:rFonts w:ascii="Times New Roman" w:hAnsi="Times New Roman" w:cs="Times New Roman"/>
          <w:sz w:val="24"/>
          <w:szCs w:val="24"/>
        </w:rPr>
        <w:t xml:space="preserve"> </w:t>
      </w:r>
      <w:r>
        <w:rPr>
          <w:rStyle w:val="rynqvb"/>
          <w:rFonts w:ascii="Times New Roman" w:hAnsi="Times New Roman" w:cs="Times New Roman"/>
          <w:sz w:val="24"/>
          <w:szCs w:val="24"/>
        </w:rPr>
        <w:t>Οι ταυτότητες</w:t>
      </w:r>
      <w:r w:rsidRPr="00A963C2">
        <w:rPr>
          <w:rStyle w:val="rynqvb"/>
          <w:rFonts w:ascii="Times New Roman" w:hAnsi="Times New Roman" w:cs="Times New Roman"/>
          <w:sz w:val="24"/>
          <w:szCs w:val="24"/>
        </w:rPr>
        <w:t xml:space="preserve"> των συμμετεχό</w:t>
      </w:r>
      <w:r>
        <w:rPr>
          <w:rStyle w:val="rynqvb"/>
          <w:rFonts w:ascii="Times New Roman" w:hAnsi="Times New Roman" w:cs="Times New Roman"/>
          <w:sz w:val="24"/>
          <w:szCs w:val="24"/>
        </w:rPr>
        <w:t>ντων παρέμειναν μυστικές</w:t>
      </w:r>
      <w:r w:rsidRPr="00A963C2">
        <w:rPr>
          <w:rStyle w:val="rynqvb"/>
          <w:rFonts w:ascii="Times New Roman" w:hAnsi="Times New Roman" w:cs="Times New Roman"/>
          <w:sz w:val="24"/>
          <w:szCs w:val="24"/>
        </w:rPr>
        <w:t xml:space="preserve"> για να διασφαλιστεί η ανωνυμία και όλες οι πληροφορίες που συλλέχθηκαν χρησιμοποιήθηκαν μόνο για τους σκοπούς της </w:t>
      </w:r>
      <w:r>
        <w:rPr>
          <w:rStyle w:val="rynqvb"/>
          <w:rFonts w:ascii="Times New Roman" w:hAnsi="Times New Roman" w:cs="Times New Roman"/>
          <w:sz w:val="24"/>
          <w:szCs w:val="24"/>
        </w:rPr>
        <w:t>έρευνας</w:t>
      </w:r>
      <w:r w:rsidRPr="00A963C2">
        <w:rPr>
          <w:rStyle w:val="rynqvb"/>
          <w:rFonts w:ascii="Times New Roman" w:hAnsi="Times New Roman" w:cs="Times New Roman"/>
          <w:sz w:val="24"/>
          <w:szCs w:val="24"/>
        </w:rPr>
        <w:t>.</w:t>
      </w:r>
      <w:r w:rsidRPr="00516C6E">
        <w:rPr>
          <w:rStyle w:val="rynqvb"/>
          <w:rFonts w:ascii="Times New Roman" w:hAnsi="Times New Roman" w:cs="Times New Roman"/>
          <w:sz w:val="24"/>
          <w:szCs w:val="24"/>
        </w:rPr>
        <w:t xml:space="preserve"> </w:t>
      </w: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Pr="000719EB" w:rsidRDefault="00EE4B25" w:rsidP="006102F3">
      <w:pPr>
        <w:spacing w:line="360" w:lineRule="auto"/>
        <w:jc w:val="both"/>
        <w:rPr>
          <w:rStyle w:val="rynqvb"/>
          <w:rFonts w:ascii="Times New Roman" w:hAnsi="Times New Roman" w:cs="Times New Roman"/>
          <w:b/>
          <w:sz w:val="24"/>
          <w:szCs w:val="24"/>
        </w:rPr>
      </w:pPr>
      <w:r w:rsidRPr="000719EB">
        <w:rPr>
          <w:rStyle w:val="rynqvb"/>
          <w:rFonts w:ascii="Times New Roman" w:hAnsi="Times New Roman" w:cs="Times New Roman"/>
          <w:b/>
          <w:sz w:val="24"/>
          <w:szCs w:val="24"/>
        </w:rPr>
        <w:lastRenderedPageBreak/>
        <w:t>5</w:t>
      </w:r>
      <w:r w:rsidR="006102F3" w:rsidRPr="000719EB">
        <w:rPr>
          <w:rStyle w:val="rynqvb"/>
          <w:rFonts w:ascii="Times New Roman" w:hAnsi="Times New Roman" w:cs="Times New Roman"/>
          <w:b/>
          <w:sz w:val="24"/>
          <w:szCs w:val="24"/>
        </w:rPr>
        <w:t>.3.</w:t>
      </w:r>
      <w:r w:rsidR="006102F3" w:rsidRPr="000719EB">
        <w:rPr>
          <w:rStyle w:val="hwtze"/>
          <w:rFonts w:ascii="Times New Roman" w:hAnsi="Times New Roman" w:cs="Times New Roman"/>
          <w:b/>
          <w:sz w:val="24"/>
          <w:szCs w:val="24"/>
        </w:rPr>
        <w:t xml:space="preserve"> </w:t>
      </w:r>
      <w:r w:rsidR="006102F3" w:rsidRPr="000719EB">
        <w:rPr>
          <w:rStyle w:val="rynqvb"/>
          <w:rFonts w:ascii="Times New Roman" w:hAnsi="Times New Roman" w:cs="Times New Roman"/>
          <w:b/>
          <w:sz w:val="24"/>
          <w:szCs w:val="24"/>
        </w:rPr>
        <w:t xml:space="preserve">Στατιστική ανάλυση </w:t>
      </w:r>
    </w:p>
    <w:p w:rsidR="006102F3" w:rsidRPr="00A963C2" w:rsidRDefault="006102F3" w:rsidP="006102F3">
      <w:pPr>
        <w:spacing w:line="360" w:lineRule="auto"/>
        <w:jc w:val="both"/>
        <w:rPr>
          <w:rStyle w:val="rynqvb"/>
          <w:rFonts w:ascii="Times New Roman" w:hAnsi="Times New Roman" w:cs="Times New Roman"/>
          <w:sz w:val="24"/>
          <w:szCs w:val="24"/>
        </w:rPr>
      </w:pPr>
      <w:r>
        <w:rPr>
          <w:rStyle w:val="rynqvb"/>
          <w:rFonts w:ascii="Times New Roman" w:hAnsi="Times New Roman" w:cs="Times New Roman"/>
          <w:sz w:val="24"/>
          <w:szCs w:val="24"/>
        </w:rPr>
        <w:t>Οι στατιστικές</w:t>
      </w:r>
      <w:r w:rsidRPr="00A963C2">
        <w:rPr>
          <w:rStyle w:val="rynqvb"/>
          <w:rFonts w:ascii="Times New Roman" w:hAnsi="Times New Roman" w:cs="Times New Roman"/>
          <w:sz w:val="24"/>
          <w:szCs w:val="24"/>
        </w:rPr>
        <w:t xml:space="preserve"> αναλ</w:t>
      </w:r>
      <w:r>
        <w:rPr>
          <w:rStyle w:val="rynqvb"/>
          <w:rFonts w:ascii="Times New Roman" w:hAnsi="Times New Roman" w:cs="Times New Roman"/>
          <w:sz w:val="24"/>
          <w:szCs w:val="24"/>
        </w:rPr>
        <w:t>ύσεις</w:t>
      </w:r>
      <w:r w:rsidRPr="00A963C2">
        <w:rPr>
          <w:rStyle w:val="rynqvb"/>
          <w:rFonts w:ascii="Times New Roman" w:hAnsi="Times New Roman" w:cs="Times New Roman"/>
          <w:sz w:val="24"/>
          <w:szCs w:val="24"/>
        </w:rPr>
        <w:t xml:space="preserve"> των δεδομένων πραγματοποιήθηκε μέσω των</w:t>
      </w:r>
      <w:r>
        <w:rPr>
          <w:rStyle w:val="rynqvb"/>
          <w:rFonts w:ascii="Times New Roman" w:hAnsi="Times New Roman" w:cs="Times New Roman"/>
          <w:sz w:val="24"/>
          <w:szCs w:val="24"/>
        </w:rPr>
        <w:t xml:space="preserve"> υπολογιστικών φύλλων του Excel,  </w:t>
      </w:r>
      <w:r w:rsidRPr="00A963C2">
        <w:rPr>
          <w:rStyle w:val="rynqvb"/>
          <w:rFonts w:ascii="Times New Roman" w:hAnsi="Times New Roman" w:cs="Times New Roman"/>
          <w:sz w:val="24"/>
          <w:szCs w:val="24"/>
        </w:rPr>
        <w:t xml:space="preserve"> τα αποτελέσματα </w:t>
      </w:r>
      <w:r>
        <w:rPr>
          <w:rStyle w:val="rynqvb"/>
          <w:rFonts w:ascii="Times New Roman" w:hAnsi="Times New Roman" w:cs="Times New Roman"/>
          <w:sz w:val="24"/>
          <w:szCs w:val="24"/>
        </w:rPr>
        <w:t>ήθελαν ιδιαίτερη επεξεργασία και η διαδικασία ήταν αρκετά χρονοβόρα</w:t>
      </w:r>
      <w:r w:rsidRPr="00A963C2">
        <w:rPr>
          <w:rStyle w:val="rynqvb"/>
          <w:rFonts w:ascii="Times New Roman" w:hAnsi="Times New Roman" w:cs="Times New Roman"/>
          <w:sz w:val="24"/>
          <w:szCs w:val="24"/>
        </w:rPr>
        <w:t>.</w:t>
      </w:r>
      <w:r w:rsidRPr="00A963C2">
        <w:rPr>
          <w:rStyle w:val="hwtze"/>
          <w:rFonts w:ascii="Times New Roman" w:hAnsi="Times New Roman" w:cs="Times New Roman"/>
          <w:sz w:val="24"/>
          <w:szCs w:val="24"/>
        </w:rPr>
        <w:t xml:space="preserve"> </w:t>
      </w:r>
      <w:r>
        <w:rPr>
          <w:rStyle w:val="rynqvb"/>
          <w:rFonts w:ascii="Times New Roman" w:hAnsi="Times New Roman" w:cs="Times New Roman"/>
          <w:sz w:val="24"/>
          <w:szCs w:val="24"/>
        </w:rPr>
        <w:t xml:space="preserve"> </w:t>
      </w:r>
      <w:r w:rsidRPr="00A963C2">
        <w:rPr>
          <w:rStyle w:val="rynqvb"/>
          <w:rFonts w:ascii="Times New Roman" w:hAnsi="Times New Roman" w:cs="Times New Roman"/>
          <w:sz w:val="24"/>
          <w:szCs w:val="24"/>
        </w:rPr>
        <w:t xml:space="preserve"> </w:t>
      </w:r>
    </w:p>
    <w:p w:rsidR="006102F3" w:rsidRPr="006F677E" w:rsidRDefault="006102F3" w:rsidP="006102F3">
      <w:pPr>
        <w:spacing w:line="360" w:lineRule="auto"/>
        <w:jc w:val="both"/>
        <w:rPr>
          <w:rStyle w:val="rynqvb"/>
          <w:rFonts w:ascii="Times New Roman" w:hAnsi="Times New Roman" w:cs="Times New Roman"/>
          <w:sz w:val="24"/>
          <w:szCs w:val="24"/>
        </w:rPr>
      </w:pPr>
    </w:p>
    <w:p w:rsidR="006102F3" w:rsidRPr="006F677E" w:rsidRDefault="006102F3" w:rsidP="006102F3">
      <w:pPr>
        <w:spacing w:line="360" w:lineRule="auto"/>
        <w:jc w:val="both"/>
        <w:rPr>
          <w:rStyle w:val="rynqvb"/>
          <w:rFonts w:ascii="Times New Roman" w:hAnsi="Times New Roman" w:cs="Times New Roman"/>
          <w:sz w:val="24"/>
          <w:szCs w:val="24"/>
        </w:rPr>
      </w:pPr>
    </w:p>
    <w:p w:rsidR="006102F3" w:rsidRPr="000719EB" w:rsidRDefault="00EE4B25" w:rsidP="006102F3">
      <w:pPr>
        <w:spacing w:line="360" w:lineRule="auto"/>
        <w:jc w:val="both"/>
        <w:rPr>
          <w:rStyle w:val="rynqvb"/>
          <w:rFonts w:ascii="Times New Roman" w:hAnsi="Times New Roman" w:cs="Times New Roman"/>
          <w:b/>
          <w:sz w:val="24"/>
          <w:szCs w:val="24"/>
        </w:rPr>
      </w:pPr>
      <w:r w:rsidRPr="000719EB">
        <w:rPr>
          <w:rStyle w:val="rynqvb"/>
          <w:rFonts w:ascii="Times New Roman" w:hAnsi="Times New Roman" w:cs="Times New Roman"/>
          <w:b/>
          <w:sz w:val="24"/>
          <w:szCs w:val="24"/>
        </w:rPr>
        <w:t>5</w:t>
      </w:r>
      <w:r w:rsidR="006102F3" w:rsidRPr="000719EB">
        <w:rPr>
          <w:rStyle w:val="rynqvb"/>
          <w:rFonts w:ascii="Times New Roman" w:hAnsi="Times New Roman" w:cs="Times New Roman"/>
          <w:b/>
          <w:sz w:val="24"/>
          <w:szCs w:val="24"/>
        </w:rPr>
        <w:t>.4.</w:t>
      </w:r>
      <w:r w:rsidR="006102F3" w:rsidRPr="000719EB">
        <w:rPr>
          <w:rStyle w:val="hwtze"/>
          <w:rFonts w:ascii="Times New Roman" w:hAnsi="Times New Roman" w:cs="Times New Roman"/>
          <w:b/>
          <w:sz w:val="24"/>
          <w:szCs w:val="24"/>
        </w:rPr>
        <w:t xml:space="preserve"> </w:t>
      </w:r>
      <w:r w:rsidR="006102F3" w:rsidRPr="000719EB">
        <w:rPr>
          <w:rStyle w:val="rynqvb"/>
          <w:rFonts w:ascii="Times New Roman" w:hAnsi="Times New Roman" w:cs="Times New Roman"/>
          <w:b/>
          <w:sz w:val="24"/>
          <w:szCs w:val="24"/>
        </w:rPr>
        <w:t xml:space="preserve">Σχεδιασμός των Ερωτηματολογίων </w:t>
      </w:r>
    </w:p>
    <w:p w:rsidR="00E91F49" w:rsidRPr="00E91F49" w:rsidRDefault="006102F3" w:rsidP="006102F3">
      <w:pPr>
        <w:spacing w:line="360" w:lineRule="auto"/>
        <w:jc w:val="both"/>
        <w:rPr>
          <w:rStyle w:val="hwtze"/>
          <w:rFonts w:ascii="Times New Roman" w:hAnsi="Times New Roman" w:cs="Times New Roman"/>
          <w:sz w:val="24"/>
          <w:szCs w:val="24"/>
        </w:rPr>
      </w:pPr>
      <w:r>
        <w:rPr>
          <w:rStyle w:val="rynqvb"/>
          <w:rFonts w:ascii="Times New Roman" w:hAnsi="Times New Roman" w:cs="Times New Roman"/>
          <w:sz w:val="24"/>
          <w:szCs w:val="24"/>
        </w:rPr>
        <w:t>Τα ερωτηματολόγια που έλαβαν οι</w:t>
      </w:r>
      <w:r w:rsidRPr="00A963C2">
        <w:rPr>
          <w:rStyle w:val="rynqvb"/>
          <w:rFonts w:ascii="Times New Roman" w:hAnsi="Times New Roman" w:cs="Times New Roman"/>
          <w:sz w:val="24"/>
          <w:szCs w:val="24"/>
        </w:rPr>
        <w:t xml:space="preserve"> </w:t>
      </w:r>
      <w:r>
        <w:rPr>
          <w:rStyle w:val="rynqvb"/>
          <w:rFonts w:ascii="Times New Roman" w:hAnsi="Times New Roman" w:cs="Times New Roman"/>
          <w:sz w:val="24"/>
          <w:szCs w:val="24"/>
        </w:rPr>
        <w:t xml:space="preserve"> </w:t>
      </w:r>
      <w:r w:rsidRPr="00A963C2">
        <w:rPr>
          <w:rStyle w:val="rynqvb"/>
          <w:rFonts w:ascii="Times New Roman" w:hAnsi="Times New Roman" w:cs="Times New Roman"/>
          <w:sz w:val="24"/>
          <w:szCs w:val="24"/>
        </w:rPr>
        <w:t xml:space="preserve"> καταναλωτές που συμμετείχαν στη μελέτη διατυπ</w:t>
      </w:r>
      <w:r>
        <w:rPr>
          <w:rStyle w:val="rynqvb"/>
          <w:rFonts w:ascii="Times New Roman" w:hAnsi="Times New Roman" w:cs="Times New Roman"/>
          <w:sz w:val="24"/>
          <w:szCs w:val="24"/>
        </w:rPr>
        <w:t>ώθηκε στην ελληνική</w:t>
      </w:r>
      <w:r w:rsidRPr="00A963C2">
        <w:rPr>
          <w:rStyle w:val="rynqvb"/>
          <w:rFonts w:ascii="Times New Roman" w:hAnsi="Times New Roman" w:cs="Times New Roman"/>
          <w:sz w:val="24"/>
          <w:szCs w:val="24"/>
        </w:rPr>
        <w:t>.</w:t>
      </w:r>
      <w:r w:rsidRPr="00A963C2">
        <w:rPr>
          <w:rStyle w:val="hwtze"/>
          <w:rFonts w:ascii="Times New Roman" w:hAnsi="Times New Roman" w:cs="Times New Roman"/>
          <w:sz w:val="24"/>
          <w:szCs w:val="24"/>
        </w:rPr>
        <w:t xml:space="preserve"> </w:t>
      </w:r>
      <w:r w:rsidRPr="00A963C2">
        <w:rPr>
          <w:rStyle w:val="rynqvb"/>
          <w:rFonts w:ascii="Times New Roman" w:hAnsi="Times New Roman" w:cs="Times New Roman"/>
          <w:sz w:val="24"/>
          <w:szCs w:val="24"/>
        </w:rPr>
        <w:t xml:space="preserve">Δεν αναφέρθηκαν παρεξηγήσεις </w:t>
      </w:r>
      <w:r>
        <w:rPr>
          <w:rStyle w:val="rynqvb"/>
          <w:rFonts w:ascii="Times New Roman" w:hAnsi="Times New Roman" w:cs="Times New Roman"/>
          <w:sz w:val="24"/>
          <w:szCs w:val="24"/>
        </w:rPr>
        <w:t xml:space="preserve"> ή δυσκολίες </w:t>
      </w:r>
      <w:r w:rsidRPr="00A963C2">
        <w:rPr>
          <w:rStyle w:val="rynqvb"/>
          <w:rFonts w:ascii="Times New Roman" w:hAnsi="Times New Roman" w:cs="Times New Roman"/>
          <w:sz w:val="24"/>
          <w:szCs w:val="24"/>
        </w:rPr>
        <w:t>παρεξηγήσεις.</w:t>
      </w:r>
      <w:r w:rsidRPr="00A963C2">
        <w:rPr>
          <w:rStyle w:val="hwtze"/>
          <w:rFonts w:ascii="Times New Roman" w:hAnsi="Times New Roman" w:cs="Times New Roman"/>
          <w:sz w:val="24"/>
          <w:szCs w:val="24"/>
        </w:rPr>
        <w:t xml:space="preserve"> </w:t>
      </w:r>
      <w:r w:rsidRPr="00A963C2">
        <w:rPr>
          <w:rStyle w:val="rynqvb"/>
          <w:rFonts w:ascii="Times New Roman" w:hAnsi="Times New Roman" w:cs="Times New Roman"/>
          <w:sz w:val="24"/>
          <w:szCs w:val="24"/>
        </w:rPr>
        <w:t xml:space="preserve">Οι συμμετέχοντες </w:t>
      </w:r>
      <w:r>
        <w:rPr>
          <w:rStyle w:val="rynqvb"/>
          <w:rFonts w:ascii="Times New Roman" w:hAnsi="Times New Roman" w:cs="Times New Roman"/>
          <w:sz w:val="24"/>
          <w:szCs w:val="24"/>
        </w:rPr>
        <w:t xml:space="preserve">στην έρευνα </w:t>
      </w:r>
      <w:r w:rsidRPr="00A963C2">
        <w:rPr>
          <w:rStyle w:val="rynqvb"/>
          <w:rFonts w:ascii="Times New Roman" w:hAnsi="Times New Roman" w:cs="Times New Roman"/>
          <w:sz w:val="24"/>
          <w:szCs w:val="24"/>
        </w:rPr>
        <w:t>έπρεπε να απαντήσουν σε ορισμένες ερωτήσεις</w:t>
      </w:r>
      <w:r>
        <w:rPr>
          <w:rStyle w:val="rynqvb"/>
          <w:rFonts w:ascii="Times New Roman" w:hAnsi="Times New Roman" w:cs="Times New Roman"/>
          <w:sz w:val="24"/>
          <w:szCs w:val="24"/>
        </w:rPr>
        <w:t xml:space="preserve"> σχετικά με τις καταναλωτικές προτιμήσεις </w:t>
      </w:r>
      <w:r w:rsidRPr="00A963C2">
        <w:rPr>
          <w:rStyle w:val="rynqvb"/>
          <w:rFonts w:ascii="Times New Roman" w:hAnsi="Times New Roman" w:cs="Times New Roman"/>
          <w:sz w:val="24"/>
          <w:szCs w:val="24"/>
        </w:rPr>
        <w:t>.</w:t>
      </w:r>
      <w:r w:rsidRPr="00A963C2">
        <w:rPr>
          <w:rStyle w:val="hwtze"/>
          <w:rFonts w:ascii="Times New Roman" w:hAnsi="Times New Roman" w:cs="Times New Roman"/>
          <w:sz w:val="24"/>
          <w:szCs w:val="24"/>
        </w:rPr>
        <w:t xml:space="preserve"> </w:t>
      </w:r>
      <w:r>
        <w:rPr>
          <w:rStyle w:val="rynqvb"/>
          <w:rFonts w:ascii="Times New Roman" w:hAnsi="Times New Roman" w:cs="Times New Roman"/>
          <w:sz w:val="24"/>
          <w:szCs w:val="24"/>
        </w:rPr>
        <w:t>Οι ερωτήσεις ήταν πολλαπλών επιλογών</w:t>
      </w:r>
      <w:r w:rsidRPr="00A963C2">
        <w:rPr>
          <w:rStyle w:val="rynqvb"/>
          <w:rFonts w:ascii="Times New Roman" w:hAnsi="Times New Roman" w:cs="Times New Roman"/>
          <w:sz w:val="24"/>
          <w:szCs w:val="24"/>
        </w:rPr>
        <w:t xml:space="preserve"> </w:t>
      </w:r>
      <w:r>
        <w:rPr>
          <w:rStyle w:val="rynqvb"/>
          <w:rFonts w:ascii="Times New Roman" w:hAnsi="Times New Roman" w:cs="Times New Roman"/>
          <w:sz w:val="24"/>
          <w:szCs w:val="24"/>
        </w:rPr>
        <w:t xml:space="preserve">μερικές </w:t>
      </w:r>
      <w:r w:rsidRPr="00A963C2">
        <w:rPr>
          <w:rStyle w:val="rynqvb"/>
          <w:rFonts w:ascii="Times New Roman" w:hAnsi="Times New Roman" w:cs="Times New Roman"/>
          <w:sz w:val="24"/>
          <w:szCs w:val="24"/>
        </w:rPr>
        <w:t xml:space="preserve"> δηλώσεις παρουσιάστηκαν στους συμμετέχοντες και βαθμολογήθηκαν σε μια κλίμακα 5 βαθμών: 1 = διαφωνώ απόλυτα, 2 = διαφωνώ, 3 = δεν συμφωνώ/ούτε διαφωνώ, 4 = συμφωνώ και 5 = συμφωνώ απόλυτα</w:t>
      </w:r>
      <w:r>
        <w:rPr>
          <w:rStyle w:val="rynqvb"/>
          <w:rFonts w:ascii="Times New Roman" w:hAnsi="Times New Roman" w:cs="Times New Roman"/>
          <w:sz w:val="24"/>
          <w:szCs w:val="24"/>
        </w:rPr>
        <w:t>, υπήρξαν απαντήσεις Ναι, Όχι και Μερικές φορές</w:t>
      </w:r>
      <w:r w:rsidRPr="00A963C2">
        <w:rPr>
          <w:rStyle w:val="rynqvb"/>
          <w:rFonts w:ascii="Times New Roman" w:hAnsi="Times New Roman" w:cs="Times New Roman"/>
          <w:sz w:val="24"/>
          <w:szCs w:val="24"/>
        </w:rPr>
        <w:t>.</w:t>
      </w:r>
      <w:r w:rsidRPr="00A963C2">
        <w:rPr>
          <w:rStyle w:val="hwtze"/>
          <w:rFonts w:ascii="Times New Roman" w:hAnsi="Times New Roman" w:cs="Times New Roman"/>
          <w:sz w:val="24"/>
          <w:szCs w:val="24"/>
        </w:rPr>
        <w:t xml:space="preserve"> </w:t>
      </w:r>
      <w:r>
        <w:rPr>
          <w:rStyle w:val="rynqvb"/>
          <w:rFonts w:ascii="Times New Roman" w:hAnsi="Times New Roman" w:cs="Times New Roman"/>
          <w:sz w:val="24"/>
          <w:szCs w:val="24"/>
        </w:rPr>
        <w:t>Η συμπλήρωση των ερωτηματολογίων διήρκησε</w:t>
      </w:r>
      <w:r w:rsidRPr="00A963C2">
        <w:rPr>
          <w:rStyle w:val="rynqvb"/>
          <w:rFonts w:ascii="Times New Roman" w:hAnsi="Times New Roman" w:cs="Times New Roman"/>
          <w:sz w:val="24"/>
          <w:szCs w:val="24"/>
        </w:rPr>
        <w:t xml:space="preserve"> περίπου </w:t>
      </w:r>
      <w:r>
        <w:rPr>
          <w:rStyle w:val="rynqvb"/>
          <w:rFonts w:ascii="Times New Roman" w:hAnsi="Times New Roman" w:cs="Times New Roman"/>
          <w:sz w:val="24"/>
          <w:szCs w:val="24"/>
        </w:rPr>
        <w:t>1</w:t>
      </w:r>
      <w:r w:rsidRPr="00A963C2">
        <w:rPr>
          <w:rStyle w:val="rynqvb"/>
          <w:rFonts w:ascii="Times New Roman" w:hAnsi="Times New Roman" w:cs="Times New Roman"/>
          <w:sz w:val="24"/>
          <w:szCs w:val="24"/>
        </w:rPr>
        <w:t>5 λεπτά.</w:t>
      </w:r>
      <w:r w:rsidRPr="00A963C2">
        <w:rPr>
          <w:rStyle w:val="hwtze"/>
          <w:rFonts w:ascii="Times New Roman" w:hAnsi="Times New Roman" w:cs="Times New Roman"/>
          <w:sz w:val="24"/>
          <w:szCs w:val="24"/>
        </w:rPr>
        <w:t xml:space="preserve"> </w:t>
      </w:r>
      <w:r w:rsidRPr="00A963C2">
        <w:rPr>
          <w:rStyle w:val="rynqvb"/>
          <w:rFonts w:ascii="Times New Roman" w:hAnsi="Times New Roman" w:cs="Times New Roman"/>
          <w:sz w:val="24"/>
          <w:szCs w:val="24"/>
        </w:rPr>
        <w:t xml:space="preserve">Προσπαθήσαμε να </w:t>
      </w:r>
      <w:r>
        <w:rPr>
          <w:rStyle w:val="rynqvb"/>
          <w:rFonts w:ascii="Times New Roman" w:hAnsi="Times New Roman" w:cs="Times New Roman"/>
          <w:sz w:val="24"/>
          <w:szCs w:val="24"/>
        </w:rPr>
        <w:t>διαμορφώσουμε</w:t>
      </w:r>
      <w:r w:rsidRPr="00A963C2">
        <w:rPr>
          <w:rStyle w:val="rynqvb"/>
          <w:rFonts w:ascii="Times New Roman" w:hAnsi="Times New Roman" w:cs="Times New Roman"/>
          <w:sz w:val="24"/>
          <w:szCs w:val="24"/>
        </w:rPr>
        <w:t xml:space="preserve"> το ερωτηματολόγιο όσο το δυνατόν πιο σύντομο</w:t>
      </w:r>
      <w:r>
        <w:rPr>
          <w:rStyle w:val="rynqvb"/>
          <w:rFonts w:ascii="Times New Roman" w:hAnsi="Times New Roman" w:cs="Times New Roman"/>
          <w:sz w:val="24"/>
          <w:szCs w:val="24"/>
        </w:rPr>
        <w:t xml:space="preserve">, όμως δεν </w:t>
      </w:r>
      <w:proofErr w:type="spellStart"/>
      <w:r>
        <w:rPr>
          <w:rStyle w:val="rynqvb"/>
          <w:rFonts w:ascii="Times New Roman" w:hAnsi="Times New Roman" w:cs="Times New Roman"/>
          <w:sz w:val="24"/>
          <w:szCs w:val="24"/>
        </w:rPr>
        <w:t>κατέστει</w:t>
      </w:r>
      <w:proofErr w:type="spellEnd"/>
      <w:r>
        <w:rPr>
          <w:rStyle w:val="rynqvb"/>
          <w:rFonts w:ascii="Times New Roman" w:hAnsi="Times New Roman" w:cs="Times New Roman"/>
          <w:sz w:val="24"/>
          <w:szCs w:val="24"/>
        </w:rPr>
        <w:t xml:space="preserve"> δυνατό</w:t>
      </w:r>
      <w:r w:rsidRPr="00BD7602">
        <w:rPr>
          <w:rStyle w:val="rynqvb"/>
          <w:rFonts w:ascii="Times New Roman" w:hAnsi="Times New Roman" w:cs="Times New Roman"/>
          <w:sz w:val="24"/>
          <w:szCs w:val="24"/>
        </w:rPr>
        <w:t xml:space="preserve">, </w:t>
      </w:r>
      <w:r>
        <w:rPr>
          <w:rStyle w:val="rynqvb"/>
          <w:rFonts w:ascii="Times New Roman" w:hAnsi="Times New Roman" w:cs="Times New Roman"/>
          <w:sz w:val="24"/>
          <w:szCs w:val="24"/>
        </w:rPr>
        <w:t>διότι έγινε προσπάθεια συλλογής αρκετών πληροφοριών για να καλυφθεί πλήρως το αντικείμενο μελέτης</w:t>
      </w:r>
      <w:r w:rsidRPr="00A963C2">
        <w:rPr>
          <w:rStyle w:val="rynqvb"/>
          <w:rFonts w:ascii="Times New Roman" w:hAnsi="Times New Roman" w:cs="Times New Roman"/>
          <w:sz w:val="24"/>
          <w:szCs w:val="24"/>
        </w:rPr>
        <w:t>.</w:t>
      </w:r>
      <w:r w:rsidRPr="00A963C2">
        <w:rPr>
          <w:rStyle w:val="hwtze"/>
          <w:rFonts w:ascii="Times New Roman" w:hAnsi="Times New Roman" w:cs="Times New Roman"/>
          <w:sz w:val="24"/>
          <w:szCs w:val="24"/>
        </w:rPr>
        <w:t xml:space="preserve"> </w:t>
      </w:r>
    </w:p>
    <w:p w:rsidR="000719EB" w:rsidRDefault="006102F3" w:rsidP="006102F3">
      <w:pPr>
        <w:spacing w:line="360" w:lineRule="auto"/>
        <w:jc w:val="both"/>
        <w:rPr>
          <w:rStyle w:val="hwtze"/>
          <w:rFonts w:ascii="Times New Roman" w:hAnsi="Times New Roman" w:cs="Times New Roman"/>
          <w:sz w:val="24"/>
          <w:szCs w:val="24"/>
        </w:rPr>
      </w:pPr>
      <w:r>
        <w:rPr>
          <w:rStyle w:val="hwtze"/>
          <w:rFonts w:ascii="Times New Roman" w:hAnsi="Times New Roman" w:cs="Times New Roman"/>
          <w:sz w:val="24"/>
          <w:szCs w:val="24"/>
        </w:rPr>
        <w:t xml:space="preserve">Το </w:t>
      </w:r>
      <w:r w:rsidRPr="00A963C2">
        <w:rPr>
          <w:rStyle w:val="rynqvb"/>
          <w:rFonts w:ascii="Times New Roman" w:hAnsi="Times New Roman" w:cs="Times New Roman"/>
          <w:sz w:val="24"/>
          <w:szCs w:val="24"/>
        </w:rPr>
        <w:t xml:space="preserve"> ερωτηματολογίου σχεδιάστηκε </w:t>
      </w:r>
      <w:r>
        <w:rPr>
          <w:rStyle w:val="rynqvb"/>
          <w:rFonts w:ascii="Times New Roman" w:hAnsi="Times New Roman" w:cs="Times New Roman"/>
          <w:sz w:val="24"/>
          <w:szCs w:val="24"/>
        </w:rPr>
        <w:t xml:space="preserve">με τέτοιο τρόπο έτσι ώστε να συγκεντρωθούν πληροφορίες που αφορούν τόσο στα </w:t>
      </w:r>
      <w:proofErr w:type="spellStart"/>
      <w:r>
        <w:rPr>
          <w:rStyle w:val="rynqvb"/>
          <w:rFonts w:ascii="Times New Roman" w:hAnsi="Times New Roman" w:cs="Times New Roman"/>
          <w:sz w:val="24"/>
          <w:szCs w:val="24"/>
        </w:rPr>
        <w:t>κοινονικοδημογρσφικά</w:t>
      </w:r>
      <w:proofErr w:type="spellEnd"/>
      <w:r>
        <w:rPr>
          <w:rStyle w:val="rynqvb"/>
          <w:rFonts w:ascii="Times New Roman" w:hAnsi="Times New Roman" w:cs="Times New Roman"/>
          <w:sz w:val="24"/>
          <w:szCs w:val="24"/>
        </w:rPr>
        <w:t xml:space="preserve">  </w:t>
      </w:r>
      <w:r w:rsidRPr="00A963C2">
        <w:rPr>
          <w:rStyle w:val="rynqvb"/>
          <w:rFonts w:ascii="Times New Roman" w:hAnsi="Times New Roman" w:cs="Times New Roman"/>
          <w:sz w:val="24"/>
          <w:szCs w:val="24"/>
        </w:rPr>
        <w:t xml:space="preserve"> χαρακτηριστικά, </w:t>
      </w:r>
      <w:r>
        <w:rPr>
          <w:rStyle w:val="rynqvb"/>
          <w:rFonts w:ascii="Times New Roman" w:hAnsi="Times New Roman" w:cs="Times New Roman"/>
          <w:sz w:val="24"/>
          <w:szCs w:val="24"/>
        </w:rPr>
        <w:t xml:space="preserve">όσο και στις </w:t>
      </w:r>
      <w:r w:rsidRPr="00A963C2">
        <w:rPr>
          <w:rStyle w:val="rynqvb"/>
          <w:rFonts w:ascii="Times New Roman" w:hAnsi="Times New Roman" w:cs="Times New Roman"/>
          <w:sz w:val="24"/>
          <w:szCs w:val="24"/>
        </w:rPr>
        <w:t xml:space="preserve">προτιμήσεις και </w:t>
      </w:r>
      <w:r>
        <w:rPr>
          <w:rStyle w:val="rynqvb"/>
          <w:rFonts w:ascii="Times New Roman" w:hAnsi="Times New Roman" w:cs="Times New Roman"/>
          <w:sz w:val="24"/>
          <w:szCs w:val="24"/>
        </w:rPr>
        <w:t xml:space="preserve">τις </w:t>
      </w:r>
      <w:r w:rsidRPr="00A963C2">
        <w:rPr>
          <w:rStyle w:val="rynqvb"/>
          <w:rFonts w:ascii="Times New Roman" w:hAnsi="Times New Roman" w:cs="Times New Roman"/>
          <w:sz w:val="24"/>
          <w:szCs w:val="24"/>
        </w:rPr>
        <w:t xml:space="preserve">συνήθειες των καταναλωτών κρασιού όπως </w:t>
      </w:r>
      <w:r>
        <w:rPr>
          <w:rStyle w:val="rynqvb"/>
          <w:rFonts w:ascii="Times New Roman" w:hAnsi="Times New Roman" w:cs="Times New Roman"/>
          <w:sz w:val="24"/>
          <w:szCs w:val="24"/>
        </w:rPr>
        <w:t xml:space="preserve">η συχνότητα, ο τόπος αγοράς, </w:t>
      </w:r>
      <w:r w:rsidRPr="00A963C2">
        <w:rPr>
          <w:rStyle w:val="rynqvb"/>
          <w:rFonts w:ascii="Times New Roman" w:hAnsi="Times New Roman" w:cs="Times New Roman"/>
          <w:sz w:val="24"/>
          <w:szCs w:val="24"/>
        </w:rPr>
        <w:t>το είδος του κρασιού, κ.λπ., και άλλες πληροφορίες</w:t>
      </w:r>
      <w:r>
        <w:rPr>
          <w:rStyle w:val="rynqvb"/>
          <w:rFonts w:ascii="Times New Roman" w:hAnsi="Times New Roman" w:cs="Times New Roman"/>
          <w:sz w:val="24"/>
          <w:szCs w:val="24"/>
        </w:rPr>
        <w:t xml:space="preserve"> σχετικά</w:t>
      </w:r>
      <w:r w:rsidRPr="00A963C2">
        <w:rPr>
          <w:rStyle w:val="rynqvb"/>
          <w:rFonts w:ascii="Times New Roman" w:hAnsi="Times New Roman" w:cs="Times New Roman"/>
          <w:sz w:val="24"/>
          <w:szCs w:val="24"/>
        </w:rPr>
        <w:t xml:space="preserve"> για την κατανάλωση και αντίληψη του κρασιού</w:t>
      </w:r>
      <w:r>
        <w:rPr>
          <w:rStyle w:val="rynqvb"/>
          <w:rFonts w:ascii="Times New Roman" w:hAnsi="Times New Roman" w:cs="Times New Roman"/>
          <w:sz w:val="24"/>
          <w:szCs w:val="24"/>
        </w:rPr>
        <w:t xml:space="preserve"> από τον αγοραστή. Όσον αφορά τη δομή των ερωτηματολογίων που σχετίζεται με τις ποικιλίες αμπέλου, οι ερωτήσεις ήταν λίγες και σύντομες  </w:t>
      </w:r>
      <w:r w:rsidRPr="00A963C2">
        <w:rPr>
          <w:rStyle w:val="rynqvb"/>
          <w:rFonts w:ascii="Times New Roman" w:hAnsi="Times New Roman" w:cs="Times New Roman"/>
          <w:sz w:val="24"/>
          <w:szCs w:val="24"/>
        </w:rPr>
        <w:t>και η μορφή των ερωτήσεων δεν προκάλεσε καμία δυσκολία στους συμμετέχοντες.</w:t>
      </w:r>
      <w:r w:rsidRPr="00A963C2">
        <w:rPr>
          <w:rStyle w:val="hwtze"/>
          <w:rFonts w:ascii="Times New Roman" w:hAnsi="Times New Roman" w:cs="Times New Roman"/>
          <w:sz w:val="24"/>
          <w:szCs w:val="24"/>
        </w:rPr>
        <w:t xml:space="preserve"> </w:t>
      </w:r>
    </w:p>
    <w:p w:rsidR="006102F3" w:rsidRPr="00A963C2" w:rsidRDefault="006102F3" w:rsidP="006102F3">
      <w:pPr>
        <w:spacing w:line="360" w:lineRule="auto"/>
        <w:jc w:val="both"/>
        <w:rPr>
          <w:rStyle w:val="rynqvb"/>
          <w:rFonts w:ascii="Times New Roman" w:hAnsi="Times New Roman" w:cs="Times New Roman"/>
          <w:sz w:val="24"/>
          <w:szCs w:val="24"/>
        </w:rPr>
      </w:pPr>
      <w:r w:rsidRPr="00A963C2">
        <w:rPr>
          <w:rStyle w:val="rynqvb"/>
          <w:rFonts w:ascii="Times New Roman" w:hAnsi="Times New Roman" w:cs="Times New Roman"/>
          <w:sz w:val="24"/>
          <w:szCs w:val="24"/>
        </w:rPr>
        <w:t>Οι ερωτήσεις</w:t>
      </w:r>
      <w:r>
        <w:rPr>
          <w:rStyle w:val="rynqvb"/>
          <w:rFonts w:ascii="Times New Roman" w:hAnsi="Times New Roman" w:cs="Times New Roman"/>
          <w:sz w:val="24"/>
          <w:szCs w:val="24"/>
        </w:rPr>
        <w:t xml:space="preserve"> σχεδιάστηκαν προσεκτικά</w:t>
      </w:r>
      <w:r w:rsidRPr="00A963C2">
        <w:rPr>
          <w:rStyle w:val="rynqvb"/>
          <w:rFonts w:ascii="Times New Roman" w:hAnsi="Times New Roman" w:cs="Times New Roman"/>
          <w:sz w:val="24"/>
          <w:szCs w:val="24"/>
        </w:rPr>
        <w:t xml:space="preserve"> </w:t>
      </w:r>
      <w:r>
        <w:rPr>
          <w:rStyle w:val="rynqvb"/>
          <w:rFonts w:ascii="Times New Roman" w:hAnsi="Times New Roman" w:cs="Times New Roman"/>
          <w:sz w:val="24"/>
          <w:szCs w:val="24"/>
        </w:rPr>
        <w:t>και ήταν</w:t>
      </w:r>
      <w:r w:rsidRPr="00A963C2">
        <w:rPr>
          <w:rStyle w:val="rynqvb"/>
          <w:rFonts w:ascii="Times New Roman" w:hAnsi="Times New Roman" w:cs="Times New Roman"/>
          <w:sz w:val="24"/>
          <w:szCs w:val="24"/>
        </w:rPr>
        <w:t xml:space="preserve"> σαφείς και διατυπωμένες σε απλή γλώσσα.</w:t>
      </w:r>
      <w:r w:rsidRPr="00A963C2">
        <w:rPr>
          <w:rStyle w:val="hwtze"/>
          <w:rFonts w:ascii="Times New Roman" w:hAnsi="Times New Roman" w:cs="Times New Roman"/>
          <w:sz w:val="24"/>
          <w:szCs w:val="24"/>
        </w:rPr>
        <w:t xml:space="preserve"> </w:t>
      </w:r>
      <w:r>
        <w:rPr>
          <w:rStyle w:val="rynqvb"/>
          <w:rFonts w:ascii="Times New Roman" w:hAnsi="Times New Roman" w:cs="Times New Roman"/>
          <w:sz w:val="24"/>
          <w:szCs w:val="24"/>
        </w:rPr>
        <w:t xml:space="preserve">Κάποιες </w:t>
      </w:r>
      <w:r w:rsidRPr="00A963C2">
        <w:rPr>
          <w:rStyle w:val="rynqvb"/>
          <w:rFonts w:ascii="Times New Roman" w:hAnsi="Times New Roman" w:cs="Times New Roman"/>
          <w:sz w:val="24"/>
          <w:szCs w:val="24"/>
        </w:rPr>
        <w:t xml:space="preserve"> ερωτήσεις ήταν ερωτήσεις πολλαπλών επιλογών και σε κλίμακα 5 βαθμών για μείωση του χρόνου ολοκλήρωσης της </w:t>
      </w:r>
      <w:r>
        <w:rPr>
          <w:rStyle w:val="rynqvb"/>
          <w:rFonts w:ascii="Times New Roman" w:hAnsi="Times New Roman" w:cs="Times New Roman"/>
          <w:sz w:val="24"/>
          <w:szCs w:val="24"/>
        </w:rPr>
        <w:t xml:space="preserve">εν λόγο </w:t>
      </w:r>
      <w:r w:rsidRPr="00A963C2">
        <w:rPr>
          <w:rStyle w:val="rynqvb"/>
          <w:rFonts w:ascii="Times New Roman" w:hAnsi="Times New Roman" w:cs="Times New Roman"/>
          <w:sz w:val="24"/>
          <w:szCs w:val="24"/>
        </w:rPr>
        <w:t xml:space="preserve"> έρευνας.</w:t>
      </w:r>
      <w:r w:rsidRPr="00A963C2">
        <w:rPr>
          <w:rStyle w:val="hwtze"/>
          <w:rFonts w:ascii="Times New Roman" w:hAnsi="Times New Roman" w:cs="Times New Roman"/>
          <w:sz w:val="24"/>
          <w:szCs w:val="24"/>
        </w:rPr>
        <w:t xml:space="preserve"> </w:t>
      </w:r>
      <w:r w:rsidRPr="00A963C2">
        <w:rPr>
          <w:rStyle w:val="rynqvb"/>
          <w:rFonts w:ascii="Times New Roman" w:hAnsi="Times New Roman" w:cs="Times New Roman"/>
          <w:sz w:val="24"/>
          <w:szCs w:val="24"/>
        </w:rPr>
        <w:t xml:space="preserve">Οι </w:t>
      </w:r>
      <w:r>
        <w:rPr>
          <w:rStyle w:val="rynqvb"/>
          <w:rFonts w:ascii="Times New Roman" w:hAnsi="Times New Roman" w:cs="Times New Roman"/>
          <w:sz w:val="24"/>
          <w:szCs w:val="24"/>
        </w:rPr>
        <w:t xml:space="preserve">καταναλωτές </w:t>
      </w:r>
      <w:r w:rsidRPr="00A963C2">
        <w:rPr>
          <w:rStyle w:val="rynqvb"/>
          <w:rFonts w:ascii="Times New Roman" w:hAnsi="Times New Roman" w:cs="Times New Roman"/>
          <w:sz w:val="24"/>
          <w:szCs w:val="24"/>
        </w:rPr>
        <w:t xml:space="preserve">ερωτηθέντες κλήθηκαν να υποδείξουν τη συχνότητα </w:t>
      </w:r>
      <w:r>
        <w:rPr>
          <w:rStyle w:val="rynqvb"/>
          <w:rFonts w:ascii="Times New Roman" w:hAnsi="Times New Roman" w:cs="Times New Roman"/>
          <w:sz w:val="24"/>
          <w:szCs w:val="24"/>
        </w:rPr>
        <w:t xml:space="preserve"> </w:t>
      </w:r>
      <w:r w:rsidRPr="00A963C2">
        <w:rPr>
          <w:rStyle w:val="rynqvb"/>
          <w:rFonts w:ascii="Times New Roman" w:hAnsi="Times New Roman" w:cs="Times New Roman"/>
          <w:sz w:val="24"/>
          <w:szCs w:val="24"/>
        </w:rPr>
        <w:t xml:space="preserve">που </w:t>
      </w:r>
      <w:r>
        <w:rPr>
          <w:rStyle w:val="rynqvb"/>
          <w:rFonts w:ascii="Times New Roman" w:hAnsi="Times New Roman" w:cs="Times New Roman"/>
          <w:sz w:val="24"/>
          <w:szCs w:val="24"/>
        </w:rPr>
        <w:t xml:space="preserve">αγοράζουν καθώς τις καταναλωτικές τους προτιμήσεις </w:t>
      </w:r>
      <w:r w:rsidRPr="00A963C2">
        <w:rPr>
          <w:rStyle w:val="rynqvb"/>
          <w:rFonts w:ascii="Times New Roman" w:hAnsi="Times New Roman" w:cs="Times New Roman"/>
          <w:sz w:val="24"/>
          <w:szCs w:val="24"/>
        </w:rPr>
        <w:t xml:space="preserve"> (από 1 = ποτέ έως 5 = πάντα), </w:t>
      </w:r>
      <w:r>
        <w:rPr>
          <w:rStyle w:val="rynqvb"/>
          <w:rFonts w:ascii="Times New Roman" w:hAnsi="Times New Roman" w:cs="Times New Roman"/>
          <w:sz w:val="24"/>
          <w:szCs w:val="24"/>
        </w:rPr>
        <w:t xml:space="preserve"> </w:t>
      </w:r>
      <w:r w:rsidRPr="00A963C2">
        <w:rPr>
          <w:rStyle w:val="rynqvb"/>
          <w:rFonts w:ascii="Times New Roman" w:hAnsi="Times New Roman" w:cs="Times New Roman"/>
          <w:sz w:val="24"/>
          <w:szCs w:val="24"/>
        </w:rPr>
        <w:t xml:space="preserve"> (από 1 = καθόλου </w:t>
      </w:r>
      <w:r w:rsidRPr="00A963C2">
        <w:rPr>
          <w:rStyle w:val="rynqvb"/>
          <w:rFonts w:ascii="Times New Roman" w:hAnsi="Times New Roman" w:cs="Times New Roman"/>
          <w:sz w:val="24"/>
          <w:szCs w:val="24"/>
        </w:rPr>
        <w:lastRenderedPageBreak/>
        <w:t xml:space="preserve">έως 5 = εξαιρετικά) </w:t>
      </w:r>
      <w:r>
        <w:rPr>
          <w:rStyle w:val="rynqvb"/>
          <w:rFonts w:ascii="Times New Roman" w:hAnsi="Times New Roman" w:cs="Times New Roman"/>
          <w:sz w:val="24"/>
          <w:szCs w:val="24"/>
        </w:rPr>
        <w:t xml:space="preserve"> </w:t>
      </w:r>
      <w:r w:rsidRPr="00A963C2">
        <w:rPr>
          <w:rStyle w:val="rynqvb"/>
          <w:rFonts w:ascii="Times New Roman" w:hAnsi="Times New Roman" w:cs="Times New Roman"/>
          <w:sz w:val="24"/>
          <w:szCs w:val="24"/>
        </w:rPr>
        <w:t xml:space="preserve"> (από 1 = καθόλου σημαντικό έως 5 = πολύ σημαντικό).</w:t>
      </w:r>
      <w:r w:rsidRPr="00A963C2">
        <w:rPr>
          <w:rStyle w:val="hwtze"/>
          <w:rFonts w:ascii="Times New Roman" w:hAnsi="Times New Roman" w:cs="Times New Roman"/>
          <w:sz w:val="24"/>
          <w:szCs w:val="24"/>
        </w:rPr>
        <w:t xml:space="preserve"> </w:t>
      </w:r>
      <w:r w:rsidRPr="00A963C2">
        <w:rPr>
          <w:rStyle w:val="rynqvb"/>
          <w:rFonts w:ascii="Times New Roman" w:hAnsi="Times New Roman" w:cs="Times New Roman"/>
          <w:sz w:val="24"/>
          <w:szCs w:val="24"/>
        </w:rPr>
        <w:t xml:space="preserve">Η διανομή των ερωτηματολογίων έγινε με </w:t>
      </w:r>
      <w:r>
        <w:rPr>
          <w:rStyle w:val="rynqvb"/>
          <w:rFonts w:ascii="Times New Roman" w:hAnsi="Times New Roman" w:cs="Times New Roman"/>
          <w:sz w:val="24"/>
          <w:szCs w:val="24"/>
        </w:rPr>
        <w:t xml:space="preserve"> προσωπική επαφή</w:t>
      </w:r>
      <w:r w:rsidRPr="00A963C2">
        <w:rPr>
          <w:rStyle w:val="rynqvb"/>
          <w:rFonts w:ascii="Times New Roman" w:hAnsi="Times New Roman" w:cs="Times New Roman"/>
          <w:sz w:val="24"/>
          <w:szCs w:val="24"/>
        </w:rPr>
        <w:t xml:space="preserve"> (η ανωνυμία ήταν εγγυημένη</w:t>
      </w:r>
      <w:r>
        <w:rPr>
          <w:rStyle w:val="rynqvb"/>
          <w:rFonts w:ascii="Times New Roman" w:hAnsi="Times New Roman" w:cs="Times New Roman"/>
          <w:sz w:val="24"/>
          <w:szCs w:val="24"/>
        </w:rPr>
        <w:t>, δεν υποχρεούνταν οι ερωτηθέντες να δηλώσουν το ονοματεπώνυμο τους</w:t>
      </w:r>
      <w:r w:rsidRPr="00A963C2">
        <w:rPr>
          <w:rStyle w:val="rynqvb"/>
          <w:rFonts w:ascii="Times New Roman" w:hAnsi="Times New Roman" w:cs="Times New Roman"/>
          <w:sz w:val="24"/>
          <w:szCs w:val="24"/>
        </w:rPr>
        <w:t xml:space="preserve">). Το ερωτηματολόγιο χωρίστηκε σε </w:t>
      </w:r>
      <w:r>
        <w:rPr>
          <w:rStyle w:val="rynqvb"/>
          <w:rFonts w:ascii="Times New Roman" w:hAnsi="Times New Roman" w:cs="Times New Roman"/>
          <w:sz w:val="24"/>
          <w:szCs w:val="24"/>
        </w:rPr>
        <w:t xml:space="preserve">αρκετές </w:t>
      </w:r>
      <w:r w:rsidRPr="00A963C2">
        <w:rPr>
          <w:rStyle w:val="rynqvb"/>
          <w:rFonts w:ascii="Times New Roman" w:hAnsi="Times New Roman" w:cs="Times New Roman"/>
          <w:sz w:val="24"/>
          <w:szCs w:val="24"/>
        </w:rPr>
        <w:t xml:space="preserve">ενότητες: </w:t>
      </w:r>
      <w:r>
        <w:rPr>
          <w:rStyle w:val="rynqvb"/>
          <w:rFonts w:ascii="Times New Roman" w:hAnsi="Times New Roman" w:cs="Times New Roman"/>
          <w:sz w:val="24"/>
          <w:szCs w:val="24"/>
        </w:rPr>
        <w:t>διότι οι ερωτήσεις που συμπεριελήφθησαν και χρησιμοποιηθήκαν ήταν αρκετές λόγο της προσπάθειας κάλυψης όλων των παραμέτρων σχετικά με τις καταναλωτικές προτιμήσεις των καταναλωτών.</w:t>
      </w:r>
      <w:r w:rsidRPr="00A963C2">
        <w:rPr>
          <w:rStyle w:val="rynqvb"/>
          <w:rFonts w:ascii="Times New Roman" w:hAnsi="Times New Roman" w:cs="Times New Roman"/>
          <w:sz w:val="24"/>
          <w:szCs w:val="24"/>
        </w:rPr>
        <w:t xml:space="preserve"> </w:t>
      </w:r>
      <w:r>
        <w:rPr>
          <w:rStyle w:val="rynqvb"/>
          <w:rFonts w:ascii="Times New Roman" w:hAnsi="Times New Roman" w:cs="Times New Roman"/>
          <w:sz w:val="24"/>
          <w:szCs w:val="24"/>
        </w:rPr>
        <w:t xml:space="preserve"> </w:t>
      </w:r>
    </w:p>
    <w:p w:rsidR="006102F3" w:rsidRPr="00A963C2"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Pr="00A963C2" w:rsidRDefault="006102F3" w:rsidP="006102F3">
      <w:pPr>
        <w:spacing w:line="360" w:lineRule="auto"/>
        <w:jc w:val="both"/>
        <w:rPr>
          <w:rStyle w:val="rynqvb"/>
          <w:rFonts w:ascii="Times New Roman" w:hAnsi="Times New Roman" w:cs="Times New Roman"/>
          <w:sz w:val="24"/>
          <w:szCs w:val="24"/>
        </w:rPr>
      </w:pPr>
    </w:p>
    <w:p w:rsidR="006102F3" w:rsidRPr="00B943E4" w:rsidRDefault="006102F3" w:rsidP="006102F3">
      <w:pPr>
        <w:autoSpaceDE w:val="0"/>
        <w:autoSpaceDN w:val="0"/>
        <w:adjustRightInd w:val="0"/>
        <w:spacing w:after="0" w:line="240" w:lineRule="auto"/>
        <w:rPr>
          <w:rFonts w:ascii="Times New Roman" w:hAnsi="Times New Roman" w:cs="Times New Roman"/>
          <w:b/>
          <w:color w:val="2D74B5"/>
          <w:sz w:val="26"/>
          <w:szCs w:val="26"/>
        </w:rPr>
      </w:pPr>
      <w:r w:rsidRPr="00B943E4">
        <w:rPr>
          <w:rFonts w:ascii="Times New Roman" w:hAnsi="Times New Roman" w:cs="Times New Roman"/>
          <w:b/>
          <w:sz w:val="26"/>
          <w:szCs w:val="26"/>
        </w:rPr>
        <w:t xml:space="preserve">ΑΠΟΤΕΛΕΣΜΑΤΑ </w:t>
      </w:r>
    </w:p>
    <w:p w:rsidR="006102F3" w:rsidRPr="006D339D" w:rsidRDefault="006102F3" w:rsidP="006102F3">
      <w:pPr>
        <w:autoSpaceDE w:val="0"/>
        <w:autoSpaceDN w:val="0"/>
        <w:adjustRightInd w:val="0"/>
        <w:spacing w:after="0" w:line="240" w:lineRule="auto"/>
        <w:rPr>
          <w:rFonts w:ascii="Calibri" w:hAnsi="Calibri" w:cs="Calibri"/>
          <w:color w:val="2D74B5"/>
          <w:sz w:val="26"/>
          <w:szCs w:val="26"/>
        </w:rPr>
      </w:pPr>
    </w:p>
    <w:p w:rsidR="006102F3" w:rsidRPr="006D339D" w:rsidRDefault="006102F3" w:rsidP="006102F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Μετά το πέρας της συμπλήρωσης των ερωτηματολόγιων</w:t>
      </w:r>
      <w:r w:rsidRPr="006D339D">
        <w:rPr>
          <w:rFonts w:ascii="Times New Roman" w:hAnsi="Times New Roman" w:cs="Times New Roman"/>
          <w:color w:val="000000"/>
          <w:sz w:val="24"/>
          <w:szCs w:val="24"/>
        </w:rPr>
        <w:t>, πραγματοποιήθηκε η διαλογή</w:t>
      </w:r>
      <w:r>
        <w:rPr>
          <w:rFonts w:ascii="Times New Roman" w:hAnsi="Times New Roman" w:cs="Times New Roman"/>
          <w:color w:val="000000"/>
          <w:sz w:val="24"/>
          <w:szCs w:val="24"/>
        </w:rPr>
        <w:t xml:space="preserve"> των απαντήσεων, η καταγραφή των συχνοτήτων και ανάλυση αποτελεσμάτων. </w:t>
      </w:r>
      <w:r w:rsidRPr="006D339D">
        <w:rPr>
          <w:rFonts w:ascii="Times New Roman" w:hAnsi="Times New Roman" w:cs="Times New Roman"/>
          <w:color w:val="000000"/>
          <w:sz w:val="24"/>
          <w:szCs w:val="24"/>
        </w:rPr>
        <w:t xml:space="preserve"> </w:t>
      </w:r>
      <w:r>
        <w:rPr>
          <w:rFonts w:ascii="Times New Roman" w:hAnsi="Times New Roman" w:cs="Times New Roman"/>
          <w:color w:val="000000"/>
          <w:sz w:val="24"/>
          <w:szCs w:val="24"/>
        </w:rPr>
        <w:t>Εν</w:t>
      </w:r>
      <w:r w:rsidRPr="006D339D">
        <w:rPr>
          <w:rFonts w:ascii="Times New Roman" w:hAnsi="Times New Roman" w:cs="Times New Roman"/>
          <w:color w:val="000000"/>
          <w:sz w:val="24"/>
          <w:szCs w:val="24"/>
        </w:rPr>
        <w:t xml:space="preserve"> συνέχεια, με τη </w:t>
      </w:r>
      <w:r>
        <w:rPr>
          <w:rFonts w:ascii="Times New Roman" w:hAnsi="Times New Roman" w:cs="Times New Roman"/>
          <w:color w:val="000000"/>
          <w:sz w:val="24"/>
          <w:szCs w:val="24"/>
        </w:rPr>
        <w:t xml:space="preserve">πολύτιμη </w:t>
      </w:r>
      <w:r w:rsidRPr="006D339D">
        <w:rPr>
          <w:rFonts w:ascii="Times New Roman" w:hAnsi="Times New Roman" w:cs="Times New Roman"/>
          <w:color w:val="000000"/>
          <w:sz w:val="24"/>
          <w:szCs w:val="24"/>
        </w:rPr>
        <w:t xml:space="preserve">βοήθεια του προγράμματος EXCEL, δημιουργήθηκαν κυκλικά διαγράμματα ή </w:t>
      </w:r>
      <w:proofErr w:type="spellStart"/>
      <w:r w:rsidRPr="006D339D">
        <w:rPr>
          <w:rFonts w:ascii="Times New Roman" w:hAnsi="Times New Roman" w:cs="Times New Roman"/>
          <w:color w:val="000000"/>
          <w:sz w:val="24"/>
          <w:szCs w:val="24"/>
        </w:rPr>
        <w:t>ραβδογράμματα</w:t>
      </w:r>
      <w:proofErr w:type="spellEnd"/>
      <w:r>
        <w:rPr>
          <w:rFonts w:ascii="Times New Roman" w:hAnsi="Times New Roman" w:cs="Times New Roman"/>
          <w:color w:val="000000"/>
          <w:sz w:val="24"/>
          <w:szCs w:val="24"/>
        </w:rPr>
        <w:t>, ενώ οι</w:t>
      </w:r>
      <w:r w:rsidRPr="006D339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πίνακες απόλυτων συχνοτήτων δημιουργήθηκαν με την χρήση </w:t>
      </w:r>
      <w:r>
        <w:rPr>
          <w:rFonts w:ascii="Times New Roman" w:hAnsi="Times New Roman" w:cs="Times New Roman"/>
          <w:color w:val="000000"/>
          <w:sz w:val="24"/>
          <w:szCs w:val="24"/>
          <w:lang w:val="en-US"/>
        </w:rPr>
        <w:t>word</w:t>
      </w:r>
      <w:r w:rsidRPr="006D339D">
        <w:rPr>
          <w:rFonts w:ascii="Times New Roman" w:hAnsi="Times New Roman" w:cs="Times New Roman"/>
          <w:color w:val="000000"/>
          <w:sz w:val="24"/>
          <w:szCs w:val="24"/>
        </w:rPr>
        <w:t>. Τα αποτελέσματα</w:t>
      </w:r>
      <w:r w:rsidRPr="004D7758">
        <w:rPr>
          <w:rFonts w:ascii="Times New Roman" w:hAnsi="Times New Roman" w:cs="Times New Roman"/>
          <w:color w:val="000000"/>
          <w:sz w:val="24"/>
          <w:szCs w:val="24"/>
        </w:rPr>
        <w:t xml:space="preserve"> </w:t>
      </w:r>
      <w:r>
        <w:rPr>
          <w:rFonts w:ascii="Times New Roman" w:hAnsi="Times New Roman" w:cs="Times New Roman"/>
          <w:color w:val="000000"/>
          <w:sz w:val="24"/>
          <w:szCs w:val="24"/>
        </w:rPr>
        <w:t>της εν λόγο έρευνας αναλύονται και</w:t>
      </w:r>
      <w:r w:rsidRPr="006D339D">
        <w:rPr>
          <w:rFonts w:ascii="Times New Roman" w:hAnsi="Times New Roman" w:cs="Times New Roman"/>
          <w:color w:val="000000"/>
          <w:sz w:val="24"/>
          <w:szCs w:val="24"/>
        </w:rPr>
        <w:t xml:space="preserve"> παρουσιάζονται με τη σειρά</w:t>
      </w:r>
      <w:r>
        <w:rPr>
          <w:rFonts w:ascii="Times New Roman" w:hAnsi="Times New Roman" w:cs="Times New Roman"/>
          <w:color w:val="000000"/>
          <w:sz w:val="24"/>
          <w:szCs w:val="24"/>
        </w:rPr>
        <w:t xml:space="preserve"> όπως ακριβώς</w:t>
      </w:r>
      <w:r w:rsidRPr="006D339D">
        <w:rPr>
          <w:rFonts w:ascii="Times New Roman" w:hAnsi="Times New Roman" w:cs="Times New Roman"/>
          <w:color w:val="000000"/>
          <w:sz w:val="24"/>
          <w:szCs w:val="24"/>
        </w:rPr>
        <w:t xml:space="preserve"> βρίσκονται</w:t>
      </w:r>
      <w:r w:rsidRPr="004D7758">
        <w:rPr>
          <w:rFonts w:ascii="Times New Roman" w:hAnsi="Times New Roman" w:cs="Times New Roman"/>
          <w:color w:val="000000"/>
          <w:sz w:val="24"/>
          <w:szCs w:val="24"/>
        </w:rPr>
        <w:t xml:space="preserve"> </w:t>
      </w:r>
      <w:r w:rsidRPr="006D339D">
        <w:rPr>
          <w:rFonts w:ascii="Times New Roman" w:hAnsi="Times New Roman" w:cs="Times New Roman"/>
          <w:color w:val="000000"/>
          <w:sz w:val="24"/>
          <w:szCs w:val="24"/>
        </w:rPr>
        <w:t xml:space="preserve">οι ερωτήσεις στο ερωτηματολόγιο. </w:t>
      </w:r>
    </w:p>
    <w:p w:rsidR="006102F3" w:rsidRDefault="006102F3" w:rsidP="006102F3">
      <w:pPr>
        <w:autoSpaceDE w:val="0"/>
        <w:autoSpaceDN w:val="0"/>
        <w:spacing w:line="360" w:lineRule="auto"/>
        <w:jc w:val="both"/>
        <w:rPr>
          <w:rFonts w:ascii="Times New Roman" w:eastAsia="CIDFont+F8" w:hAnsi="Times New Roman" w:cs="Times New Roman"/>
          <w:b/>
          <w:sz w:val="24"/>
          <w:szCs w:val="24"/>
        </w:rPr>
      </w:pPr>
      <w:r w:rsidRPr="006D339D">
        <w:rPr>
          <w:rFonts w:ascii="Times New Roman" w:hAnsi="Times New Roman" w:cs="Times New Roman"/>
          <w:color w:val="000000"/>
          <w:sz w:val="24"/>
          <w:szCs w:val="24"/>
        </w:rPr>
        <w:t xml:space="preserve">Τα κυκλικά διαγράμματα </w:t>
      </w:r>
      <w:r>
        <w:rPr>
          <w:rFonts w:ascii="Times New Roman" w:hAnsi="Times New Roman" w:cs="Times New Roman"/>
          <w:color w:val="000000"/>
          <w:sz w:val="24"/>
          <w:szCs w:val="24"/>
        </w:rPr>
        <w:t xml:space="preserve">προσφέρουν την δυνατότητα στον </w:t>
      </w:r>
      <w:r w:rsidRPr="006D339D">
        <w:rPr>
          <w:rFonts w:ascii="Times New Roman" w:hAnsi="Times New Roman" w:cs="Times New Roman"/>
          <w:color w:val="000000"/>
          <w:sz w:val="24"/>
          <w:szCs w:val="24"/>
        </w:rPr>
        <w:t>να αποκτήσει</w:t>
      </w:r>
      <w:r>
        <w:rPr>
          <w:rFonts w:ascii="Times New Roman" w:hAnsi="Times New Roman" w:cs="Times New Roman"/>
          <w:color w:val="000000"/>
          <w:sz w:val="24"/>
          <w:szCs w:val="24"/>
        </w:rPr>
        <w:t xml:space="preserve"> εμπεριστατωμένη άποψη και</w:t>
      </w:r>
      <w:r w:rsidRPr="006D339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σαφή </w:t>
      </w:r>
      <w:r w:rsidRPr="006D339D">
        <w:rPr>
          <w:rFonts w:ascii="Times New Roman" w:hAnsi="Times New Roman" w:cs="Times New Roman"/>
          <w:color w:val="000000"/>
          <w:sz w:val="24"/>
          <w:szCs w:val="24"/>
        </w:rPr>
        <w:t xml:space="preserve">εικόνα των αποτελεσμάτων, της </w:t>
      </w:r>
      <w:r>
        <w:rPr>
          <w:rFonts w:ascii="Times New Roman" w:hAnsi="Times New Roman" w:cs="Times New Roman"/>
          <w:color w:val="000000"/>
          <w:sz w:val="24"/>
          <w:szCs w:val="24"/>
        </w:rPr>
        <w:t xml:space="preserve">έρευνας  </w:t>
      </w:r>
      <w:r w:rsidRPr="006D339D">
        <w:rPr>
          <w:rFonts w:ascii="Times New Roman" w:hAnsi="Times New Roman" w:cs="Times New Roman"/>
          <w:color w:val="000000"/>
          <w:sz w:val="24"/>
          <w:szCs w:val="24"/>
        </w:rPr>
        <w:t xml:space="preserve"> μεταξύ των διαφόρων κατηγοριών, γρήγορα, με ακρίβεια και σαφήνεια.</w:t>
      </w:r>
    </w:p>
    <w:p w:rsidR="006102F3" w:rsidRPr="00A963C2"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0719EB" w:rsidRPr="00A963C2" w:rsidRDefault="000719EB" w:rsidP="006102F3">
      <w:pPr>
        <w:spacing w:line="360" w:lineRule="auto"/>
        <w:jc w:val="both"/>
        <w:rPr>
          <w:rStyle w:val="rynqvb"/>
          <w:rFonts w:ascii="Times New Roman" w:hAnsi="Times New Roman" w:cs="Times New Roman"/>
          <w:sz w:val="24"/>
          <w:szCs w:val="24"/>
        </w:rPr>
      </w:pPr>
    </w:p>
    <w:p w:rsidR="006102F3" w:rsidRPr="008F15C0" w:rsidRDefault="006102F3" w:rsidP="006102F3">
      <w:pPr>
        <w:autoSpaceDE w:val="0"/>
        <w:autoSpaceDN w:val="0"/>
        <w:spacing w:line="240" w:lineRule="auto"/>
        <w:rPr>
          <w:rFonts w:ascii="Times New Roman" w:hAnsi="Times New Roman" w:cs="Times New Roman"/>
          <w:b/>
          <w:sz w:val="24"/>
          <w:szCs w:val="24"/>
        </w:rPr>
      </w:pPr>
      <w:r w:rsidRPr="008F15C0">
        <w:rPr>
          <w:rStyle w:val="rynqvb"/>
          <w:rFonts w:ascii="Times New Roman" w:hAnsi="Times New Roman" w:cs="Times New Roman"/>
          <w:sz w:val="24"/>
          <w:szCs w:val="24"/>
        </w:rPr>
        <w:lastRenderedPageBreak/>
        <w:t xml:space="preserve"> </w:t>
      </w:r>
      <w:r w:rsidRPr="008F15C0">
        <w:rPr>
          <w:rFonts w:ascii="Times New Roman" w:eastAsia="CIDFont+F8" w:hAnsi="Times New Roman" w:cs="Times New Roman"/>
          <w:b/>
          <w:sz w:val="24"/>
          <w:szCs w:val="24"/>
        </w:rPr>
        <w:t>1. Ηλικιακές κατηγορίες</w:t>
      </w:r>
      <w:r w:rsidRPr="008F15C0">
        <w:rPr>
          <w:rFonts w:ascii="Times New Roman" w:hAnsi="Times New Roman" w:cs="Times New Roman"/>
          <w:b/>
          <w:sz w:val="24"/>
          <w:szCs w:val="24"/>
        </w:rPr>
        <w:t>:</w:t>
      </w:r>
    </w:p>
    <w:p w:rsidR="006102F3" w:rsidRPr="00BD7602" w:rsidRDefault="006102F3" w:rsidP="006102F3">
      <w:pPr>
        <w:autoSpaceDE w:val="0"/>
        <w:autoSpaceDN w:val="0"/>
        <w:spacing w:line="240" w:lineRule="auto"/>
        <w:rPr>
          <w:b/>
          <w:sz w:val="24"/>
          <w:szCs w:val="24"/>
        </w:rPr>
      </w:pPr>
    </w:p>
    <w:p w:rsidR="006102F3" w:rsidRPr="000719EB" w:rsidRDefault="006102F3" w:rsidP="006102F3">
      <w:pPr>
        <w:autoSpaceDE w:val="0"/>
        <w:autoSpaceDN w:val="0"/>
        <w:spacing w:line="360" w:lineRule="auto"/>
        <w:jc w:val="both"/>
        <w:rPr>
          <w:rFonts w:ascii="Times New Roman" w:hAnsi="Times New Roman" w:cs="Times New Roman"/>
          <w:sz w:val="23"/>
          <w:szCs w:val="23"/>
        </w:rPr>
      </w:pPr>
      <w:r w:rsidRPr="008F15C0">
        <w:rPr>
          <w:rFonts w:ascii="Times New Roman" w:hAnsi="Times New Roman" w:cs="Times New Roman"/>
          <w:sz w:val="23"/>
          <w:szCs w:val="23"/>
        </w:rPr>
        <w:t>Η πρώτη ερώτηση του ερωτηματολογίου αφορά τις ηλικιακές κατηγορίες.</w:t>
      </w:r>
      <w:r w:rsidR="000719EB">
        <w:rPr>
          <w:rFonts w:ascii="Times New Roman" w:hAnsi="Times New Roman" w:cs="Times New Roman"/>
          <w:sz w:val="23"/>
          <w:szCs w:val="23"/>
        </w:rPr>
        <w:t xml:space="preserve">           </w:t>
      </w:r>
      <w:r w:rsidRPr="008F15C0">
        <w:rPr>
          <w:rFonts w:ascii="Times New Roman" w:hAnsi="Times New Roman" w:cs="Times New Roman"/>
          <w:sz w:val="23"/>
          <w:szCs w:val="23"/>
        </w:rPr>
        <w:t xml:space="preserve">(Πίνακας 7.1)   </w:t>
      </w:r>
      <w:r w:rsidRPr="008F15C0">
        <w:rPr>
          <w:rFonts w:ascii="Times New Roman" w:eastAsia="CIDFont+F8" w:hAnsi="Times New Roman" w:cs="Times New Roman"/>
          <w:b/>
          <w:sz w:val="24"/>
          <w:szCs w:val="24"/>
        </w:rPr>
        <w:t>Ηλικιακές κατηγορίες</w:t>
      </w:r>
    </w:p>
    <w:tbl>
      <w:tblPr>
        <w:tblStyle w:val="5-11"/>
        <w:tblW w:w="0" w:type="auto"/>
        <w:tblLook w:val="04A0"/>
      </w:tblPr>
      <w:tblGrid>
        <w:gridCol w:w="1951"/>
        <w:gridCol w:w="3260"/>
        <w:gridCol w:w="2977"/>
      </w:tblGrid>
      <w:tr w:rsidR="006102F3" w:rsidRPr="00BD7602" w:rsidTr="002F4AD2">
        <w:trPr>
          <w:cnfStyle w:val="100000000000"/>
        </w:trPr>
        <w:tc>
          <w:tcPr>
            <w:cnfStyle w:val="001000000000"/>
            <w:tcW w:w="1951" w:type="dxa"/>
          </w:tcPr>
          <w:p w:rsidR="006102F3" w:rsidRPr="00BD7602" w:rsidRDefault="006102F3" w:rsidP="002F4AD2">
            <w:pPr>
              <w:autoSpaceDE w:val="0"/>
              <w:autoSpaceDN w:val="0"/>
              <w:spacing w:line="240" w:lineRule="auto"/>
              <w:rPr>
                <w:sz w:val="24"/>
                <w:szCs w:val="24"/>
              </w:rPr>
            </w:pPr>
          </w:p>
        </w:tc>
        <w:tc>
          <w:tcPr>
            <w:tcW w:w="3260" w:type="dxa"/>
          </w:tcPr>
          <w:p w:rsidR="006102F3" w:rsidRPr="00BD7602" w:rsidRDefault="006102F3" w:rsidP="002F4AD2">
            <w:pPr>
              <w:autoSpaceDE w:val="0"/>
              <w:autoSpaceDN w:val="0"/>
              <w:spacing w:line="240" w:lineRule="auto"/>
              <w:cnfStyle w:val="100000000000"/>
              <w:rPr>
                <w:sz w:val="24"/>
                <w:szCs w:val="24"/>
              </w:rPr>
            </w:pPr>
            <w:r w:rsidRPr="00BD7602">
              <w:t>ΣΥΧΝΟΤΗΤΑ</w:t>
            </w:r>
          </w:p>
        </w:tc>
        <w:tc>
          <w:tcPr>
            <w:tcW w:w="2977" w:type="dxa"/>
          </w:tcPr>
          <w:p w:rsidR="006102F3" w:rsidRPr="00BD7602" w:rsidRDefault="006102F3" w:rsidP="002F4AD2">
            <w:pPr>
              <w:autoSpaceDE w:val="0"/>
              <w:autoSpaceDN w:val="0"/>
              <w:spacing w:line="240" w:lineRule="auto"/>
              <w:cnfStyle w:val="100000000000"/>
              <w:rPr>
                <w:sz w:val="24"/>
                <w:szCs w:val="24"/>
              </w:rPr>
            </w:pPr>
            <w:r w:rsidRPr="00BD7602">
              <w:t>ΣΥΧΝΟΤΗΤΑ ΕΠΙ ΤΟΙΣ %</w:t>
            </w:r>
          </w:p>
        </w:tc>
      </w:tr>
      <w:tr w:rsidR="006102F3" w:rsidRPr="00BD7602" w:rsidTr="002F4AD2">
        <w:trPr>
          <w:cnfStyle w:val="000000100000"/>
        </w:trPr>
        <w:tc>
          <w:tcPr>
            <w:cnfStyle w:val="001000000000"/>
            <w:tcW w:w="1951" w:type="dxa"/>
          </w:tcPr>
          <w:p w:rsidR="006102F3" w:rsidRPr="00BD7602" w:rsidRDefault="006102F3" w:rsidP="002F4AD2">
            <w:pPr>
              <w:autoSpaceDE w:val="0"/>
              <w:autoSpaceDN w:val="0"/>
              <w:spacing w:line="240" w:lineRule="auto"/>
              <w:rPr>
                <w:sz w:val="24"/>
                <w:szCs w:val="24"/>
              </w:rPr>
            </w:pPr>
            <w:r w:rsidRPr="00BD7602">
              <w:rPr>
                <w:sz w:val="24"/>
                <w:szCs w:val="24"/>
              </w:rPr>
              <w:t>1. 18-24</w:t>
            </w:r>
          </w:p>
        </w:tc>
        <w:tc>
          <w:tcPr>
            <w:tcW w:w="3260" w:type="dxa"/>
          </w:tcPr>
          <w:p w:rsidR="006102F3" w:rsidRPr="00BD7602" w:rsidRDefault="006102F3" w:rsidP="002F4AD2">
            <w:pPr>
              <w:autoSpaceDE w:val="0"/>
              <w:autoSpaceDN w:val="0"/>
              <w:spacing w:line="240" w:lineRule="auto"/>
              <w:jc w:val="center"/>
              <w:cnfStyle w:val="000000100000"/>
              <w:rPr>
                <w:sz w:val="24"/>
                <w:szCs w:val="24"/>
              </w:rPr>
            </w:pPr>
            <w:r w:rsidRPr="00BD7602">
              <w:rPr>
                <w:sz w:val="24"/>
                <w:szCs w:val="24"/>
              </w:rPr>
              <w:t>4</w:t>
            </w:r>
          </w:p>
        </w:tc>
        <w:tc>
          <w:tcPr>
            <w:tcW w:w="2977" w:type="dxa"/>
          </w:tcPr>
          <w:p w:rsidR="006102F3" w:rsidRPr="00BD7602" w:rsidRDefault="006102F3" w:rsidP="002F4AD2">
            <w:pPr>
              <w:autoSpaceDE w:val="0"/>
              <w:autoSpaceDN w:val="0"/>
              <w:spacing w:line="240" w:lineRule="auto"/>
              <w:jc w:val="center"/>
              <w:cnfStyle w:val="000000100000"/>
              <w:rPr>
                <w:sz w:val="24"/>
                <w:szCs w:val="24"/>
              </w:rPr>
            </w:pPr>
            <w:r w:rsidRPr="00BD7602">
              <w:rPr>
                <w:sz w:val="24"/>
                <w:szCs w:val="24"/>
              </w:rPr>
              <w:t>3%</w:t>
            </w:r>
          </w:p>
        </w:tc>
      </w:tr>
      <w:tr w:rsidR="006102F3" w:rsidRPr="00BD7602" w:rsidTr="002F4AD2">
        <w:tc>
          <w:tcPr>
            <w:cnfStyle w:val="001000000000"/>
            <w:tcW w:w="1951" w:type="dxa"/>
          </w:tcPr>
          <w:p w:rsidR="006102F3" w:rsidRPr="00BD7602" w:rsidRDefault="006102F3" w:rsidP="002F4AD2">
            <w:pPr>
              <w:autoSpaceDE w:val="0"/>
              <w:autoSpaceDN w:val="0"/>
              <w:spacing w:line="240" w:lineRule="auto"/>
              <w:rPr>
                <w:sz w:val="24"/>
                <w:szCs w:val="24"/>
              </w:rPr>
            </w:pPr>
            <w:r w:rsidRPr="00BD7602">
              <w:rPr>
                <w:sz w:val="24"/>
                <w:szCs w:val="24"/>
              </w:rPr>
              <w:t>2. 25-34</w:t>
            </w:r>
          </w:p>
        </w:tc>
        <w:tc>
          <w:tcPr>
            <w:tcW w:w="3260" w:type="dxa"/>
          </w:tcPr>
          <w:p w:rsidR="006102F3" w:rsidRPr="00BD7602" w:rsidRDefault="006102F3" w:rsidP="002F4AD2">
            <w:pPr>
              <w:autoSpaceDE w:val="0"/>
              <w:autoSpaceDN w:val="0"/>
              <w:spacing w:line="240" w:lineRule="auto"/>
              <w:jc w:val="center"/>
              <w:cnfStyle w:val="000000000000"/>
              <w:rPr>
                <w:sz w:val="24"/>
                <w:szCs w:val="24"/>
              </w:rPr>
            </w:pPr>
            <w:r w:rsidRPr="00BD7602">
              <w:rPr>
                <w:sz w:val="24"/>
                <w:szCs w:val="24"/>
              </w:rPr>
              <w:t>14</w:t>
            </w:r>
          </w:p>
        </w:tc>
        <w:tc>
          <w:tcPr>
            <w:tcW w:w="2977" w:type="dxa"/>
          </w:tcPr>
          <w:p w:rsidR="006102F3" w:rsidRPr="00BD7602" w:rsidRDefault="006102F3" w:rsidP="002F4AD2">
            <w:pPr>
              <w:autoSpaceDE w:val="0"/>
              <w:autoSpaceDN w:val="0"/>
              <w:spacing w:line="240" w:lineRule="auto"/>
              <w:jc w:val="center"/>
              <w:cnfStyle w:val="000000000000"/>
              <w:rPr>
                <w:sz w:val="24"/>
                <w:szCs w:val="24"/>
              </w:rPr>
            </w:pPr>
            <w:r w:rsidRPr="00BD7602">
              <w:rPr>
                <w:sz w:val="24"/>
                <w:szCs w:val="24"/>
              </w:rPr>
              <w:t>12%</w:t>
            </w:r>
          </w:p>
        </w:tc>
      </w:tr>
      <w:tr w:rsidR="006102F3" w:rsidRPr="00BD7602" w:rsidTr="002F4AD2">
        <w:trPr>
          <w:cnfStyle w:val="000000100000"/>
        </w:trPr>
        <w:tc>
          <w:tcPr>
            <w:cnfStyle w:val="001000000000"/>
            <w:tcW w:w="1951" w:type="dxa"/>
          </w:tcPr>
          <w:p w:rsidR="006102F3" w:rsidRPr="00BD7602" w:rsidRDefault="006102F3" w:rsidP="002F4AD2">
            <w:pPr>
              <w:autoSpaceDE w:val="0"/>
              <w:autoSpaceDN w:val="0"/>
              <w:spacing w:line="240" w:lineRule="auto"/>
              <w:rPr>
                <w:sz w:val="24"/>
                <w:szCs w:val="24"/>
              </w:rPr>
            </w:pPr>
            <w:r w:rsidRPr="00BD7602">
              <w:rPr>
                <w:sz w:val="24"/>
                <w:szCs w:val="24"/>
              </w:rPr>
              <w:t>3. 35-44</w:t>
            </w:r>
          </w:p>
        </w:tc>
        <w:tc>
          <w:tcPr>
            <w:tcW w:w="3260" w:type="dxa"/>
          </w:tcPr>
          <w:p w:rsidR="006102F3" w:rsidRPr="00BD7602" w:rsidRDefault="006102F3" w:rsidP="002F4AD2">
            <w:pPr>
              <w:autoSpaceDE w:val="0"/>
              <w:autoSpaceDN w:val="0"/>
              <w:spacing w:line="240" w:lineRule="auto"/>
              <w:jc w:val="center"/>
              <w:cnfStyle w:val="000000100000"/>
              <w:rPr>
                <w:sz w:val="24"/>
                <w:szCs w:val="24"/>
              </w:rPr>
            </w:pPr>
            <w:r w:rsidRPr="00BD7602">
              <w:rPr>
                <w:sz w:val="24"/>
                <w:szCs w:val="24"/>
              </w:rPr>
              <w:t>20</w:t>
            </w:r>
          </w:p>
        </w:tc>
        <w:tc>
          <w:tcPr>
            <w:tcW w:w="2977" w:type="dxa"/>
          </w:tcPr>
          <w:p w:rsidR="006102F3" w:rsidRPr="00BD7602" w:rsidRDefault="006102F3" w:rsidP="002F4AD2">
            <w:pPr>
              <w:autoSpaceDE w:val="0"/>
              <w:autoSpaceDN w:val="0"/>
              <w:spacing w:line="240" w:lineRule="auto"/>
              <w:jc w:val="center"/>
              <w:cnfStyle w:val="000000100000"/>
              <w:rPr>
                <w:sz w:val="24"/>
                <w:szCs w:val="24"/>
              </w:rPr>
            </w:pPr>
            <w:r w:rsidRPr="00BD7602">
              <w:rPr>
                <w:sz w:val="24"/>
                <w:szCs w:val="24"/>
              </w:rPr>
              <w:t>18%</w:t>
            </w:r>
          </w:p>
        </w:tc>
      </w:tr>
      <w:tr w:rsidR="006102F3" w:rsidRPr="00BD7602" w:rsidTr="002F4AD2">
        <w:tc>
          <w:tcPr>
            <w:cnfStyle w:val="001000000000"/>
            <w:tcW w:w="1951" w:type="dxa"/>
          </w:tcPr>
          <w:p w:rsidR="006102F3" w:rsidRPr="00BD7602" w:rsidRDefault="006102F3" w:rsidP="002F4AD2">
            <w:pPr>
              <w:autoSpaceDE w:val="0"/>
              <w:autoSpaceDN w:val="0"/>
              <w:spacing w:line="240" w:lineRule="auto"/>
              <w:rPr>
                <w:sz w:val="24"/>
                <w:szCs w:val="24"/>
              </w:rPr>
            </w:pPr>
            <w:r w:rsidRPr="00BD7602">
              <w:rPr>
                <w:sz w:val="24"/>
                <w:szCs w:val="24"/>
              </w:rPr>
              <w:t>4. 45-54</w:t>
            </w:r>
          </w:p>
        </w:tc>
        <w:tc>
          <w:tcPr>
            <w:tcW w:w="3260" w:type="dxa"/>
          </w:tcPr>
          <w:p w:rsidR="006102F3" w:rsidRPr="00BD7602" w:rsidRDefault="006102F3" w:rsidP="002F4AD2">
            <w:pPr>
              <w:autoSpaceDE w:val="0"/>
              <w:autoSpaceDN w:val="0"/>
              <w:spacing w:line="240" w:lineRule="auto"/>
              <w:jc w:val="center"/>
              <w:cnfStyle w:val="000000000000"/>
              <w:rPr>
                <w:sz w:val="24"/>
                <w:szCs w:val="24"/>
              </w:rPr>
            </w:pPr>
            <w:r w:rsidRPr="00BD7602">
              <w:rPr>
                <w:sz w:val="24"/>
                <w:szCs w:val="24"/>
              </w:rPr>
              <w:t>34</w:t>
            </w:r>
          </w:p>
        </w:tc>
        <w:tc>
          <w:tcPr>
            <w:tcW w:w="2977" w:type="dxa"/>
          </w:tcPr>
          <w:p w:rsidR="006102F3" w:rsidRPr="00BD7602" w:rsidRDefault="006102F3" w:rsidP="002F4AD2">
            <w:pPr>
              <w:autoSpaceDE w:val="0"/>
              <w:autoSpaceDN w:val="0"/>
              <w:spacing w:line="240" w:lineRule="auto"/>
              <w:jc w:val="center"/>
              <w:cnfStyle w:val="000000000000"/>
              <w:rPr>
                <w:sz w:val="24"/>
                <w:szCs w:val="24"/>
              </w:rPr>
            </w:pPr>
            <w:r w:rsidRPr="00BD7602">
              <w:rPr>
                <w:sz w:val="24"/>
                <w:szCs w:val="24"/>
              </w:rPr>
              <w:t>30%</w:t>
            </w:r>
          </w:p>
        </w:tc>
      </w:tr>
      <w:tr w:rsidR="006102F3" w:rsidRPr="00BD7602" w:rsidTr="002F4AD2">
        <w:trPr>
          <w:cnfStyle w:val="000000100000"/>
        </w:trPr>
        <w:tc>
          <w:tcPr>
            <w:cnfStyle w:val="001000000000"/>
            <w:tcW w:w="1951" w:type="dxa"/>
          </w:tcPr>
          <w:p w:rsidR="006102F3" w:rsidRPr="00BD7602" w:rsidRDefault="006102F3" w:rsidP="002F4AD2">
            <w:pPr>
              <w:autoSpaceDE w:val="0"/>
              <w:autoSpaceDN w:val="0"/>
              <w:spacing w:line="240" w:lineRule="auto"/>
              <w:rPr>
                <w:sz w:val="24"/>
                <w:szCs w:val="24"/>
              </w:rPr>
            </w:pPr>
            <w:r w:rsidRPr="00BD7602">
              <w:rPr>
                <w:sz w:val="24"/>
                <w:szCs w:val="24"/>
              </w:rPr>
              <w:t>5. 55-64</w:t>
            </w:r>
          </w:p>
        </w:tc>
        <w:tc>
          <w:tcPr>
            <w:tcW w:w="3260" w:type="dxa"/>
          </w:tcPr>
          <w:p w:rsidR="006102F3" w:rsidRPr="00BD7602" w:rsidRDefault="006102F3" w:rsidP="002F4AD2">
            <w:pPr>
              <w:autoSpaceDE w:val="0"/>
              <w:autoSpaceDN w:val="0"/>
              <w:spacing w:line="240" w:lineRule="auto"/>
              <w:jc w:val="center"/>
              <w:cnfStyle w:val="000000100000"/>
              <w:rPr>
                <w:sz w:val="24"/>
                <w:szCs w:val="24"/>
              </w:rPr>
            </w:pPr>
            <w:r w:rsidRPr="00BD7602">
              <w:rPr>
                <w:sz w:val="24"/>
                <w:szCs w:val="24"/>
              </w:rPr>
              <w:t>22</w:t>
            </w:r>
          </w:p>
        </w:tc>
        <w:tc>
          <w:tcPr>
            <w:tcW w:w="2977" w:type="dxa"/>
          </w:tcPr>
          <w:p w:rsidR="006102F3" w:rsidRPr="00BD7602" w:rsidRDefault="006102F3" w:rsidP="002F4AD2">
            <w:pPr>
              <w:autoSpaceDE w:val="0"/>
              <w:autoSpaceDN w:val="0"/>
              <w:spacing w:line="240" w:lineRule="auto"/>
              <w:jc w:val="center"/>
              <w:cnfStyle w:val="000000100000"/>
              <w:rPr>
                <w:sz w:val="24"/>
                <w:szCs w:val="24"/>
              </w:rPr>
            </w:pPr>
            <w:r w:rsidRPr="00BD7602">
              <w:rPr>
                <w:sz w:val="24"/>
                <w:szCs w:val="24"/>
              </w:rPr>
              <w:t>19%</w:t>
            </w:r>
          </w:p>
        </w:tc>
      </w:tr>
      <w:tr w:rsidR="006102F3" w:rsidRPr="00BD7602" w:rsidTr="002F4AD2">
        <w:tc>
          <w:tcPr>
            <w:cnfStyle w:val="001000000000"/>
            <w:tcW w:w="1951" w:type="dxa"/>
          </w:tcPr>
          <w:p w:rsidR="006102F3" w:rsidRPr="00BD7602" w:rsidRDefault="006102F3" w:rsidP="002F4AD2">
            <w:pPr>
              <w:autoSpaceDE w:val="0"/>
              <w:autoSpaceDN w:val="0"/>
              <w:spacing w:line="240" w:lineRule="auto"/>
              <w:rPr>
                <w:sz w:val="24"/>
                <w:szCs w:val="24"/>
              </w:rPr>
            </w:pPr>
            <w:r w:rsidRPr="00BD7602">
              <w:rPr>
                <w:sz w:val="24"/>
                <w:szCs w:val="24"/>
              </w:rPr>
              <w:t>6. 65 και άνω</w:t>
            </w:r>
          </w:p>
        </w:tc>
        <w:tc>
          <w:tcPr>
            <w:tcW w:w="3260" w:type="dxa"/>
          </w:tcPr>
          <w:p w:rsidR="006102F3" w:rsidRPr="00BD7602" w:rsidRDefault="006102F3" w:rsidP="002F4AD2">
            <w:pPr>
              <w:autoSpaceDE w:val="0"/>
              <w:autoSpaceDN w:val="0"/>
              <w:spacing w:line="240" w:lineRule="auto"/>
              <w:jc w:val="center"/>
              <w:cnfStyle w:val="000000000000"/>
              <w:rPr>
                <w:sz w:val="24"/>
                <w:szCs w:val="24"/>
              </w:rPr>
            </w:pPr>
            <w:r w:rsidRPr="00BD7602">
              <w:rPr>
                <w:sz w:val="24"/>
                <w:szCs w:val="24"/>
              </w:rPr>
              <w:t>1</w:t>
            </w:r>
          </w:p>
        </w:tc>
        <w:tc>
          <w:tcPr>
            <w:tcW w:w="2977" w:type="dxa"/>
          </w:tcPr>
          <w:p w:rsidR="006102F3" w:rsidRPr="00BD7602" w:rsidRDefault="006102F3" w:rsidP="002F4AD2">
            <w:pPr>
              <w:autoSpaceDE w:val="0"/>
              <w:autoSpaceDN w:val="0"/>
              <w:spacing w:line="240" w:lineRule="auto"/>
              <w:jc w:val="center"/>
              <w:cnfStyle w:val="000000000000"/>
              <w:rPr>
                <w:sz w:val="24"/>
                <w:szCs w:val="24"/>
              </w:rPr>
            </w:pPr>
            <w:r w:rsidRPr="00BD7602">
              <w:rPr>
                <w:sz w:val="24"/>
                <w:szCs w:val="24"/>
              </w:rPr>
              <w:t>1%</w:t>
            </w:r>
          </w:p>
        </w:tc>
      </w:tr>
      <w:tr w:rsidR="006102F3" w:rsidRPr="00BD7602" w:rsidTr="002F4AD2">
        <w:trPr>
          <w:cnfStyle w:val="000000100000"/>
        </w:trPr>
        <w:tc>
          <w:tcPr>
            <w:cnfStyle w:val="001000000000"/>
            <w:tcW w:w="1951" w:type="dxa"/>
          </w:tcPr>
          <w:p w:rsidR="006102F3" w:rsidRPr="00BD7602" w:rsidRDefault="006102F3" w:rsidP="002F4AD2">
            <w:pPr>
              <w:autoSpaceDE w:val="0"/>
              <w:autoSpaceDN w:val="0"/>
              <w:spacing w:line="240" w:lineRule="auto"/>
              <w:rPr>
                <w:sz w:val="24"/>
                <w:szCs w:val="24"/>
              </w:rPr>
            </w:pPr>
            <w:r w:rsidRPr="00BD7602">
              <w:rPr>
                <w:sz w:val="24"/>
                <w:szCs w:val="24"/>
              </w:rPr>
              <w:t>7.</w:t>
            </w:r>
            <w:r w:rsidRPr="00BD7602">
              <w:t>Δεν απάντησαν</w:t>
            </w:r>
          </w:p>
        </w:tc>
        <w:tc>
          <w:tcPr>
            <w:tcW w:w="3260" w:type="dxa"/>
          </w:tcPr>
          <w:p w:rsidR="006102F3" w:rsidRPr="00BD7602" w:rsidRDefault="006102F3" w:rsidP="002F4AD2">
            <w:pPr>
              <w:autoSpaceDE w:val="0"/>
              <w:autoSpaceDN w:val="0"/>
              <w:spacing w:line="240" w:lineRule="auto"/>
              <w:jc w:val="center"/>
              <w:cnfStyle w:val="000000100000"/>
              <w:rPr>
                <w:sz w:val="24"/>
                <w:szCs w:val="24"/>
              </w:rPr>
            </w:pPr>
            <w:r w:rsidRPr="00BD7602">
              <w:rPr>
                <w:sz w:val="24"/>
                <w:szCs w:val="24"/>
              </w:rPr>
              <w:t>19</w:t>
            </w:r>
          </w:p>
        </w:tc>
        <w:tc>
          <w:tcPr>
            <w:tcW w:w="2977" w:type="dxa"/>
          </w:tcPr>
          <w:p w:rsidR="006102F3" w:rsidRPr="00BD7602" w:rsidRDefault="006102F3" w:rsidP="002F4AD2">
            <w:pPr>
              <w:autoSpaceDE w:val="0"/>
              <w:autoSpaceDN w:val="0"/>
              <w:spacing w:line="240" w:lineRule="auto"/>
              <w:jc w:val="center"/>
              <w:cnfStyle w:val="000000100000"/>
              <w:rPr>
                <w:sz w:val="24"/>
                <w:szCs w:val="24"/>
              </w:rPr>
            </w:pPr>
            <w:r w:rsidRPr="00BD7602">
              <w:rPr>
                <w:sz w:val="24"/>
                <w:szCs w:val="24"/>
              </w:rPr>
              <w:t>18%</w:t>
            </w:r>
          </w:p>
        </w:tc>
      </w:tr>
      <w:tr w:rsidR="006102F3" w:rsidRPr="00BD7602" w:rsidTr="002F4AD2">
        <w:tc>
          <w:tcPr>
            <w:cnfStyle w:val="001000000000"/>
            <w:tcW w:w="1951" w:type="dxa"/>
          </w:tcPr>
          <w:p w:rsidR="006102F3" w:rsidRPr="00BD7602" w:rsidRDefault="006102F3" w:rsidP="002F4AD2">
            <w:pPr>
              <w:autoSpaceDE w:val="0"/>
              <w:autoSpaceDN w:val="0"/>
              <w:spacing w:line="240" w:lineRule="auto"/>
              <w:rPr>
                <w:sz w:val="24"/>
                <w:szCs w:val="24"/>
              </w:rPr>
            </w:pPr>
            <w:r w:rsidRPr="00BD7602">
              <w:t>ΑΠΟΤΕΛΕΣΜΑΤΑ</w:t>
            </w:r>
          </w:p>
        </w:tc>
        <w:tc>
          <w:tcPr>
            <w:tcW w:w="3260" w:type="dxa"/>
          </w:tcPr>
          <w:p w:rsidR="006102F3" w:rsidRPr="00BD7602" w:rsidRDefault="006102F3" w:rsidP="002F4AD2">
            <w:pPr>
              <w:autoSpaceDE w:val="0"/>
              <w:autoSpaceDN w:val="0"/>
              <w:spacing w:line="240" w:lineRule="auto"/>
              <w:jc w:val="center"/>
              <w:cnfStyle w:val="000000000000"/>
              <w:rPr>
                <w:sz w:val="24"/>
                <w:szCs w:val="24"/>
              </w:rPr>
            </w:pPr>
            <w:r w:rsidRPr="00BD7602">
              <w:rPr>
                <w:sz w:val="24"/>
                <w:szCs w:val="24"/>
              </w:rPr>
              <w:t>114</w:t>
            </w:r>
          </w:p>
        </w:tc>
        <w:tc>
          <w:tcPr>
            <w:tcW w:w="2977" w:type="dxa"/>
          </w:tcPr>
          <w:p w:rsidR="006102F3" w:rsidRPr="00BD7602" w:rsidRDefault="006102F3" w:rsidP="002F4AD2">
            <w:pPr>
              <w:autoSpaceDE w:val="0"/>
              <w:autoSpaceDN w:val="0"/>
              <w:spacing w:line="240" w:lineRule="auto"/>
              <w:jc w:val="center"/>
              <w:cnfStyle w:val="000000000000"/>
              <w:rPr>
                <w:sz w:val="24"/>
                <w:szCs w:val="24"/>
              </w:rPr>
            </w:pPr>
            <w:r w:rsidRPr="00BD7602">
              <w:rPr>
                <w:sz w:val="24"/>
                <w:szCs w:val="24"/>
              </w:rPr>
              <w:t>100%</w:t>
            </w:r>
          </w:p>
        </w:tc>
      </w:tr>
    </w:tbl>
    <w:p w:rsidR="006102F3" w:rsidRPr="00BD7602" w:rsidRDefault="006102F3" w:rsidP="006102F3">
      <w:pPr>
        <w:autoSpaceDE w:val="0"/>
        <w:autoSpaceDN w:val="0"/>
        <w:spacing w:line="240" w:lineRule="auto"/>
        <w:rPr>
          <w:b/>
          <w:sz w:val="24"/>
          <w:szCs w:val="24"/>
        </w:rPr>
      </w:pPr>
    </w:p>
    <w:p w:rsidR="006102F3" w:rsidRPr="000719EB" w:rsidRDefault="006102F3" w:rsidP="000719EB">
      <w:pPr>
        <w:autoSpaceDE w:val="0"/>
        <w:autoSpaceDN w:val="0"/>
        <w:spacing w:line="360" w:lineRule="auto"/>
        <w:jc w:val="both"/>
        <w:rPr>
          <w:rFonts w:ascii="Times New Roman" w:hAnsi="Times New Roman" w:cs="Times New Roman"/>
          <w:sz w:val="24"/>
          <w:szCs w:val="24"/>
        </w:rPr>
      </w:pPr>
      <w:r w:rsidRPr="008F15C0">
        <w:rPr>
          <w:rFonts w:ascii="Times New Roman" w:hAnsi="Times New Roman" w:cs="Times New Roman"/>
          <w:sz w:val="24"/>
          <w:szCs w:val="24"/>
        </w:rPr>
        <w:t>Ο πίνακας(Πίνακας 1)   παρουσιάζει την κατανομή των δειγμάτων με βάση την ηλικία. Συγκεκριμένα, το μεγαλύτερο ποσοστό 30% αντιστοιχεί στις ηλικίες που κυμαίνονται μεταξύ από 45 έως 54 ετών, ακολουθούν η ηλικιακή κατηγορία 55-64 με ποσοστό 19% και η ηλικιακές κατηγορίες   35 έως 44 ετών και 55 -64  ενώ το μικρότερο ποσοστό ανήκει στην ηλικιακή κλάση 65 ετών και άνω.</w:t>
      </w:r>
    </w:p>
    <w:p w:rsidR="006102F3" w:rsidRPr="00BD7602" w:rsidRDefault="006102F3" w:rsidP="006102F3">
      <w:pPr>
        <w:spacing w:line="259" w:lineRule="auto"/>
      </w:pPr>
      <w:r w:rsidRPr="00BD7602">
        <w:rPr>
          <w:noProof/>
          <w:lang w:eastAsia="el-GR"/>
        </w:rPr>
        <w:drawing>
          <wp:inline distT="0" distB="0" distL="0" distR="0">
            <wp:extent cx="5105400" cy="2743200"/>
            <wp:effectExtent l="19050" t="0" r="19050" b="0"/>
            <wp:docPr id="1"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102F3" w:rsidRPr="000719EB" w:rsidRDefault="006102F3" w:rsidP="006102F3">
      <w:pPr>
        <w:spacing w:line="259" w:lineRule="auto"/>
        <w:rPr>
          <w:rFonts w:ascii="Times New Roman" w:hAnsi="Times New Roman" w:cs="Times New Roman"/>
          <w:sz w:val="24"/>
          <w:szCs w:val="24"/>
        </w:rPr>
      </w:pPr>
      <w:r w:rsidRPr="008F15C0">
        <w:rPr>
          <w:rFonts w:ascii="Times New Roman" w:hAnsi="Times New Roman" w:cs="Times New Roman"/>
          <w:sz w:val="24"/>
          <w:szCs w:val="24"/>
        </w:rPr>
        <w:t xml:space="preserve">Διάγραμμα 1 Κυκλικό διάγραμμα που δείχνει τα ποσοστά των ατόμων ανά ηλικιακή κατηγορία </w:t>
      </w:r>
    </w:p>
    <w:p w:rsidR="006102F3" w:rsidRPr="00BD7602" w:rsidRDefault="006102F3" w:rsidP="006102F3">
      <w:pPr>
        <w:autoSpaceDE w:val="0"/>
        <w:autoSpaceDN w:val="0"/>
        <w:spacing w:line="240" w:lineRule="auto"/>
        <w:rPr>
          <w:b/>
          <w:sz w:val="24"/>
          <w:szCs w:val="24"/>
        </w:rPr>
      </w:pPr>
      <w:r w:rsidRPr="00BD7602">
        <w:rPr>
          <w:rFonts w:eastAsia="CIDFont+F8"/>
          <w:b/>
          <w:sz w:val="24"/>
          <w:szCs w:val="24"/>
        </w:rPr>
        <w:lastRenderedPageBreak/>
        <w:t xml:space="preserve">2. </w:t>
      </w:r>
      <w:r w:rsidRPr="00BD7602">
        <w:rPr>
          <w:b/>
          <w:sz w:val="24"/>
          <w:szCs w:val="24"/>
        </w:rPr>
        <w:t>Φύλο:</w:t>
      </w:r>
    </w:p>
    <w:p w:rsidR="006102F3" w:rsidRPr="008F15C0" w:rsidRDefault="006102F3" w:rsidP="006102F3">
      <w:pPr>
        <w:spacing w:line="259" w:lineRule="auto"/>
        <w:rPr>
          <w:rFonts w:ascii="Times New Roman" w:hAnsi="Times New Roman" w:cs="Times New Roman"/>
          <w:sz w:val="24"/>
          <w:szCs w:val="24"/>
        </w:rPr>
      </w:pPr>
      <w:r w:rsidRPr="008F15C0">
        <w:rPr>
          <w:rFonts w:ascii="Times New Roman" w:hAnsi="Times New Roman" w:cs="Times New Roman"/>
          <w:sz w:val="24"/>
          <w:szCs w:val="24"/>
        </w:rPr>
        <w:t>Η δεύτερη ερώτηση του ερωτηματολογίου ερευνά το φύλο των ερωτηθέντων ατόμων.</w:t>
      </w:r>
    </w:p>
    <w:p w:rsidR="006102F3" w:rsidRPr="00BD7602" w:rsidRDefault="006102F3" w:rsidP="006102F3">
      <w:pPr>
        <w:spacing w:line="259" w:lineRule="auto"/>
      </w:pPr>
    </w:p>
    <w:p w:rsidR="006102F3" w:rsidRPr="00BD7602" w:rsidRDefault="006102F3" w:rsidP="006102F3">
      <w:pPr>
        <w:autoSpaceDE w:val="0"/>
        <w:autoSpaceDN w:val="0"/>
        <w:spacing w:line="240" w:lineRule="auto"/>
        <w:rPr>
          <w:sz w:val="24"/>
          <w:szCs w:val="24"/>
        </w:rPr>
      </w:pPr>
    </w:p>
    <w:p w:rsidR="006102F3" w:rsidRPr="00BD7602" w:rsidRDefault="006102F3" w:rsidP="006102F3">
      <w:pPr>
        <w:autoSpaceDE w:val="0"/>
        <w:autoSpaceDN w:val="0"/>
        <w:spacing w:line="360" w:lineRule="auto"/>
        <w:jc w:val="both"/>
        <w:rPr>
          <w:b/>
          <w:sz w:val="24"/>
          <w:szCs w:val="24"/>
        </w:rPr>
      </w:pPr>
      <w:r w:rsidRPr="00BD7602">
        <w:rPr>
          <w:sz w:val="23"/>
          <w:szCs w:val="23"/>
        </w:rPr>
        <w:t xml:space="preserve">(Πίνακας 2)   </w:t>
      </w:r>
      <w:r w:rsidRPr="00BD7602">
        <w:rPr>
          <w:rFonts w:eastAsia="CIDFont+F8"/>
          <w:b/>
          <w:sz w:val="24"/>
          <w:szCs w:val="24"/>
        </w:rPr>
        <w:t>Φύλο</w:t>
      </w:r>
    </w:p>
    <w:tbl>
      <w:tblPr>
        <w:tblStyle w:val="5-11"/>
        <w:tblW w:w="0" w:type="auto"/>
        <w:tblLook w:val="04A0"/>
      </w:tblPr>
      <w:tblGrid>
        <w:gridCol w:w="1763"/>
        <w:gridCol w:w="1339"/>
        <w:gridCol w:w="2517"/>
      </w:tblGrid>
      <w:tr w:rsidR="006102F3" w:rsidRPr="00BD7602" w:rsidTr="002F4AD2">
        <w:trPr>
          <w:cnfStyle w:val="100000000000"/>
        </w:trPr>
        <w:tc>
          <w:tcPr>
            <w:cnfStyle w:val="001000000000"/>
            <w:tcW w:w="1384" w:type="dxa"/>
          </w:tcPr>
          <w:p w:rsidR="006102F3" w:rsidRPr="00BD7602" w:rsidRDefault="006102F3" w:rsidP="002F4AD2">
            <w:pPr>
              <w:autoSpaceDE w:val="0"/>
              <w:autoSpaceDN w:val="0"/>
              <w:spacing w:line="240" w:lineRule="auto"/>
              <w:rPr>
                <w:sz w:val="24"/>
                <w:szCs w:val="24"/>
              </w:rPr>
            </w:pPr>
          </w:p>
        </w:tc>
        <w:tc>
          <w:tcPr>
            <w:tcW w:w="1339" w:type="dxa"/>
          </w:tcPr>
          <w:p w:rsidR="006102F3" w:rsidRPr="00BD7602" w:rsidRDefault="006102F3" w:rsidP="002F4AD2">
            <w:pPr>
              <w:autoSpaceDE w:val="0"/>
              <w:autoSpaceDN w:val="0"/>
              <w:spacing w:line="240" w:lineRule="auto"/>
              <w:cnfStyle w:val="100000000000"/>
              <w:rPr>
                <w:sz w:val="24"/>
                <w:szCs w:val="24"/>
              </w:rPr>
            </w:pPr>
            <w:r w:rsidRPr="00BD7602">
              <w:t>ΣΥΧΝΟΤΗΤΑ</w:t>
            </w:r>
          </w:p>
        </w:tc>
        <w:tc>
          <w:tcPr>
            <w:tcW w:w="2517" w:type="dxa"/>
          </w:tcPr>
          <w:p w:rsidR="006102F3" w:rsidRPr="00BD7602" w:rsidRDefault="006102F3" w:rsidP="002F4AD2">
            <w:pPr>
              <w:autoSpaceDE w:val="0"/>
              <w:autoSpaceDN w:val="0"/>
              <w:spacing w:line="240" w:lineRule="auto"/>
              <w:cnfStyle w:val="100000000000"/>
              <w:rPr>
                <w:sz w:val="24"/>
                <w:szCs w:val="24"/>
              </w:rPr>
            </w:pPr>
            <w:r w:rsidRPr="00BD7602">
              <w:t>ΣΥΧΝΟΤΗΤΑ ΕΠΙ ΤΟΙΣ %</w:t>
            </w:r>
          </w:p>
        </w:tc>
      </w:tr>
      <w:tr w:rsidR="006102F3" w:rsidRPr="00BD7602" w:rsidTr="002F4AD2">
        <w:trPr>
          <w:cnfStyle w:val="000000100000"/>
        </w:trPr>
        <w:tc>
          <w:tcPr>
            <w:cnfStyle w:val="001000000000"/>
            <w:tcW w:w="1384" w:type="dxa"/>
          </w:tcPr>
          <w:p w:rsidR="006102F3" w:rsidRPr="00BD7602" w:rsidRDefault="006102F3" w:rsidP="002F4AD2">
            <w:pPr>
              <w:autoSpaceDE w:val="0"/>
              <w:autoSpaceDN w:val="0"/>
              <w:spacing w:line="240" w:lineRule="auto"/>
              <w:rPr>
                <w:sz w:val="24"/>
                <w:szCs w:val="24"/>
              </w:rPr>
            </w:pPr>
            <w:r w:rsidRPr="00BD7602">
              <w:rPr>
                <w:sz w:val="24"/>
                <w:szCs w:val="24"/>
              </w:rPr>
              <w:t>1. Άντρας</w:t>
            </w:r>
          </w:p>
        </w:tc>
        <w:tc>
          <w:tcPr>
            <w:tcW w:w="1339" w:type="dxa"/>
          </w:tcPr>
          <w:p w:rsidR="006102F3" w:rsidRPr="00BD7602" w:rsidRDefault="006102F3" w:rsidP="002F4AD2">
            <w:pPr>
              <w:autoSpaceDE w:val="0"/>
              <w:autoSpaceDN w:val="0"/>
              <w:spacing w:line="240" w:lineRule="auto"/>
              <w:cnfStyle w:val="000000100000"/>
              <w:rPr>
                <w:sz w:val="24"/>
                <w:szCs w:val="24"/>
              </w:rPr>
            </w:pPr>
            <w:r w:rsidRPr="00BD7602">
              <w:rPr>
                <w:sz w:val="24"/>
                <w:szCs w:val="24"/>
              </w:rPr>
              <w:t>41</w:t>
            </w:r>
          </w:p>
        </w:tc>
        <w:tc>
          <w:tcPr>
            <w:tcW w:w="2517" w:type="dxa"/>
          </w:tcPr>
          <w:p w:rsidR="006102F3" w:rsidRPr="00BD7602" w:rsidRDefault="006102F3" w:rsidP="002F4AD2">
            <w:pPr>
              <w:autoSpaceDE w:val="0"/>
              <w:autoSpaceDN w:val="0"/>
              <w:spacing w:line="240" w:lineRule="auto"/>
              <w:cnfStyle w:val="000000100000"/>
              <w:rPr>
                <w:sz w:val="24"/>
                <w:szCs w:val="24"/>
              </w:rPr>
            </w:pPr>
            <w:r w:rsidRPr="00BD7602">
              <w:rPr>
                <w:sz w:val="24"/>
                <w:szCs w:val="24"/>
              </w:rPr>
              <w:t>34%</w:t>
            </w:r>
          </w:p>
        </w:tc>
      </w:tr>
      <w:tr w:rsidR="006102F3" w:rsidRPr="00BD7602" w:rsidTr="002F4AD2">
        <w:tc>
          <w:tcPr>
            <w:cnfStyle w:val="001000000000"/>
            <w:tcW w:w="1384" w:type="dxa"/>
          </w:tcPr>
          <w:p w:rsidR="006102F3" w:rsidRPr="00BD7602" w:rsidRDefault="006102F3" w:rsidP="002F4AD2">
            <w:pPr>
              <w:autoSpaceDE w:val="0"/>
              <w:autoSpaceDN w:val="0"/>
              <w:spacing w:line="240" w:lineRule="auto"/>
              <w:rPr>
                <w:sz w:val="24"/>
                <w:szCs w:val="24"/>
              </w:rPr>
            </w:pPr>
            <w:r w:rsidRPr="00BD7602">
              <w:rPr>
                <w:sz w:val="24"/>
                <w:szCs w:val="24"/>
              </w:rPr>
              <w:t>2. Γυναίκα</w:t>
            </w:r>
          </w:p>
        </w:tc>
        <w:tc>
          <w:tcPr>
            <w:tcW w:w="1339" w:type="dxa"/>
          </w:tcPr>
          <w:p w:rsidR="006102F3" w:rsidRPr="00BD7602" w:rsidRDefault="006102F3" w:rsidP="002F4AD2">
            <w:pPr>
              <w:autoSpaceDE w:val="0"/>
              <w:autoSpaceDN w:val="0"/>
              <w:spacing w:line="240" w:lineRule="auto"/>
              <w:cnfStyle w:val="000000000000"/>
              <w:rPr>
                <w:sz w:val="24"/>
                <w:szCs w:val="24"/>
              </w:rPr>
            </w:pPr>
            <w:r w:rsidRPr="00BD7602">
              <w:rPr>
                <w:sz w:val="24"/>
                <w:szCs w:val="24"/>
              </w:rPr>
              <w:t>78</w:t>
            </w:r>
          </w:p>
        </w:tc>
        <w:tc>
          <w:tcPr>
            <w:tcW w:w="2517" w:type="dxa"/>
          </w:tcPr>
          <w:p w:rsidR="006102F3" w:rsidRPr="00BD7602" w:rsidRDefault="006102F3" w:rsidP="002F4AD2">
            <w:pPr>
              <w:autoSpaceDE w:val="0"/>
              <w:autoSpaceDN w:val="0"/>
              <w:spacing w:line="240" w:lineRule="auto"/>
              <w:cnfStyle w:val="000000000000"/>
              <w:rPr>
                <w:sz w:val="24"/>
                <w:szCs w:val="24"/>
              </w:rPr>
            </w:pPr>
            <w:r w:rsidRPr="00BD7602">
              <w:rPr>
                <w:sz w:val="24"/>
                <w:szCs w:val="24"/>
              </w:rPr>
              <w:t>66%</w:t>
            </w:r>
          </w:p>
        </w:tc>
      </w:tr>
      <w:tr w:rsidR="006102F3" w:rsidRPr="00BD7602" w:rsidTr="002F4AD2">
        <w:trPr>
          <w:cnfStyle w:val="000000100000"/>
        </w:trPr>
        <w:tc>
          <w:tcPr>
            <w:cnfStyle w:val="001000000000"/>
            <w:tcW w:w="1384" w:type="dxa"/>
          </w:tcPr>
          <w:p w:rsidR="006102F3" w:rsidRPr="00BD7602" w:rsidRDefault="006102F3" w:rsidP="002F4AD2">
            <w:pPr>
              <w:autoSpaceDE w:val="0"/>
              <w:autoSpaceDN w:val="0"/>
              <w:spacing w:line="240" w:lineRule="auto"/>
              <w:rPr>
                <w:sz w:val="24"/>
                <w:szCs w:val="24"/>
              </w:rPr>
            </w:pPr>
            <w:r w:rsidRPr="00BD7602">
              <w:t>ΑΠΟΤΕΛΕΣΜΑΤΑ</w:t>
            </w:r>
          </w:p>
        </w:tc>
        <w:tc>
          <w:tcPr>
            <w:tcW w:w="1339" w:type="dxa"/>
          </w:tcPr>
          <w:p w:rsidR="006102F3" w:rsidRPr="00BD7602" w:rsidRDefault="006102F3" w:rsidP="002F4AD2">
            <w:pPr>
              <w:autoSpaceDE w:val="0"/>
              <w:autoSpaceDN w:val="0"/>
              <w:spacing w:line="240" w:lineRule="auto"/>
              <w:cnfStyle w:val="000000100000"/>
              <w:rPr>
                <w:sz w:val="24"/>
                <w:szCs w:val="24"/>
              </w:rPr>
            </w:pPr>
            <w:r w:rsidRPr="00BD7602">
              <w:rPr>
                <w:sz w:val="24"/>
                <w:szCs w:val="24"/>
              </w:rPr>
              <w:t>119</w:t>
            </w:r>
          </w:p>
        </w:tc>
        <w:tc>
          <w:tcPr>
            <w:tcW w:w="2517" w:type="dxa"/>
          </w:tcPr>
          <w:p w:rsidR="006102F3" w:rsidRPr="00BD7602" w:rsidRDefault="006102F3" w:rsidP="002F4AD2">
            <w:pPr>
              <w:autoSpaceDE w:val="0"/>
              <w:autoSpaceDN w:val="0"/>
              <w:spacing w:line="240" w:lineRule="auto"/>
              <w:cnfStyle w:val="000000100000"/>
              <w:rPr>
                <w:sz w:val="24"/>
                <w:szCs w:val="24"/>
              </w:rPr>
            </w:pPr>
            <w:r w:rsidRPr="00BD7602">
              <w:rPr>
                <w:sz w:val="24"/>
                <w:szCs w:val="24"/>
              </w:rPr>
              <w:t>100%</w:t>
            </w:r>
          </w:p>
        </w:tc>
      </w:tr>
    </w:tbl>
    <w:p w:rsidR="006102F3" w:rsidRPr="00BD7602" w:rsidRDefault="006102F3" w:rsidP="006102F3">
      <w:pPr>
        <w:autoSpaceDE w:val="0"/>
        <w:autoSpaceDN w:val="0"/>
        <w:spacing w:line="240" w:lineRule="auto"/>
        <w:rPr>
          <w:rFonts w:eastAsia="CIDFont+F8"/>
          <w:sz w:val="24"/>
          <w:szCs w:val="24"/>
        </w:rPr>
      </w:pPr>
    </w:p>
    <w:p w:rsidR="006102F3" w:rsidRPr="008F15C0" w:rsidRDefault="006102F3" w:rsidP="006102F3">
      <w:pPr>
        <w:autoSpaceDE w:val="0"/>
        <w:autoSpaceDN w:val="0"/>
        <w:spacing w:line="360" w:lineRule="auto"/>
        <w:jc w:val="both"/>
        <w:rPr>
          <w:rFonts w:ascii="Times New Roman" w:hAnsi="Times New Roman" w:cs="Times New Roman"/>
          <w:sz w:val="24"/>
          <w:szCs w:val="24"/>
        </w:rPr>
      </w:pPr>
      <w:r w:rsidRPr="008F15C0">
        <w:rPr>
          <w:rFonts w:ascii="Times New Roman" w:hAnsi="Times New Roman" w:cs="Times New Roman"/>
          <w:sz w:val="24"/>
          <w:szCs w:val="24"/>
        </w:rPr>
        <w:t xml:space="preserve">Ο πίνακας 2  παρουσιάζει την κατανομή των δειγμάτων με βάση το φύλο.  Συγκεκριμένα, το μεγαλύτερο ποσοστό 66% αντιστοιχεί στις γυναίκες γεγονός που πρέπει να ληφθεί υπόψη. Το 34% ερωτηθέντων ατόμων ανήκει σε αντρικό πληθυσμό. </w:t>
      </w:r>
    </w:p>
    <w:p w:rsidR="006102F3" w:rsidRPr="00BD7602" w:rsidRDefault="006102F3" w:rsidP="006102F3">
      <w:pPr>
        <w:autoSpaceDE w:val="0"/>
        <w:autoSpaceDN w:val="0"/>
        <w:spacing w:line="240" w:lineRule="auto"/>
        <w:rPr>
          <w:rFonts w:eastAsia="CIDFont+F8"/>
          <w:sz w:val="24"/>
          <w:szCs w:val="24"/>
        </w:rPr>
      </w:pPr>
    </w:p>
    <w:p w:rsidR="006102F3" w:rsidRPr="00BD7602" w:rsidRDefault="006102F3" w:rsidP="006102F3">
      <w:pPr>
        <w:autoSpaceDE w:val="0"/>
        <w:autoSpaceDN w:val="0"/>
        <w:spacing w:line="240" w:lineRule="auto"/>
        <w:rPr>
          <w:rFonts w:eastAsia="CIDFont+F8"/>
          <w:sz w:val="24"/>
          <w:szCs w:val="24"/>
        </w:rPr>
      </w:pPr>
    </w:p>
    <w:p w:rsidR="006102F3" w:rsidRPr="00BD7602" w:rsidRDefault="006102F3" w:rsidP="006102F3">
      <w:pPr>
        <w:autoSpaceDE w:val="0"/>
        <w:autoSpaceDN w:val="0"/>
        <w:spacing w:line="240" w:lineRule="auto"/>
        <w:rPr>
          <w:rFonts w:eastAsia="CIDFont+F8"/>
          <w:sz w:val="24"/>
          <w:szCs w:val="24"/>
        </w:rPr>
      </w:pPr>
      <w:r w:rsidRPr="00BD7602">
        <w:rPr>
          <w:noProof/>
          <w:lang w:eastAsia="el-GR"/>
        </w:rPr>
        <w:drawing>
          <wp:inline distT="0" distB="0" distL="0" distR="0">
            <wp:extent cx="4572000" cy="2743200"/>
            <wp:effectExtent l="0" t="0" r="0" b="0"/>
            <wp:docPr id="2"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BD7602">
        <w:rPr>
          <w:rFonts w:eastAsia="CIDFont+F8"/>
          <w:sz w:val="24"/>
          <w:szCs w:val="24"/>
        </w:rPr>
        <w:t xml:space="preserve"> </w:t>
      </w:r>
    </w:p>
    <w:p w:rsidR="006102F3" w:rsidRPr="00B25C78" w:rsidRDefault="006102F3" w:rsidP="006102F3">
      <w:pPr>
        <w:spacing w:line="259" w:lineRule="auto"/>
        <w:rPr>
          <w:rFonts w:ascii="Times New Roman" w:hAnsi="Times New Roman" w:cs="Times New Roman"/>
          <w:sz w:val="24"/>
          <w:szCs w:val="24"/>
        </w:rPr>
      </w:pPr>
      <w:r w:rsidRPr="00B25C78">
        <w:rPr>
          <w:rFonts w:ascii="Times New Roman" w:hAnsi="Times New Roman" w:cs="Times New Roman"/>
          <w:sz w:val="24"/>
          <w:szCs w:val="24"/>
        </w:rPr>
        <w:t xml:space="preserve">Διάγραμμα 2. Κυκλικό διάγραμμα που δείχνει τα ποσοστά των γυναικών και αντρών που συμμετείχαν στο δείγμα. </w:t>
      </w:r>
    </w:p>
    <w:p w:rsidR="006102F3" w:rsidRPr="00BD7602" w:rsidRDefault="006102F3" w:rsidP="006102F3">
      <w:pPr>
        <w:autoSpaceDE w:val="0"/>
        <w:autoSpaceDN w:val="0"/>
        <w:spacing w:line="240" w:lineRule="auto"/>
        <w:rPr>
          <w:rFonts w:eastAsia="CIDFont+F8"/>
          <w:sz w:val="24"/>
          <w:szCs w:val="24"/>
        </w:rPr>
      </w:pPr>
    </w:p>
    <w:p w:rsidR="006102F3" w:rsidRPr="00BD7602" w:rsidRDefault="006102F3" w:rsidP="006102F3">
      <w:pPr>
        <w:autoSpaceDE w:val="0"/>
        <w:autoSpaceDN w:val="0"/>
        <w:spacing w:line="240" w:lineRule="auto"/>
        <w:rPr>
          <w:rFonts w:eastAsia="CIDFont+F8"/>
          <w:sz w:val="24"/>
          <w:szCs w:val="24"/>
        </w:rPr>
      </w:pPr>
    </w:p>
    <w:p w:rsidR="006102F3" w:rsidRPr="00BD7602" w:rsidRDefault="006102F3" w:rsidP="006102F3">
      <w:pPr>
        <w:autoSpaceDE w:val="0"/>
        <w:autoSpaceDN w:val="0"/>
        <w:spacing w:line="240" w:lineRule="auto"/>
        <w:rPr>
          <w:rFonts w:eastAsia="CIDFont+F8"/>
          <w:sz w:val="24"/>
          <w:szCs w:val="24"/>
        </w:rPr>
      </w:pPr>
    </w:p>
    <w:p w:rsidR="006102F3" w:rsidRPr="00BD7602" w:rsidRDefault="006102F3" w:rsidP="006102F3">
      <w:pPr>
        <w:autoSpaceDE w:val="0"/>
        <w:autoSpaceDN w:val="0"/>
        <w:spacing w:line="240" w:lineRule="auto"/>
        <w:rPr>
          <w:rFonts w:eastAsia="CIDFont+F8"/>
          <w:sz w:val="24"/>
          <w:szCs w:val="24"/>
        </w:rPr>
      </w:pPr>
    </w:p>
    <w:p w:rsidR="006102F3" w:rsidRPr="00B25C78" w:rsidRDefault="006102F3" w:rsidP="006102F3">
      <w:pPr>
        <w:autoSpaceDE w:val="0"/>
        <w:autoSpaceDN w:val="0"/>
        <w:spacing w:line="240" w:lineRule="auto"/>
        <w:rPr>
          <w:rFonts w:ascii="Times New Roman" w:hAnsi="Times New Roman" w:cs="Times New Roman"/>
          <w:b/>
          <w:sz w:val="24"/>
          <w:szCs w:val="24"/>
        </w:rPr>
      </w:pPr>
      <w:r w:rsidRPr="00B25C78">
        <w:rPr>
          <w:rFonts w:ascii="Times New Roman" w:eastAsia="CIDFont+F8" w:hAnsi="Times New Roman" w:cs="Times New Roman"/>
          <w:b/>
          <w:sz w:val="24"/>
          <w:szCs w:val="24"/>
        </w:rPr>
        <w:lastRenderedPageBreak/>
        <w:t xml:space="preserve">3. </w:t>
      </w:r>
      <w:r w:rsidRPr="00B25C78">
        <w:rPr>
          <w:rFonts w:ascii="Times New Roman" w:hAnsi="Times New Roman" w:cs="Times New Roman"/>
          <w:b/>
          <w:sz w:val="24"/>
          <w:szCs w:val="24"/>
        </w:rPr>
        <w:t>Μορφωτικό επίπεδο:</w:t>
      </w:r>
    </w:p>
    <w:p w:rsidR="006102F3" w:rsidRPr="000719EB" w:rsidRDefault="006102F3" w:rsidP="000719EB">
      <w:pPr>
        <w:autoSpaceDE w:val="0"/>
        <w:autoSpaceDN w:val="0"/>
        <w:spacing w:line="360" w:lineRule="auto"/>
        <w:jc w:val="both"/>
        <w:rPr>
          <w:rFonts w:ascii="Times New Roman" w:hAnsi="Times New Roman" w:cs="Times New Roman"/>
          <w:sz w:val="24"/>
          <w:szCs w:val="24"/>
        </w:rPr>
      </w:pPr>
      <w:r w:rsidRPr="00B25C78">
        <w:rPr>
          <w:rFonts w:ascii="Times New Roman" w:hAnsi="Times New Roman" w:cs="Times New Roman"/>
          <w:sz w:val="24"/>
          <w:szCs w:val="24"/>
        </w:rPr>
        <w:t>Η Τρίτη ερώτηση εστιάζει στο μορφωτικό επίπεδο των ερωτηθέντων ατόμων που συμμετείχαν στην έρευνα.</w:t>
      </w:r>
    </w:p>
    <w:p w:rsidR="006102F3" w:rsidRPr="00BD7602" w:rsidRDefault="006102F3" w:rsidP="006102F3">
      <w:pPr>
        <w:autoSpaceDE w:val="0"/>
        <w:autoSpaceDN w:val="0"/>
        <w:spacing w:line="360" w:lineRule="auto"/>
        <w:jc w:val="both"/>
        <w:rPr>
          <w:b/>
          <w:sz w:val="24"/>
          <w:szCs w:val="24"/>
        </w:rPr>
      </w:pPr>
      <w:r w:rsidRPr="00BD7602">
        <w:rPr>
          <w:sz w:val="23"/>
          <w:szCs w:val="23"/>
        </w:rPr>
        <w:t xml:space="preserve">(Πίνακας 3)  </w:t>
      </w:r>
      <w:r w:rsidRPr="00BD7602">
        <w:rPr>
          <w:b/>
          <w:sz w:val="24"/>
          <w:szCs w:val="24"/>
        </w:rPr>
        <w:t>Μορφωτικό επίπεδο</w:t>
      </w:r>
    </w:p>
    <w:tbl>
      <w:tblPr>
        <w:tblStyle w:val="5-11"/>
        <w:tblW w:w="0" w:type="auto"/>
        <w:tblLook w:val="04A0"/>
      </w:tblPr>
      <w:tblGrid>
        <w:gridCol w:w="1951"/>
        <w:gridCol w:w="2801"/>
        <w:gridCol w:w="3153"/>
      </w:tblGrid>
      <w:tr w:rsidR="006102F3" w:rsidRPr="00BD7602" w:rsidTr="002F4AD2">
        <w:trPr>
          <w:cnfStyle w:val="100000000000"/>
        </w:trPr>
        <w:tc>
          <w:tcPr>
            <w:cnfStyle w:val="001000000000"/>
            <w:tcW w:w="1951" w:type="dxa"/>
          </w:tcPr>
          <w:p w:rsidR="006102F3" w:rsidRPr="00BD7602" w:rsidRDefault="006102F3" w:rsidP="002F4AD2">
            <w:pPr>
              <w:autoSpaceDE w:val="0"/>
              <w:autoSpaceDN w:val="0"/>
              <w:spacing w:line="240" w:lineRule="auto"/>
              <w:rPr>
                <w:sz w:val="24"/>
                <w:szCs w:val="24"/>
              </w:rPr>
            </w:pPr>
          </w:p>
        </w:tc>
        <w:tc>
          <w:tcPr>
            <w:tcW w:w="2801" w:type="dxa"/>
          </w:tcPr>
          <w:p w:rsidR="006102F3" w:rsidRPr="00BD7602" w:rsidRDefault="006102F3" w:rsidP="002F4AD2">
            <w:pPr>
              <w:autoSpaceDE w:val="0"/>
              <w:autoSpaceDN w:val="0"/>
              <w:spacing w:line="240" w:lineRule="auto"/>
              <w:cnfStyle w:val="100000000000"/>
              <w:rPr>
                <w:sz w:val="24"/>
                <w:szCs w:val="24"/>
              </w:rPr>
            </w:pPr>
            <w:r w:rsidRPr="00BD7602">
              <w:t>ΣΥΧΝΟΤΗΤΑ</w:t>
            </w:r>
          </w:p>
        </w:tc>
        <w:tc>
          <w:tcPr>
            <w:tcW w:w="3153" w:type="dxa"/>
          </w:tcPr>
          <w:p w:rsidR="006102F3" w:rsidRPr="00BD7602" w:rsidRDefault="006102F3" w:rsidP="002F4AD2">
            <w:pPr>
              <w:autoSpaceDE w:val="0"/>
              <w:autoSpaceDN w:val="0"/>
              <w:spacing w:line="240" w:lineRule="auto"/>
              <w:cnfStyle w:val="100000000000"/>
              <w:rPr>
                <w:sz w:val="24"/>
                <w:szCs w:val="24"/>
              </w:rPr>
            </w:pPr>
            <w:r w:rsidRPr="00BD7602">
              <w:t>ΣΥΧΝΟΤΗΤΑ ΕΠΙ ΤΟΙΣ %</w:t>
            </w:r>
          </w:p>
        </w:tc>
      </w:tr>
      <w:tr w:rsidR="006102F3" w:rsidRPr="00BD7602" w:rsidTr="002F4AD2">
        <w:trPr>
          <w:cnfStyle w:val="000000100000"/>
        </w:trPr>
        <w:tc>
          <w:tcPr>
            <w:cnfStyle w:val="001000000000"/>
            <w:tcW w:w="1951" w:type="dxa"/>
          </w:tcPr>
          <w:p w:rsidR="006102F3" w:rsidRPr="00BD7602" w:rsidRDefault="006102F3" w:rsidP="002F4AD2">
            <w:pPr>
              <w:autoSpaceDE w:val="0"/>
              <w:autoSpaceDN w:val="0"/>
              <w:spacing w:line="240" w:lineRule="auto"/>
              <w:rPr>
                <w:sz w:val="24"/>
                <w:szCs w:val="24"/>
              </w:rPr>
            </w:pPr>
            <w:r w:rsidRPr="00BD7602">
              <w:rPr>
                <w:sz w:val="24"/>
                <w:szCs w:val="24"/>
              </w:rPr>
              <w:t>1. Δημοτικό</w:t>
            </w:r>
          </w:p>
        </w:tc>
        <w:tc>
          <w:tcPr>
            <w:tcW w:w="2801" w:type="dxa"/>
          </w:tcPr>
          <w:p w:rsidR="006102F3" w:rsidRPr="00BD7602" w:rsidRDefault="006102F3" w:rsidP="002F4AD2">
            <w:pPr>
              <w:autoSpaceDE w:val="0"/>
              <w:autoSpaceDN w:val="0"/>
              <w:spacing w:line="240" w:lineRule="auto"/>
              <w:cnfStyle w:val="000000100000"/>
              <w:rPr>
                <w:sz w:val="24"/>
                <w:szCs w:val="24"/>
              </w:rPr>
            </w:pPr>
            <w:r w:rsidRPr="00BD7602">
              <w:rPr>
                <w:sz w:val="24"/>
                <w:szCs w:val="24"/>
              </w:rPr>
              <w:t>0</w:t>
            </w:r>
          </w:p>
        </w:tc>
        <w:tc>
          <w:tcPr>
            <w:tcW w:w="3153" w:type="dxa"/>
          </w:tcPr>
          <w:p w:rsidR="006102F3" w:rsidRPr="00BD7602" w:rsidRDefault="006102F3" w:rsidP="002F4AD2">
            <w:pPr>
              <w:autoSpaceDE w:val="0"/>
              <w:autoSpaceDN w:val="0"/>
              <w:spacing w:line="240" w:lineRule="auto"/>
              <w:cnfStyle w:val="000000100000"/>
              <w:rPr>
                <w:sz w:val="24"/>
                <w:szCs w:val="24"/>
              </w:rPr>
            </w:pPr>
            <w:r w:rsidRPr="00BD7602">
              <w:rPr>
                <w:sz w:val="24"/>
                <w:szCs w:val="24"/>
              </w:rPr>
              <w:t>0%</w:t>
            </w:r>
          </w:p>
        </w:tc>
      </w:tr>
      <w:tr w:rsidR="006102F3" w:rsidRPr="00BD7602" w:rsidTr="002F4AD2">
        <w:tc>
          <w:tcPr>
            <w:cnfStyle w:val="001000000000"/>
            <w:tcW w:w="1951" w:type="dxa"/>
          </w:tcPr>
          <w:p w:rsidR="006102F3" w:rsidRPr="00BD7602" w:rsidRDefault="006102F3" w:rsidP="002F4AD2">
            <w:pPr>
              <w:autoSpaceDE w:val="0"/>
              <w:autoSpaceDN w:val="0"/>
              <w:spacing w:line="240" w:lineRule="auto"/>
              <w:rPr>
                <w:sz w:val="24"/>
                <w:szCs w:val="24"/>
              </w:rPr>
            </w:pPr>
            <w:r w:rsidRPr="00BD7602">
              <w:rPr>
                <w:sz w:val="24"/>
                <w:szCs w:val="24"/>
              </w:rPr>
              <w:t>2. Γυμνάσιο</w:t>
            </w:r>
          </w:p>
        </w:tc>
        <w:tc>
          <w:tcPr>
            <w:tcW w:w="2801" w:type="dxa"/>
          </w:tcPr>
          <w:p w:rsidR="006102F3" w:rsidRPr="00BD7602" w:rsidRDefault="006102F3" w:rsidP="002F4AD2">
            <w:pPr>
              <w:autoSpaceDE w:val="0"/>
              <w:autoSpaceDN w:val="0"/>
              <w:spacing w:line="240" w:lineRule="auto"/>
              <w:cnfStyle w:val="000000000000"/>
              <w:rPr>
                <w:sz w:val="24"/>
                <w:szCs w:val="24"/>
              </w:rPr>
            </w:pPr>
            <w:r w:rsidRPr="00BD7602">
              <w:rPr>
                <w:sz w:val="24"/>
                <w:szCs w:val="24"/>
              </w:rPr>
              <w:t>1</w:t>
            </w:r>
          </w:p>
        </w:tc>
        <w:tc>
          <w:tcPr>
            <w:tcW w:w="3153" w:type="dxa"/>
          </w:tcPr>
          <w:p w:rsidR="006102F3" w:rsidRPr="00BD7602" w:rsidRDefault="006102F3" w:rsidP="002F4AD2">
            <w:pPr>
              <w:autoSpaceDE w:val="0"/>
              <w:autoSpaceDN w:val="0"/>
              <w:spacing w:line="240" w:lineRule="auto"/>
              <w:cnfStyle w:val="000000000000"/>
              <w:rPr>
                <w:sz w:val="24"/>
                <w:szCs w:val="24"/>
              </w:rPr>
            </w:pPr>
            <w:r w:rsidRPr="00BD7602">
              <w:rPr>
                <w:sz w:val="24"/>
                <w:szCs w:val="24"/>
              </w:rPr>
              <w:t>1%</w:t>
            </w:r>
          </w:p>
        </w:tc>
      </w:tr>
      <w:tr w:rsidR="006102F3" w:rsidRPr="00BD7602" w:rsidTr="002F4AD2">
        <w:trPr>
          <w:cnfStyle w:val="000000100000"/>
        </w:trPr>
        <w:tc>
          <w:tcPr>
            <w:cnfStyle w:val="001000000000"/>
            <w:tcW w:w="1951" w:type="dxa"/>
          </w:tcPr>
          <w:p w:rsidR="006102F3" w:rsidRPr="00BD7602" w:rsidRDefault="006102F3" w:rsidP="002F4AD2">
            <w:pPr>
              <w:autoSpaceDE w:val="0"/>
              <w:autoSpaceDN w:val="0"/>
              <w:spacing w:line="240" w:lineRule="auto"/>
              <w:rPr>
                <w:sz w:val="24"/>
                <w:szCs w:val="24"/>
              </w:rPr>
            </w:pPr>
            <w:r w:rsidRPr="00BD7602">
              <w:rPr>
                <w:sz w:val="24"/>
                <w:szCs w:val="24"/>
              </w:rPr>
              <w:t>3. Λύκειο</w:t>
            </w:r>
          </w:p>
        </w:tc>
        <w:tc>
          <w:tcPr>
            <w:tcW w:w="2801" w:type="dxa"/>
          </w:tcPr>
          <w:p w:rsidR="006102F3" w:rsidRPr="00BD7602" w:rsidRDefault="006102F3" w:rsidP="002F4AD2">
            <w:pPr>
              <w:autoSpaceDE w:val="0"/>
              <w:autoSpaceDN w:val="0"/>
              <w:spacing w:line="240" w:lineRule="auto"/>
              <w:cnfStyle w:val="000000100000"/>
              <w:rPr>
                <w:sz w:val="24"/>
                <w:szCs w:val="24"/>
              </w:rPr>
            </w:pPr>
            <w:r w:rsidRPr="00BD7602">
              <w:rPr>
                <w:sz w:val="24"/>
                <w:szCs w:val="24"/>
              </w:rPr>
              <w:t>17</w:t>
            </w:r>
          </w:p>
        </w:tc>
        <w:tc>
          <w:tcPr>
            <w:tcW w:w="3153" w:type="dxa"/>
          </w:tcPr>
          <w:p w:rsidR="006102F3" w:rsidRPr="00BD7602" w:rsidRDefault="006102F3" w:rsidP="002F4AD2">
            <w:pPr>
              <w:autoSpaceDE w:val="0"/>
              <w:autoSpaceDN w:val="0"/>
              <w:spacing w:line="240" w:lineRule="auto"/>
              <w:cnfStyle w:val="000000100000"/>
              <w:rPr>
                <w:sz w:val="24"/>
                <w:szCs w:val="24"/>
              </w:rPr>
            </w:pPr>
            <w:r w:rsidRPr="00BD7602">
              <w:rPr>
                <w:sz w:val="24"/>
                <w:szCs w:val="24"/>
              </w:rPr>
              <w:t>16%</w:t>
            </w:r>
          </w:p>
        </w:tc>
      </w:tr>
      <w:tr w:rsidR="006102F3" w:rsidRPr="00BD7602" w:rsidTr="002F4AD2">
        <w:tc>
          <w:tcPr>
            <w:cnfStyle w:val="001000000000"/>
            <w:tcW w:w="1951" w:type="dxa"/>
          </w:tcPr>
          <w:p w:rsidR="006102F3" w:rsidRPr="00BD7602" w:rsidRDefault="006102F3" w:rsidP="002F4AD2">
            <w:pPr>
              <w:autoSpaceDE w:val="0"/>
              <w:autoSpaceDN w:val="0"/>
              <w:spacing w:line="240" w:lineRule="auto"/>
              <w:rPr>
                <w:sz w:val="24"/>
                <w:szCs w:val="24"/>
              </w:rPr>
            </w:pPr>
            <w:r w:rsidRPr="00BD7602">
              <w:rPr>
                <w:sz w:val="24"/>
                <w:szCs w:val="24"/>
              </w:rPr>
              <w:t>4. ΙΕΚ</w:t>
            </w:r>
          </w:p>
        </w:tc>
        <w:tc>
          <w:tcPr>
            <w:tcW w:w="2801" w:type="dxa"/>
          </w:tcPr>
          <w:p w:rsidR="006102F3" w:rsidRPr="00BD7602" w:rsidRDefault="006102F3" w:rsidP="002F4AD2">
            <w:pPr>
              <w:autoSpaceDE w:val="0"/>
              <w:autoSpaceDN w:val="0"/>
              <w:spacing w:line="240" w:lineRule="auto"/>
              <w:cnfStyle w:val="000000000000"/>
              <w:rPr>
                <w:sz w:val="24"/>
                <w:szCs w:val="24"/>
              </w:rPr>
            </w:pPr>
            <w:r w:rsidRPr="00BD7602">
              <w:rPr>
                <w:sz w:val="24"/>
                <w:szCs w:val="24"/>
              </w:rPr>
              <w:t>11</w:t>
            </w:r>
          </w:p>
        </w:tc>
        <w:tc>
          <w:tcPr>
            <w:tcW w:w="3153" w:type="dxa"/>
          </w:tcPr>
          <w:p w:rsidR="006102F3" w:rsidRPr="00BD7602" w:rsidRDefault="006102F3" w:rsidP="002F4AD2">
            <w:pPr>
              <w:autoSpaceDE w:val="0"/>
              <w:autoSpaceDN w:val="0"/>
              <w:spacing w:line="240" w:lineRule="auto"/>
              <w:cnfStyle w:val="000000000000"/>
              <w:rPr>
                <w:sz w:val="24"/>
                <w:szCs w:val="24"/>
              </w:rPr>
            </w:pPr>
            <w:r w:rsidRPr="00BD7602">
              <w:rPr>
                <w:sz w:val="24"/>
                <w:szCs w:val="24"/>
              </w:rPr>
              <w:t>10%</w:t>
            </w:r>
          </w:p>
        </w:tc>
      </w:tr>
      <w:tr w:rsidR="006102F3" w:rsidRPr="00BD7602" w:rsidTr="002F4AD2">
        <w:trPr>
          <w:cnfStyle w:val="000000100000"/>
        </w:trPr>
        <w:tc>
          <w:tcPr>
            <w:cnfStyle w:val="001000000000"/>
            <w:tcW w:w="1951" w:type="dxa"/>
          </w:tcPr>
          <w:p w:rsidR="006102F3" w:rsidRPr="00BD7602" w:rsidRDefault="006102F3" w:rsidP="002F4AD2">
            <w:pPr>
              <w:autoSpaceDE w:val="0"/>
              <w:autoSpaceDN w:val="0"/>
              <w:spacing w:line="240" w:lineRule="auto"/>
              <w:rPr>
                <w:sz w:val="24"/>
                <w:szCs w:val="24"/>
              </w:rPr>
            </w:pPr>
            <w:r w:rsidRPr="00BD7602">
              <w:rPr>
                <w:sz w:val="24"/>
                <w:szCs w:val="24"/>
              </w:rPr>
              <w:t>5. ΑΕΙ-ΤΕΙ</w:t>
            </w:r>
          </w:p>
        </w:tc>
        <w:tc>
          <w:tcPr>
            <w:tcW w:w="2801" w:type="dxa"/>
          </w:tcPr>
          <w:p w:rsidR="006102F3" w:rsidRPr="00BD7602" w:rsidRDefault="006102F3" w:rsidP="002F4AD2">
            <w:pPr>
              <w:autoSpaceDE w:val="0"/>
              <w:autoSpaceDN w:val="0"/>
              <w:spacing w:line="240" w:lineRule="auto"/>
              <w:cnfStyle w:val="000000100000"/>
              <w:rPr>
                <w:sz w:val="24"/>
                <w:szCs w:val="24"/>
              </w:rPr>
            </w:pPr>
            <w:r w:rsidRPr="00BD7602">
              <w:rPr>
                <w:sz w:val="24"/>
                <w:szCs w:val="24"/>
              </w:rPr>
              <w:t>54</w:t>
            </w:r>
          </w:p>
        </w:tc>
        <w:tc>
          <w:tcPr>
            <w:tcW w:w="3153" w:type="dxa"/>
          </w:tcPr>
          <w:p w:rsidR="006102F3" w:rsidRPr="00BD7602" w:rsidRDefault="006102F3" w:rsidP="002F4AD2">
            <w:pPr>
              <w:autoSpaceDE w:val="0"/>
              <w:autoSpaceDN w:val="0"/>
              <w:spacing w:line="240" w:lineRule="auto"/>
              <w:cnfStyle w:val="000000100000"/>
              <w:rPr>
                <w:sz w:val="24"/>
                <w:szCs w:val="24"/>
              </w:rPr>
            </w:pPr>
            <w:r w:rsidRPr="00BD7602">
              <w:rPr>
                <w:sz w:val="24"/>
                <w:szCs w:val="24"/>
              </w:rPr>
              <w:t>50%</w:t>
            </w:r>
          </w:p>
        </w:tc>
      </w:tr>
      <w:tr w:rsidR="006102F3" w:rsidRPr="00BD7602" w:rsidTr="002F4AD2">
        <w:tc>
          <w:tcPr>
            <w:cnfStyle w:val="001000000000"/>
            <w:tcW w:w="1951" w:type="dxa"/>
          </w:tcPr>
          <w:p w:rsidR="006102F3" w:rsidRPr="00BD7602" w:rsidRDefault="006102F3" w:rsidP="002F4AD2">
            <w:pPr>
              <w:autoSpaceDE w:val="0"/>
              <w:autoSpaceDN w:val="0"/>
              <w:spacing w:line="240" w:lineRule="auto"/>
              <w:rPr>
                <w:sz w:val="24"/>
                <w:szCs w:val="24"/>
              </w:rPr>
            </w:pPr>
            <w:r w:rsidRPr="00BD7602">
              <w:rPr>
                <w:sz w:val="24"/>
                <w:szCs w:val="24"/>
              </w:rPr>
              <w:t>6. Μεταπτυχιακό</w:t>
            </w:r>
          </w:p>
        </w:tc>
        <w:tc>
          <w:tcPr>
            <w:tcW w:w="2801" w:type="dxa"/>
          </w:tcPr>
          <w:p w:rsidR="006102F3" w:rsidRPr="00BD7602" w:rsidRDefault="006102F3" w:rsidP="002F4AD2">
            <w:pPr>
              <w:autoSpaceDE w:val="0"/>
              <w:autoSpaceDN w:val="0"/>
              <w:spacing w:line="240" w:lineRule="auto"/>
              <w:cnfStyle w:val="000000000000"/>
              <w:rPr>
                <w:sz w:val="24"/>
                <w:szCs w:val="24"/>
              </w:rPr>
            </w:pPr>
            <w:r w:rsidRPr="00BD7602">
              <w:rPr>
                <w:sz w:val="24"/>
                <w:szCs w:val="24"/>
              </w:rPr>
              <w:t>24</w:t>
            </w:r>
          </w:p>
        </w:tc>
        <w:tc>
          <w:tcPr>
            <w:tcW w:w="3153" w:type="dxa"/>
          </w:tcPr>
          <w:p w:rsidR="006102F3" w:rsidRPr="00BD7602" w:rsidRDefault="006102F3" w:rsidP="002F4AD2">
            <w:pPr>
              <w:autoSpaceDE w:val="0"/>
              <w:autoSpaceDN w:val="0"/>
              <w:spacing w:line="240" w:lineRule="auto"/>
              <w:cnfStyle w:val="000000000000"/>
              <w:rPr>
                <w:sz w:val="24"/>
                <w:szCs w:val="24"/>
              </w:rPr>
            </w:pPr>
            <w:r w:rsidRPr="00BD7602">
              <w:rPr>
                <w:sz w:val="24"/>
                <w:szCs w:val="24"/>
              </w:rPr>
              <w:t>22%</w:t>
            </w:r>
          </w:p>
        </w:tc>
      </w:tr>
      <w:tr w:rsidR="006102F3" w:rsidRPr="00BD7602" w:rsidTr="002F4AD2">
        <w:trPr>
          <w:cnfStyle w:val="000000100000"/>
        </w:trPr>
        <w:tc>
          <w:tcPr>
            <w:cnfStyle w:val="001000000000"/>
            <w:tcW w:w="1951" w:type="dxa"/>
          </w:tcPr>
          <w:p w:rsidR="006102F3" w:rsidRPr="00BD7602" w:rsidRDefault="006102F3" w:rsidP="002F4AD2">
            <w:pPr>
              <w:autoSpaceDE w:val="0"/>
              <w:autoSpaceDN w:val="0"/>
              <w:spacing w:line="240" w:lineRule="auto"/>
              <w:rPr>
                <w:sz w:val="24"/>
                <w:szCs w:val="24"/>
              </w:rPr>
            </w:pPr>
            <w:r w:rsidRPr="00BD7602">
              <w:rPr>
                <w:sz w:val="24"/>
                <w:szCs w:val="24"/>
              </w:rPr>
              <w:t>7.Διδακτορικό</w:t>
            </w:r>
          </w:p>
        </w:tc>
        <w:tc>
          <w:tcPr>
            <w:tcW w:w="2801" w:type="dxa"/>
          </w:tcPr>
          <w:p w:rsidR="006102F3" w:rsidRPr="00BD7602" w:rsidRDefault="006102F3" w:rsidP="002F4AD2">
            <w:pPr>
              <w:autoSpaceDE w:val="0"/>
              <w:autoSpaceDN w:val="0"/>
              <w:spacing w:line="240" w:lineRule="auto"/>
              <w:cnfStyle w:val="000000100000"/>
              <w:rPr>
                <w:sz w:val="24"/>
                <w:szCs w:val="24"/>
              </w:rPr>
            </w:pPr>
            <w:r w:rsidRPr="00BD7602">
              <w:rPr>
                <w:sz w:val="24"/>
                <w:szCs w:val="24"/>
              </w:rPr>
              <w:t>1</w:t>
            </w:r>
          </w:p>
        </w:tc>
        <w:tc>
          <w:tcPr>
            <w:tcW w:w="3153" w:type="dxa"/>
          </w:tcPr>
          <w:p w:rsidR="006102F3" w:rsidRPr="00BD7602" w:rsidRDefault="006102F3" w:rsidP="002F4AD2">
            <w:pPr>
              <w:autoSpaceDE w:val="0"/>
              <w:autoSpaceDN w:val="0"/>
              <w:spacing w:line="240" w:lineRule="auto"/>
              <w:cnfStyle w:val="000000100000"/>
              <w:rPr>
                <w:sz w:val="24"/>
                <w:szCs w:val="24"/>
              </w:rPr>
            </w:pPr>
            <w:r w:rsidRPr="00BD7602">
              <w:rPr>
                <w:sz w:val="24"/>
                <w:szCs w:val="24"/>
              </w:rPr>
              <w:t>1%</w:t>
            </w:r>
          </w:p>
        </w:tc>
      </w:tr>
      <w:tr w:rsidR="006102F3" w:rsidRPr="00BD7602" w:rsidTr="002F4AD2">
        <w:tc>
          <w:tcPr>
            <w:cnfStyle w:val="001000000000"/>
            <w:tcW w:w="1951" w:type="dxa"/>
          </w:tcPr>
          <w:p w:rsidR="006102F3" w:rsidRPr="00BD7602" w:rsidRDefault="006102F3" w:rsidP="002F4AD2">
            <w:pPr>
              <w:autoSpaceDE w:val="0"/>
              <w:autoSpaceDN w:val="0"/>
              <w:spacing w:line="240" w:lineRule="auto"/>
              <w:rPr>
                <w:sz w:val="24"/>
                <w:szCs w:val="24"/>
              </w:rPr>
            </w:pPr>
            <w:r w:rsidRPr="00BD7602">
              <w:t>ΑΠΟΤΕΛΕΣΜΑΤΑ</w:t>
            </w:r>
          </w:p>
        </w:tc>
        <w:tc>
          <w:tcPr>
            <w:tcW w:w="2801" w:type="dxa"/>
          </w:tcPr>
          <w:p w:rsidR="006102F3" w:rsidRPr="00BD7602" w:rsidRDefault="006102F3" w:rsidP="002F4AD2">
            <w:pPr>
              <w:autoSpaceDE w:val="0"/>
              <w:autoSpaceDN w:val="0"/>
              <w:spacing w:line="240" w:lineRule="auto"/>
              <w:cnfStyle w:val="000000000000"/>
              <w:rPr>
                <w:sz w:val="24"/>
                <w:szCs w:val="24"/>
              </w:rPr>
            </w:pPr>
            <w:r w:rsidRPr="00BD7602">
              <w:rPr>
                <w:sz w:val="24"/>
                <w:szCs w:val="24"/>
              </w:rPr>
              <w:t>108</w:t>
            </w:r>
          </w:p>
        </w:tc>
        <w:tc>
          <w:tcPr>
            <w:tcW w:w="3153" w:type="dxa"/>
          </w:tcPr>
          <w:p w:rsidR="006102F3" w:rsidRPr="00BD7602" w:rsidRDefault="006102F3" w:rsidP="002F4AD2">
            <w:pPr>
              <w:autoSpaceDE w:val="0"/>
              <w:autoSpaceDN w:val="0"/>
              <w:spacing w:line="240" w:lineRule="auto"/>
              <w:cnfStyle w:val="000000000000"/>
              <w:rPr>
                <w:sz w:val="24"/>
                <w:szCs w:val="24"/>
              </w:rPr>
            </w:pPr>
            <w:r w:rsidRPr="00BD7602">
              <w:rPr>
                <w:sz w:val="24"/>
                <w:szCs w:val="24"/>
              </w:rPr>
              <w:t>100%</w:t>
            </w:r>
          </w:p>
        </w:tc>
      </w:tr>
    </w:tbl>
    <w:p w:rsidR="006102F3" w:rsidRPr="00BD7602" w:rsidRDefault="006102F3" w:rsidP="006102F3">
      <w:pPr>
        <w:autoSpaceDE w:val="0"/>
        <w:autoSpaceDN w:val="0"/>
        <w:spacing w:line="240" w:lineRule="auto"/>
        <w:rPr>
          <w:sz w:val="24"/>
          <w:szCs w:val="24"/>
        </w:rPr>
      </w:pPr>
    </w:p>
    <w:p w:rsidR="006102F3" w:rsidRPr="000719EB" w:rsidRDefault="006102F3" w:rsidP="000719EB">
      <w:pPr>
        <w:autoSpaceDE w:val="0"/>
        <w:autoSpaceDN w:val="0"/>
        <w:spacing w:line="240" w:lineRule="auto"/>
        <w:jc w:val="both"/>
        <w:rPr>
          <w:rFonts w:ascii="Times New Roman" w:hAnsi="Times New Roman" w:cs="Times New Roman"/>
          <w:sz w:val="24"/>
          <w:szCs w:val="24"/>
        </w:rPr>
      </w:pPr>
      <w:r w:rsidRPr="00B25C78">
        <w:rPr>
          <w:rFonts w:ascii="Times New Roman" w:hAnsi="Times New Roman" w:cs="Times New Roman"/>
          <w:sz w:val="24"/>
          <w:szCs w:val="24"/>
        </w:rPr>
        <w:t>Στο κάτωθεν κυκλικό διάγραμμα, καταδεικνύετε το μορφωτικό επίπεδο των ερωτηθέντων ατόμων. Σε πολύ υψηλό ποσοστό βρίσκεται η κατηγορία της τριτοβάθμιας εκπαίδευσης με 50% ενώ ακολουθεί η κατηγορία Μεταπτυχιακής εκπαίδευσης, σε ποσοστό 16% βρίσκεται η κατηγορία της Δευτεροβάθμιας εκπαίδευσης. Ιδιαίτερη εντύπωση προκαλεί το γεγονός ότι συμμετείχε ένα άτομο απόφοιτος του γυμνασίου υποχρεωτικής εκπαίδευσης.</w:t>
      </w:r>
    </w:p>
    <w:p w:rsidR="006102F3" w:rsidRPr="00BD7602" w:rsidRDefault="006102F3" w:rsidP="006102F3">
      <w:pPr>
        <w:autoSpaceDE w:val="0"/>
        <w:autoSpaceDN w:val="0"/>
        <w:spacing w:line="240" w:lineRule="auto"/>
        <w:rPr>
          <w:sz w:val="24"/>
          <w:szCs w:val="24"/>
        </w:rPr>
      </w:pPr>
      <w:r w:rsidRPr="00BD7602">
        <w:rPr>
          <w:noProof/>
          <w:lang w:eastAsia="el-GR"/>
        </w:rPr>
        <w:drawing>
          <wp:inline distT="0" distB="0" distL="0" distR="0">
            <wp:extent cx="4937760" cy="2743200"/>
            <wp:effectExtent l="19050" t="0" r="15240" b="0"/>
            <wp:docPr id="3"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102F3" w:rsidRPr="00B25C78" w:rsidRDefault="006102F3" w:rsidP="006102F3">
      <w:pPr>
        <w:spacing w:line="259" w:lineRule="auto"/>
        <w:rPr>
          <w:rFonts w:ascii="Times New Roman" w:hAnsi="Times New Roman" w:cs="Times New Roman"/>
          <w:sz w:val="24"/>
          <w:szCs w:val="24"/>
        </w:rPr>
      </w:pPr>
      <w:r w:rsidRPr="00B25C78">
        <w:rPr>
          <w:rFonts w:ascii="Times New Roman" w:hAnsi="Times New Roman" w:cs="Times New Roman"/>
          <w:sz w:val="24"/>
          <w:szCs w:val="24"/>
        </w:rPr>
        <w:t xml:space="preserve">Διάγραμμα 3. Κυκλικό διάγραμμα που δείχνει τα ποσοστά των ερωτηθέντων ατόμων με βάση το μορφωτικό επίπεδο. </w:t>
      </w:r>
    </w:p>
    <w:p w:rsidR="006102F3" w:rsidRPr="00BD7602" w:rsidRDefault="006102F3" w:rsidP="006102F3">
      <w:pPr>
        <w:autoSpaceDE w:val="0"/>
        <w:autoSpaceDN w:val="0"/>
        <w:spacing w:line="360" w:lineRule="auto"/>
        <w:jc w:val="both"/>
        <w:rPr>
          <w:b/>
          <w:sz w:val="24"/>
          <w:szCs w:val="24"/>
        </w:rPr>
      </w:pPr>
      <w:r w:rsidRPr="00BD7602">
        <w:rPr>
          <w:rFonts w:eastAsia="CIDFont+F8"/>
          <w:b/>
          <w:sz w:val="24"/>
          <w:szCs w:val="24"/>
        </w:rPr>
        <w:lastRenderedPageBreak/>
        <w:t xml:space="preserve">4. </w:t>
      </w:r>
      <w:r w:rsidRPr="00BD7602">
        <w:rPr>
          <w:b/>
          <w:sz w:val="24"/>
          <w:szCs w:val="24"/>
        </w:rPr>
        <w:t>Απασχόληση:</w:t>
      </w:r>
    </w:p>
    <w:p w:rsidR="006102F3" w:rsidRPr="00B25C78" w:rsidRDefault="006102F3" w:rsidP="006102F3">
      <w:pPr>
        <w:autoSpaceDE w:val="0"/>
        <w:autoSpaceDN w:val="0"/>
        <w:spacing w:line="360" w:lineRule="auto"/>
        <w:jc w:val="both"/>
        <w:rPr>
          <w:rFonts w:ascii="Times New Roman" w:hAnsi="Times New Roman" w:cs="Times New Roman"/>
          <w:sz w:val="24"/>
          <w:szCs w:val="24"/>
        </w:rPr>
      </w:pPr>
      <w:r w:rsidRPr="00B25C78">
        <w:rPr>
          <w:rFonts w:ascii="Times New Roman" w:hAnsi="Times New Roman" w:cs="Times New Roman"/>
          <w:sz w:val="24"/>
          <w:szCs w:val="24"/>
        </w:rPr>
        <w:t>Η τέταρτη ερώτηση του ερωτηματολογίου αφορά το επάγγελμα των ατόμων που κλήθηκαν να συμπληρώσουν το ερωτηματολόγιο.</w:t>
      </w:r>
    </w:p>
    <w:p w:rsidR="006102F3" w:rsidRPr="00BD7602" w:rsidRDefault="006102F3" w:rsidP="006102F3">
      <w:pPr>
        <w:autoSpaceDE w:val="0"/>
        <w:autoSpaceDN w:val="0"/>
        <w:spacing w:line="360" w:lineRule="auto"/>
        <w:jc w:val="both"/>
        <w:rPr>
          <w:b/>
          <w:sz w:val="24"/>
          <w:szCs w:val="24"/>
        </w:rPr>
      </w:pPr>
      <w:r w:rsidRPr="00BD7602">
        <w:rPr>
          <w:sz w:val="23"/>
          <w:szCs w:val="23"/>
        </w:rPr>
        <w:t xml:space="preserve"> (Πίνακας 4)   </w:t>
      </w:r>
      <w:r w:rsidRPr="00BD7602">
        <w:rPr>
          <w:b/>
          <w:sz w:val="24"/>
          <w:szCs w:val="24"/>
        </w:rPr>
        <w:t>Απασχόληση</w:t>
      </w:r>
    </w:p>
    <w:tbl>
      <w:tblPr>
        <w:tblStyle w:val="5-11"/>
        <w:tblW w:w="0" w:type="auto"/>
        <w:tblLook w:val="04A0"/>
      </w:tblPr>
      <w:tblGrid>
        <w:gridCol w:w="2943"/>
        <w:gridCol w:w="2410"/>
        <w:gridCol w:w="1985"/>
      </w:tblGrid>
      <w:tr w:rsidR="006102F3" w:rsidRPr="00BD7602" w:rsidTr="002F4AD2">
        <w:trPr>
          <w:cnfStyle w:val="100000000000"/>
        </w:trPr>
        <w:tc>
          <w:tcPr>
            <w:cnfStyle w:val="001000000000"/>
            <w:tcW w:w="2943" w:type="dxa"/>
          </w:tcPr>
          <w:p w:rsidR="006102F3" w:rsidRPr="00BD7602" w:rsidRDefault="006102F3" w:rsidP="002F4AD2">
            <w:pPr>
              <w:autoSpaceDE w:val="0"/>
              <w:autoSpaceDN w:val="0"/>
              <w:spacing w:line="240" w:lineRule="auto"/>
              <w:rPr>
                <w:sz w:val="24"/>
                <w:szCs w:val="24"/>
              </w:rPr>
            </w:pPr>
          </w:p>
        </w:tc>
        <w:tc>
          <w:tcPr>
            <w:tcW w:w="2410" w:type="dxa"/>
          </w:tcPr>
          <w:p w:rsidR="006102F3" w:rsidRPr="00BD7602" w:rsidRDefault="006102F3" w:rsidP="002F4AD2">
            <w:pPr>
              <w:autoSpaceDE w:val="0"/>
              <w:autoSpaceDN w:val="0"/>
              <w:spacing w:line="240" w:lineRule="auto"/>
              <w:cnfStyle w:val="100000000000"/>
              <w:rPr>
                <w:sz w:val="24"/>
                <w:szCs w:val="24"/>
              </w:rPr>
            </w:pPr>
            <w:r w:rsidRPr="00BD7602">
              <w:t>ΣΥΧΝΟΤΗΤΑ</w:t>
            </w:r>
          </w:p>
        </w:tc>
        <w:tc>
          <w:tcPr>
            <w:tcW w:w="1985" w:type="dxa"/>
          </w:tcPr>
          <w:p w:rsidR="006102F3" w:rsidRPr="00BD7602" w:rsidRDefault="006102F3" w:rsidP="002F4AD2">
            <w:pPr>
              <w:autoSpaceDE w:val="0"/>
              <w:autoSpaceDN w:val="0"/>
              <w:spacing w:line="240" w:lineRule="auto"/>
              <w:cnfStyle w:val="100000000000"/>
            </w:pPr>
            <w:r w:rsidRPr="00BD7602">
              <w:t>ΣΥΧΝΟΤΗΤΑ ΕΠΙ ΤΟΙΣ %</w:t>
            </w:r>
          </w:p>
        </w:tc>
      </w:tr>
      <w:tr w:rsidR="006102F3" w:rsidRPr="00BD7602" w:rsidTr="002F4AD2">
        <w:trPr>
          <w:cnfStyle w:val="000000100000"/>
        </w:trPr>
        <w:tc>
          <w:tcPr>
            <w:cnfStyle w:val="001000000000"/>
            <w:tcW w:w="2943" w:type="dxa"/>
          </w:tcPr>
          <w:p w:rsidR="006102F3" w:rsidRPr="00BD7602" w:rsidRDefault="006102F3" w:rsidP="002F4AD2">
            <w:pPr>
              <w:autoSpaceDE w:val="0"/>
              <w:autoSpaceDN w:val="0"/>
              <w:spacing w:line="240" w:lineRule="auto"/>
              <w:rPr>
                <w:sz w:val="24"/>
                <w:szCs w:val="24"/>
              </w:rPr>
            </w:pPr>
            <w:r w:rsidRPr="00BD7602">
              <w:rPr>
                <w:sz w:val="24"/>
                <w:szCs w:val="24"/>
              </w:rPr>
              <w:t>1. Δημόσιοι</w:t>
            </w:r>
          </w:p>
        </w:tc>
        <w:tc>
          <w:tcPr>
            <w:tcW w:w="2410" w:type="dxa"/>
          </w:tcPr>
          <w:p w:rsidR="006102F3" w:rsidRPr="00BD7602" w:rsidRDefault="006102F3" w:rsidP="002F4AD2">
            <w:pPr>
              <w:autoSpaceDE w:val="0"/>
              <w:autoSpaceDN w:val="0"/>
              <w:spacing w:line="240" w:lineRule="auto"/>
              <w:cnfStyle w:val="000000100000"/>
              <w:rPr>
                <w:sz w:val="24"/>
                <w:szCs w:val="24"/>
              </w:rPr>
            </w:pPr>
            <w:r w:rsidRPr="00BD7602">
              <w:rPr>
                <w:sz w:val="24"/>
                <w:szCs w:val="24"/>
              </w:rPr>
              <w:t>82</w:t>
            </w:r>
          </w:p>
        </w:tc>
        <w:tc>
          <w:tcPr>
            <w:tcW w:w="1985" w:type="dxa"/>
          </w:tcPr>
          <w:p w:rsidR="006102F3" w:rsidRPr="00BD7602" w:rsidRDefault="006102F3" w:rsidP="002F4AD2">
            <w:pPr>
              <w:autoSpaceDE w:val="0"/>
              <w:autoSpaceDN w:val="0"/>
              <w:spacing w:line="240" w:lineRule="auto"/>
              <w:cnfStyle w:val="000000100000"/>
              <w:rPr>
                <w:sz w:val="24"/>
                <w:szCs w:val="24"/>
              </w:rPr>
            </w:pPr>
            <w:r w:rsidRPr="00BD7602">
              <w:rPr>
                <w:sz w:val="24"/>
                <w:szCs w:val="24"/>
              </w:rPr>
              <w:t>79%</w:t>
            </w:r>
          </w:p>
        </w:tc>
      </w:tr>
      <w:tr w:rsidR="006102F3" w:rsidRPr="00BD7602" w:rsidTr="002F4AD2">
        <w:tc>
          <w:tcPr>
            <w:cnfStyle w:val="001000000000"/>
            <w:tcW w:w="2943" w:type="dxa"/>
          </w:tcPr>
          <w:p w:rsidR="006102F3" w:rsidRPr="00BD7602" w:rsidRDefault="006102F3" w:rsidP="002F4AD2">
            <w:pPr>
              <w:autoSpaceDE w:val="0"/>
              <w:autoSpaceDN w:val="0"/>
              <w:spacing w:line="240" w:lineRule="auto"/>
              <w:rPr>
                <w:sz w:val="24"/>
                <w:szCs w:val="24"/>
              </w:rPr>
            </w:pPr>
            <w:r w:rsidRPr="00BD7602">
              <w:rPr>
                <w:sz w:val="24"/>
                <w:szCs w:val="24"/>
              </w:rPr>
              <w:t>2. Ιδιωτικοί</w:t>
            </w:r>
          </w:p>
        </w:tc>
        <w:tc>
          <w:tcPr>
            <w:tcW w:w="2410" w:type="dxa"/>
          </w:tcPr>
          <w:p w:rsidR="006102F3" w:rsidRPr="00BD7602" w:rsidRDefault="006102F3" w:rsidP="002F4AD2">
            <w:pPr>
              <w:autoSpaceDE w:val="0"/>
              <w:autoSpaceDN w:val="0"/>
              <w:spacing w:line="240" w:lineRule="auto"/>
              <w:cnfStyle w:val="000000000000"/>
              <w:rPr>
                <w:sz w:val="24"/>
                <w:szCs w:val="24"/>
              </w:rPr>
            </w:pPr>
            <w:r w:rsidRPr="00BD7602">
              <w:rPr>
                <w:sz w:val="24"/>
                <w:szCs w:val="24"/>
              </w:rPr>
              <w:t>11</w:t>
            </w:r>
          </w:p>
        </w:tc>
        <w:tc>
          <w:tcPr>
            <w:tcW w:w="1985" w:type="dxa"/>
          </w:tcPr>
          <w:p w:rsidR="006102F3" w:rsidRPr="00BD7602" w:rsidRDefault="006102F3" w:rsidP="002F4AD2">
            <w:pPr>
              <w:autoSpaceDE w:val="0"/>
              <w:autoSpaceDN w:val="0"/>
              <w:spacing w:line="240" w:lineRule="auto"/>
              <w:cnfStyle w:val="000000000000"/>
              <w:rPr>
                <w:sz w:val="24"/>
                <w:szCs w:val="24"/>
              </w:rPr>
            </w:pPr>
            <w:r w:rsidRPr="00BD7602">
              <w:rPr>
                <w:sz w:val="24"/>
                <w:szCs w:val="24"/>
              </w:rPr>
              <w:t>10,5%</w:t>
            </w:r>
          </w:p>
        </w:tc>
      </w:tr>
      <w:tr w:rsidR="006102F3" w:rsidRPr="00BD7602" w:rsidTr="002F4AD2">
        <w:trPr>
          <w:cnfStyle w:val="000000100000"/>
        </w:trPr>
        <w:tc>
          <w:tcPr>
            <w:cnfStyle w:val="001000000000"/>
            <w:tcW w:w="2943" w:type="dxa"/>
          </w:tcPr>
          <w:p w:rsidR="006102F3" w:rsidRPr="00BD7602" w:rsidRDefault="006102F3" w:rsidP="002F4AD2">
            <w:pPr>
              <w:autoSpaceDE w:val="0"/>
              <w:autoSpaceDN w:val="0"/>
              <w:spacing w:line="240" w:lineRule="auto"/>
              <w:rPr>
                <w:sz w:val="24"/>
                <w:szCs w:val="24"/>
              </w:rPr>
            </w:pPr>
            <w:r w:rsidRPr="00BD7602">
              <w:rPr>
                <w:sz w:val="24"/>
                <w:szCs w:val="24"/>
              </w:rPr>
              <w:t>3. Ελεύθεροι επαγγελματίες</w:t>
            </w:r>
          </w:p>
        </w:tc>
        <w:tc>
          <w:tcPr>
            <w:tcW w:w="2410" w:type="dxa"/>
          </w:tcPr>
          <w:p w:rsidR="006102F3" w:rsidRPr="00BD7602" w:rsidRDefault="006102F3" w:rsidP="002F4AD2">
            <w:pPr>
              <w:autoSpaceDE w:val="0"/>
              <w:autoSpaceDN w:val="0"/>
              <w:spacing w:line="240" w:lineRule="auto"/>
              <w:cnfStyle w:val="000000100000"/>
              <w:rPr>
                <w:sz w:val="24"/>
                <w:szCs w:val="24"/>
              </w:rPr>
            </w:pPr>
            <w:r w:rsidRPr="00BD7602">
              <w:rPr>
                <w:sz w:val="24"/>
                <w:szCs w:val="24"/>
              </w:rPr>
              <w:t>11</w:t>
            </w:r>
          </w:p>
        </w:tc>
        <w:tc>
          <w:tcPr>
            <w:tcW w:w="1985" w:type="dxa"/>
          </w:tcPr>
          <w:p w:rsidR="006102F3" w:rsidRPr="00BD7602" w:rsidRDefault="006102F3" w:rsidP="002F4AD2">
            <w:pPr>
              <w:autoSpaceDE w:val="0"/>
              <w:autoSpaceDN w:val="0"/>
              <w:spacing w:line="240" w:lineRule="auto"/>
              <w:cnfStyle w:val="000000100000"/>
              <w:rPr>
                <w:sz w:val="24"/>
                <w:szCs w:val="24"/>
              </w:rPr>
            </w:pPr>
            <w:r w:rsidRPr="00BD7602">
              <w:rPr>
                <w:sz w:val="24"/>
                <w:szCs w:val="24"/>
              </w:rPr>
              <w:t>10,5%</w:t>
            </w:r>
          </w:p>
        </w:tc>
      </w:tr>
      <w:tr w:rsidR="006102F3" w:rsidRPr="00BD7602" w:rsidTr="002F4AD2">
        <w:tc>
          <w:tcPr>
            <w:cnfStyle w:val="001000000000"/>
            <w:tcW w:w="2943" w:type="dxa"/>
          </w:tcPr>
          <w:p w:rsidR="006102F3" w:rsidRPr="00BD7602" w:rsidRDefault="006102F3" w:rsidP="002F4AD2">
            <w:pPr>
              <w:autoSpaceDE w:val="0"/>
              <w:autoSpaceDN w:val="0"/>
              <w:spacing w:line="240" w:lineRule="auto"/>
              <w:rPr>
                <w:sz w:val="24"/>
                <w:szCs w:val="24"/>
              </w:rPr>
            </w:pPr>
            <w:r w:rsidRPr="00BD7602">
              <w:rPr>
                <w:sz w:val="24"/>
                <w:szCs w:val="24"/>
              </w:rPr>
              <w:t>4. Οικιακά</w:t>
            </w:r>
          </w:p>
        </w:tc>
        <w:tc>
          <w:tcPr>
            <w:tcW w:w="2410" w:type="dxa"/>
          </w:tcPr>
          <w:p w:rsidR="006102F3" w:rsidRPr="00BD7602" w:rsidRDefault="006102F3" w:rsidP="002F4AD2">
            <w:pPr>
              <w:autoSpaceDE w:val="0"/>
              <w:autoSpaceDN w:val="0"/>
              <w:spacing w:line="240" w:lineRule="auto"/>
              <w:cnfStyle w:val="000000000000"/>
              <w:rPr>
                <w:sz w:val="24"/>
                <w:szCs w:val="24"/>
              </w:rPr>
            </w:pPr>
          </w:p>
        </w:tc>
        <w:tc>
          <w:tcPr>
            <w:tcW w:w="1985" w:type="dxa"/>
          </w:tcPr>
          <w:p w:rsidR="006102F3" w:rsidRPr="00BD7602" w:rsidRDefault="006102F3" w:rsidP="002F4AD2">
            <w:pPr>
              <w:autoSpaceDE w:val="0"/>
              <w:autoSpaceDN w:val="0"/>
              <w:spacing w:line="240" w:lineRule="auto"/>
              <w:cnfStyle w:val="000000000000"/>
              <w:rPr>
                <w:sz w:val="24"/>
                <w:szCs w:val="24"/>
              </w:rPr>
            </w:pPr>
          </w:p>
        </w:tc>
      </w:tr>
      <w:tr w:rsidR="006102F3" w:rsidRPr="00BD7602" w:rsidTr="002F4AD2">
        <w:trPr>
          <w:cnfStyle w:val="000000100000"/>
        </w:trPr>
        <w:tc>
          <w:tcPr>
            <w:cnfStyle w:val="001000000000"/>
            <w:tcW w:w="2943" w:type="dxa"/>
          </w:tcPr>
          <w:p w:rsidR="006102F3" w:rsidRPr="00BD7602" w:rsidRDefault="006102F3" w:rsidP="002F4AD2">
            <w:pPr>
              <w:autoSpaceDE w:val="0"/>
              <w:autoSpaceDN w:val="0"/>
              <w:spacing w:line="240" w:lineRule="auto"/>
              <w:rPr>
                <w:sz w:val="24"/>
                <w:szCs w:val="24"/>
              </w:rPr>
            </w:pPr>
            <w:r w:rsidRPr="00BD7602">
              <w:rPr>
                <w:sz w:val="24"/>
                <w:szCs w:val="24"/>
              </w:rPr>
              <w:t>5. Φοιτητές</w:t>
            </w:r>
          </w:p>
        </w:tc>
        <w:tc>
          <w:tcPr>
            <w:tcW w:w="2410" w:type="dxa"/>
          </w:tcPr>
          <w:p w:rsidR="006102F3" w:rsidRPr="00BD7602" w:rsidRDefault="006102F3" w:rsidP="002F4AD2">
            <w:pPr>
              <w:autoSpaceDE w:val="0"/>
              <w:autoSpaceDN w:val="0"/>
              <w:spacing w:line="240" w:lineRule="auto"/>
              <w:cnfStyle w:val="000000100000"/>
              <w:rPr>
                <w:sz w:val="24"/>
                <w:szCs w:val="24"/>
              </w:rPr>
            </w:pPr>
          </w:p>
        </w:tc>
        <w:tc>
          <w:tcPr>
            <w:tcW w:w="1985" w:type="dxa"/>
          </w:tcPr>
          <w:p w:rsidR="006102F3" w:rsidRPr="00BD7602" w:rsidRDefault="006102F3" w:rsidP="002F4AD2">
            <w:pPr>
              <w:autoSpaceDE w:val="0"/>
              <w:autoSpaceDN w:val="0"/>
              <w:spacing w:line="240" w:lineRule="auto"/>
              <w:cnfStyle w:val="000000100000"/>
              <w:rPr>
                <w:sz w:val="24"/>
                <w:szCs w:val="24"/>
              </w:rPr>
            </w:pPr>
          </w:p>
        </w:tc>
      </w:tr>
      <w:tr w:rsidR="006102F3" w:rsidRPr="00BD7602" w:rsidTr="002F4AD2">
        <w:tc>
          <w:tcPr>
            <w:cnfStyle w:val="001000000000"/>
            <w:tcW w:w="2943" w:type="dxa"/>
          </w:tcPr>
          <w:p w:rsidR="006102F3" w:rsidRPr="00BD7602" w:rsidRDefault="006102F3" w:rsidP="002F4AD2">
            <w:pPr>
              <w:autoSpaceDE w:val="0"/>
              <w:autoSpaceDN w:val="0"/>
              <w:spacing w:line="240" w:lineRule="auto"/>
              <w:rPr>
                <w:sz w:val="24"/>
                <w:szCs w:val="24"/>
              </w:rPr>
            </w:pPr>
            <w:r w:rsidRPr="00BD7602">
              <w:rPr>
                <w:sz w:val="24"/>
                <w:szCs w:val="24"/>
              </w:rPr>
              <w:t>6. Συνταξιούχοι</w:t>
            </w:r>
          </w:p>
        </w:tc>
        <w:tc>
          <w:tcPr>
            <w:tcW w:w="2410" w:type="dxa"/>
          </w:tcPr>
          <w:p w:rsidR="006102F3" w:rsidRPr="00BD7602" w:rsidRDefault="006102F3" w:rsidP="002F4AD2">
            <w:pPr>
              <w:autoSpaceDE w:val="0"/>
              <w:autoSpaceDN w:val="0"/>
              <w:spacing w:line="240" w:lineRule="auto"/>
              <w:cnfStyle w:val="000000000000"/>
              <w:rPr>
                <w:sz w:val="24"/>
                <w:szCs w:val="24"/>
              </w:rPr>
            </w:pPr>
          </w:p>
        </w:tc>
        <w:tc>
          <w:tcPr>
            <w:tcW w:w="1985" w:type="dxa"/>
          </w:tcPr>
          <w:p w:rsidR="006102F3" w:rsidRPr="00BD7602" w:rsidRDefault="006102F3" w:rsidP="002F4AD2">
            <w:pPr>
              <w:autoSpaceDE w:val="0"/>
              <w:autoSpaceDN w:val="0"/>
              <w:spacing w:line="240" w:lineRule="auto"/>
              <w:cnfStyle w:val="000000000000"/>
              <w:rPr>
                <w:sz w:val="24"/>
                <w:szCs w:val="24"/>
              </w:rPr>
            </w:pPr>
          </w:p>
        </w:tc>
      </w:tr>
      <w:tr w:rsidR="006102F3" w:rsidRPr="00BD7602" w:rsidTr="002F4AD2">
        <w:trPr>
          <w:cnfStyle w:val="000000100000"/>
        </w:trPr>
        <w:tc>
          <w:tcPr>
            <w:cnfStyle w:val="001000000000"/>
            <w:tcW w:w="2943" w:type="dxa"/>
          </w:tcPr>
          <w:p w:rsidR="006102F3" w:rsidRPr="00BD7602" w:rsidRDefault="006102F3" w:rsidP="002F4AD2">
            <w:pPr>
              <w:autoSpaceDE w:val="0"/>
              <w:autoSpaceDN w:val="0"/>
              <w:spacing w:line="240" w:lineRule="auto"/>
              <w:rPr>
                <w:sz w:val="24"/>
                <w:szCs w:val="24"/>
              </w:rPr>
            </w:pPr>
            <w:r w:rsidRPr="00BD7602">
              <w:rPr>
                <w:sz w:val="24"/>
                <w:szCs w:val="24"/>
              </w:rPr>
              <w:t>7.Αλλο Επάγγελμα</w:t>
            </w:r>
          </w:p>
        </w:tc>
        <w:tc>
          <w:tcPr>
            <w:tcW w:w="2410" w:type="dxa"/>
          </w:tcPr>
          <w:p w:rsidR="006102F3" w:rsidRPr="00BD7602" w:rsidRDefault="006102F3" w:rsidP="002F4AD2">
            <w:pPr>
              <w:autoSpaceDE w:val="0"/>
              <w:autoSpaceDN w:val="0"/>
              <w:spacing w:line="240" w:lineRule="auto"/>
              <w:cnfStyle w:val="000000100000"/>
              <w:rPr>
                <w:sz w:val="24"/>
                <w:szCs w:val="24"/>
              </w:rPr>
            </w:pPr>
          </w:p>
        </w:tc>
        <w:tc>
          <w:tcPr>
            <w:tcW w:w="1985" w:type="dxa"/>
          </w:tcPr>
          <w:p w:rsidR="006102F3" w:rsidRPr="00BD7602" w:rsidRDefault="006102F3" w:rsidP="002F4AD2">
            <w:pPr>
              <w:autoSpaceDE w:val="0"/>
              <w:autoSpaceDN w:val="0"/>
              <w:spacing w:line="240" w:lineRule="auto"/>
              <w:cnfStyle w:val="000000100000"/>
              <w:rPr>
                <w:sz w:val="24"/>
                <w:szCs w:val="24"/>
              </w:rPr>
            </w:pPr>
          </w:p>
        </w:tc>
      </w:tr>
      <w:tr w:rsidR="006102F3" w:rsidRPr="00BD7602" w:rsidTr="002F4AD2">
        <w:tc>
          <w:tcPr>
            <w:cnfStyle w:val="001000000000"/>
            <w:tcW w:w="2943" w:type="dxa"/>
          </w:tcPr>
          <w:p w:rsidR="006102F3" w:rsidRPr="00BD7602" w:rsidRDefault="006102F3" w:rsidP="002F4AD2">
            <w:pPr>
              <w:autoSpaceDE w:val="0"/>
              <w:autoSpaceDN w:val="0"/>
              <w:spacing w:line="240" w:lineRule="auto"/>
              <w:rPr>
                <w:sz w:val="24"/>
                <w:szCs w:val="24"/>
              </w:rPr>
            </w:pPr>
            <w:r w:rsidRPr="00BD7602">
              <w:t>ΑΠΟΤΕΛΕΣΜΑΤΑ</w:t>
            </w:r>
          </w:p>
        </w:tc>
        <w:tc>
          <w:tcPr>
            <w:tcW w:w="2410" w:type="dxa"/>
          </w:tcPr>
          <w:p w:rsidR="006102F3" w:rsidRPr="00BD7602" w:rsidRDefault="006102F3" w:rsidP="002F4AD2">
            <w:pPr>
              <w:autoSpaceDE w:val="0"/>
              <w:autoSpaceDN w:val="0"/>
              <w:spacing w:line="240" w:lineRule="auto"/>
              <w:cnfStyle w:val="000000000000"/>
              <w:rPr>
                <w:sz w:val="24"/>
                <w:szCs w:val="24"/>
                <w:lang w:val="en-US"/>
              </w:rPr>
            </w:pPr>
            <w:r w:rsidRPr="00BD7602">
              <w:rPr>
                <w:sz w:val="24"/>
                <w:szCs w:val="24"/>
                <w:lang w:val="en-US"/>
              </w:rPr>
              <w:t>104</w:t>
            </w:r>
          </w:p>
        </w:tc>
        <w:tc>
          <w:tcPr>
            <w:tcW w:w="1985" w:type="dxa"/>
          </w:tcPr>
          <w:p w:rsidR="006102F3" w:rsidRPr="00BD7602" w:rsidRDefault="006102F3" w:rsidP="002F4AD2">
            <w:pPr>
              <w:autoSpaceDE w:val="0"/>
              <w:autoSpaceDN w:val="0"/>
              <w:spacing w:line="240" w:lineRule="auto"/>
              <w:cnfStyle w:val="000000000000"/>
              <w:rPr>
                <w:sz w:val="24"/>
                <w:szCs w:val="24"/>
                <w:lang w:val="en-US"/>
              </w:rPr>
            </w:pPr>
            <w:r w:rsidRPr="00BD7602">
              <w:rPr>
                <w:sz w:val="24"/>
                <w:szCs w:val="24"/>
                <w:lang w:val="en-US"/>
              </w:rPr>
              <w:t>100%</w:t>
            </w:r>
          </w:p>
        </w:tc>
      </w:tr>
    </w:tbl>
    <w:p w:rsidR="006102F3" w:rsidRPr="00BD7602" w:rsidRDefault="006102F3" w:rsidP="006102F3">
      <w:pPr>
        <w:autoSpaceDE w:val="0"/>
        <w:autoSpaceDN w:val="0"/>
        <w:spacing w:line="240" w:lineRule="auto"/>
        <w:rPr>
          <w:rFonts w:ascii="CIDFont+F2" w:hAnsi="CIDFont+F2" w:cs="CIDFont+F2"/>
          <w:sz w:val="24"/>
          <w:szCs w:val="24"/>
        </w:rPr>
      </w:pPr>
    </w:p>
    <w:p w:rsidR="006102F3" w:rsidRPr="000719EB" w:rsidRDefault="006102F3" w:rsidP="000719EB">
      <w:pPr>
        <w:spacing w:line="276"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Όπως καταδεικνύεται στον πίνακα άνωθεν καθώς και στο κυκλικό διάγραμμά κάτωθεν το υψηλότερο ποσοστό των συμμετεχόντων είναι δημόσιοι υπάλληλοι 79% ενώ ακολουθούν οι ιδιωτικοί υπάλληλοι και οι ελεύθεροι επαγγελματίες με ποσοστό 10.5 % έκαστος.  </w:t>
      </w:r>
    </w:p>
    <w:p w:rsidR="006102F3" w:rsidRPr="00BD7602" w:rsidRDefault="006102F3" w:rsidP="006102F3">
      <w:pPr>
        <w:spacing w:line="259" w:lineRule="auto"/>
      </w:pPr>
      <w:r w:rsidRPr="00BD7602">
        <w:rPr>
          <w:noProof/>
          <w:lang w:eastAsia="el-GR"/>
        </w:rPr>
        <w:drawing>
          <wp:inline distT="0" distB="0" distL="0" distR="0">
            <wp:extent cx="4572000" cy="2743200"/>
            <wp:effectExtent l="0" t="0" r="0" b="0"/>
            <wp:docPr id="4"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719EB" w:rsidRDefault="006102F3" w:rsidP="006102F3">
      <w:pPr>
        <w:spacing w:line="259" w:lineRule="auto"/>
        <w:rPr>
          <w:rFonts w:ascii="Times New Roman" w:hAnsi="Times New Roman" w:cs="Times New Roman"/>
          <w:sz w:val="24"/>
          <w:szCs w:val="24"/>
        </w:rPr>
      </w:pPr>
      <w:r w:rsidRPr="00B25C78">
        <w:rPr>
          <w:rFonts w:ascii="Times New Roman" w:hAnsi="Times New Roman" w:cs="Times New Roman"/>
          <w:sz w:val="24"/>
          <w:szCs w:val="24"/>
        </w:rPr>
        <w:t xml:space="preserve">Διάγραμμα 4. Κυκλικό διάγραμμα που δείχνει τα ποσοστά των ερωτηθέντων ατόμων με βάση το επάγγελμα τους. </w:t>
      </w:r>
    </w:p>
    <w:p w:rsidR="006102F3" w:rsidRPr="000719EB" w:rsidRDefault="006102F3" w:rsidP="006102F3">
      <w:pPr>
        <w:spacing w:line="259" w:lineRule="auto"/>
        <w:rPr>
          <w:rFonts w:ascii="Times New Roman" w:hAnsi="Times New Roman" w:cs="Times New Roman"/>
          <w:sz w:val="24"/>
          <w:szCs w:val="24"/>
        </w:rPr>
      </w:pPr>
      <w:r w:rsidRPr="00BD7602">
        <w:rPr>
          <w:rFonts w:ascii="Times New Roman" w:hAnsi="Times New Roman" w:cs="Times New Roman"/>
          <w:b/>
        </w:rPr>
        <w:lastRenderedPageBreak/>
        <w:t>5. ΚΑΤΑΝΑΛΩΝΕΤΕ ΚΡΑΣΙ;</w:t>
      </w:r>
    </w:p>
    <w:p w:rsidR="006102F3" w:rsidRPr="00BD7602" w:rsidRDefault="006102F3" w:rsidP="006102F3">
      <w:pPr>
        <w:spacing w:line="259" w:lineRule="auto"/>
        <w:rPr>
          <w:rFonts w:ascii="Times New Roman" w:hAnsi="Times New Roman" w:cs="Times New Roman"/>
          <w:b/>
        </w:rPr>
      </w:pPr>
    </w:p>
    <w:p w:rsidR="006102F3" w:rsidRPr="00BD7602" w:rsidRDefault="006102F3" w:rsidP="006102F3">
      <w:pPr>
        <w:spacing w:line="259" w:lineRule="auto"/>
        <w:rPr>
          <w:rFonts w:ascii="Times New Roman" w:hAnsi="Times New Roman" w:cs="Times New Roman"/>
          <w:sz w:val="24"/>
          <w:szCs w:val="24"/>
        </w:rPr>
      </w:pPr>
      <w:r w:rsidRPr="00BD7602">
        <w:rPr>
          <w:rFonts w:ascii="Times New Roman" w:hAnsi="Times New Roman" w:cs="Times New Roman"/>
          <w:sz w:val="24"/>
          <w:szCs w:val="24"/>
        </w:rPr>
        <w:t>Η Πέμπτη ερώτηση του ερωτηματολογίου ερευνά εάν οι ερωτηθέντες καταναλώνουν κρασί.</w:t>
      </w:r>
    </w:p>
    <w:p w:rsidR="006102F3" w:rsidRPr="00BD7602" w:rsidRDefault="006102F3" w:rsidP="006102F3">
      <w:pPr>
        <w:spacing w:line="259" w:lineRule="auto"/>
      </w:pPr>
    </w:p>
    <w:p w:rsidR="006102F3" w:rsidRPr="00BD7602" w:rsidRDefault="006102F3" w:rsidP="006102F3">
      <w:pPr>
        <w:spacing w:line="259" w:lineRule="auto"/>
        <w:rPr>
          <w:rFonts w:ascii="Times New Roman" w:hAnsi="Times New Roman" w:cs="Times New Roman"/>
          <w:b/>
          <w:lang w:val="en-US"/>
        </w:rPr>
      </w:pPr>
      <w:r w:rsidRPr="00BD7602">
        <w:rPr>
          <w:rFonts w:ascii="Times New Roman" w:hAnsi="Times New Roman" w:cs="Times New Roman"/>
          <w:b/>
          <w:sz w:val="23"/>
          <w:szCs w:val="23"/>
        </w:rPr>
        <w:t xml:space="preserve">(Πίνακας 5)   </w:t>
      </w:r>
      <w:r w:rsidRPr="00BD7602">
        <w:rPr>
          <w:rFonts w:ascii="Times New Roman" w:hAnsi="Times New Roman" w:cs="Times New Roman"/>
          <w:b/>
        </w:rPr>
        <w:t>καταναλώνετε κρασί</w:t>
      </w:r>
      <w:r w:rsidRPr="00BD7602">
        <w:rPr>
          <w:rFonts w:ascii="Times New Roman" w:hAnsi="Times New Roman" w:cs="Times New Roman"/>
          <w:b/>
          <w:lang w:val="en-US"/>
        </w:rPr>
        <w:t>;</w:t>
      </w:r>
    </w:p>
    <w:tbl>
      <w:tblPr>
        <w:tblStyle w:val="5-11"/>
        <w:tblW w:w="0" w:type="auto"/>
        <w:tblLook w:val="04A0"/>
      </w:tblPr>
      <w:tblGrid>
        <w:gridCol w:w="2074"/>
        <w:gridCol w:w="2074"/>
        <w:gridCol w:w="2074"/>
      </w:tblGrid>
      <w:tr w:rsidR="006102F3" w:rsidRPr="00BD7602" w:rsidTr="002F4AD2">
        <w:trPr>
          <w:cnfStyle w:val="100000000000"/>
        </w:trPr>
        <w:tc>
          <w:tcPr>
            <w:cnfStyle w:val="001000000000"/>
            <w:tcW w:w="2074" w:type="dxa"/>
          </w:tcPr>
          <w:p w:rsidR="006102F3" w:rsidRPr="00BD7602" w:rsidRDefault="006102F3" w:rsidP="002F4AD2">
            <w:pPr>
              <w:spacing w:line="240" w:lineRule="auto"/>
            </w:pPr>
          </w:p>
        </w:tc>
        <w:tc>
          <w:tcPr>
            <w:tcW w:w="2074" w:type="dxa"/>
          </w:tcPr>
          <w:p w:rsidR="006102F3" w:rsidRPr="00BD7602" w:rsidRDefault="006102F3" w:rsidP="002F4AD2">
            <w:pPr>
              <w:spacing w:line="240" w:lineRule="auto"/>
              <w:cnfStyle w:val="100000000000"/>
            </w:pPr>
            <w:r w:rsidRPr="00BD7602">
              <w:t>ΣΥΧΝΟΤΗΤΑ</w:t>
            </w:r>
          </w:p>
        </w:tc>
        <w:tc>
          <w:tcPr>
            <w:tcW w:w="2074" w:type="dxa"/>
          </w:tcPr>
          <w:p w:rsidR="006102F3" w:rsidRPr="00BD7602" w:rsidRDefault="006102F3" w:rsidP="002F4AD2">
            <w:pPr>
              <w:spacing w:line="240" w:lineRule="auto"/>
              <w:cnfStyle w:val="100000000000"/>
            </w:pPr>
            <w:r w:rsidRPr="00BD7602">
              <w:t>ΣΥΧΝΟΤΗΤΑ ΕΠΙ ΤΟΙΣ %</w:t>
            </w:r>
          </w:p>
        </w:tc>
      </w:tr>
      <w:tr w:rsidR="006102F3" w:rsidRPr="00BD7602" w:rsidTr="002F4AD2">
        <w:trPr>
          <w:cnfStyle w:val="000000100000"/>
        </w:trPr>
        <w:tc>
          <w:tcPr>
            <w:cnfStyle w:val="001000000000"/>
            <w:tcW w:w="2074" w:type="dxa"/>
          </w:tcPr>
          <w:p w:rsidR="006102F3" w:rsidRPr="00BD7602" w:rsidRDefault="006102F3" w:rsidP="002F4AD2">
            <w:pPr>
              <w:spacing w:line="240" w:lineRule="auto"/>
            </w:pPr>
            <w:r w:rsidRPr="00BD7602">
              <w:t>ΝΑΙ</w:t>
            </w:r>
          </w:p>
        </w:tc>
        <w:tc>
          <w:tcPr>
            <w:tcW w:w="2074" w:type="dxa"/>
          </w:tcPr>
          <w:p w:rsidR="006102F3" w:rsidRPr="00BD7602" w:rsidRDefault="006102F3" w:rsidP="002F4AD2">
            <w:pPr>
              <w:spacing w:line="240" w:lineRule="auto"/>
              <w:cnfStyle w:val="000000100000"/>
            </w:pPr>
            <w:r w:rsidRPr="00BD7602">
              <w:t>63</w:t>
            </w:r>
          </w:p>
        </w:tc>
        <w:tc>
          <w:tcPr>
            <w:tcW w:w="2074" w:type="dxa"/>
          </w:tcPr>
          <w:p w:rsidR="006102F3" w:rsidRPr="00BD7602" w:rsidRDefault="006102F3" w:rsidP="002F4AD2">
            <w:pPr>
              <w:spacing w:line="240" w:lineRule="auto"/>
              <w:cnfStyle w:val="000000100000"/>
            </w:pPr>
            <w:r w:rsidRPr="00BD7602">
              <w:t>53%</w:t>
            </w:r>
          </w:p>
        </w:tc>
      </w:tr>
      <w:tr w:rsidR="006102F3" w:rsidRPr="00BD7602" w:rsidTr="002F4AD2">
        <w:tc>
          <w:tcPr>
            <w:cnfStyle w:val="001000000000"/>
            <w:tcW w:w="2074" w:type="dxa"/>
          </w:tcPr>
          <w:p w:rsidR="006102F3" w:rsidRPr="00BD7602" w:rsidRDefault="006102F3" w:rsidP="002F4AD2">
            <w:pPr>
              <w:spacing w:line="240" w:lineRule="auto"/>
            </w:pPr>
            <w:r w:rsidRPr="00BD7602">
              <w:t>ΟΧΙ</w:t>
            </w:r>
          </w:p>
        </w:tc>
        <w:tc>
          <w:tcPr>
            <w:tcW w:w="2074" w:type="dxa"/>
          </w:tcPr>
          <w:p w:rsidR="006102F3" w:rsidRPr="00BD7602" w:rsidRDefault="006102F3" w:rsidP="002F4AD2">
            <w:pPr>
              <w:spacing w:line="240" w:lineRule="auto"/>
              <w:cnfStyle w:val="000000000000"/>
            </w:pPr>
            <w:r w:rsidRPr="00BD7602">
              <w:t>7</w:t>
            </w:r>
          </w:p>
        </w:tc>
        <w:tc>
          <w:tcPr>
            <w:tcW w:w="2074" w:type="dxa"/>
          </w:tcPr>
          <w:p w:rsidR="006102F3" w:rsidRPr="00BD7602" w:rsidRDefault="006102F3" w:rsidP="002F4AD2">
            <w:pPr>
              <w:spacing w:line="240" w:lineRule="auto"/>
              <w:cnfStyle w:val="000000000000"/>
            </w:pPr>
            <w:r w:rsidRPr="00BD7602">
              <w:t>6%</w:t>
            </w:r>
          </w:p>
        </w:tc>
      </w:tr>
      <w:tr w:rsidR="006102F3" w:rsidRPr="00BD7602" w:rsidTr="002F4AD2">
        <w:trPr>
          <w:cnfStyle w:val="000000100000"/>
        </w:trPr>
        <w:tc>
          <w:tcPr>
            <w:cnfStyle w:val="001000000000"/>
            <w:tcW w:w="2074" w:type="dxa"/>
          </w:tcPr>
          <w:p w:rsidR="006102F3" w:rsidRPr="00BD7602" w:rsidRDefault="006102F3" w:rsidP="002F4AD2">
            <w:pPr>
              <w:spacing w:line="240" w:lineRule="auto"/>
            </w:pPr>
            <w:r w:rsidRPr="00BD7602">
              <w:t>ΜΕΡΙΚΕΣ ΦΟΡΕΣ</w:t>
            </w:r>
          </w:p>
        </w:tc>
        <w:tc>
          <w:tcPr>
            <w:tcW w:w="2074" w:type="dxa"/>
          </w:tcPr>
          <w:p w:rsidR="006102F3" w:rsidRPr="00BD7602" w:rsidRDefault="006102F3" w:rsidP="002F4AD2">
            <w:pPr>
              <w:spacing w:line="240" w:lineRule="auto"/>
              <w:cnfStyle w:val="000000100000"/>
            </w:pPr>
            <w:r w:rsidRPr="00BD7602">
              <w:t>49</w:t>
            </w:r>
          </w:p>
        </w:tc>
        <w:tc>
          <w:tcPr>
            <w:tcW w:w="2074" w:type="dxa"/>
          </w:tcPr>
          <w:p w:rsidR="006102F3" w:rsidRPr="00BD7602" w:rsidRDefault="006102F3" w:rsidP="002F4AD2">
            <w:pPr>
              <w:spacing w:line="240" w:lineRule="auto"/>
              <w:cnfStyle w:val="000000100000"/>
            </w:pPr>
            <w:r w:rsidRPr="00BD7602">
              <w:t>41%</w:t>
            </w:r>
          </w:p>
        </w:tc>
      </w:tr>
      <w:tr w:rsidR="006102F3" w:rsidRPr="00BD7602" w:rsidTr="002F4AD2">
        <w:tc>
          <w:tcPr>
            <w:cnfStyle w:val="001000000000"/>
            <w:tcW w:w="2074" w:type="dxa"/>
          </w:tcPr>
          <w:p w:rsidR="006102F3" w:rsidRPr="00BD7602" w:rsidRDefault="006102F3" w:rsidP="002F4AD2">
            <w:pPr>
              <w:spacing w:line="240" w:lineRule="auto"/>
            </w:pPr>
            <w:r w:rsidRPr="00BD7602">
              <w:t>ΑΠΟΤΕΛΕΣΜΑΤΑ</w:t>
            </w:r>
          </w:p>
        </w:tc>
        <w:tc>
          <w:tcPr>
            <w:tcW w:w="2074" w:type="dxa"/>
          </w:tcPr>
          <w:p w:rsidR="006102F3" w:rsidRPr="00BD7602" w:rsidRDefault="006102F3" w:rsidP="002F4AD2">
            <w:pPr>
              <w:spacing w:line="240" w:lineRule="auto"/>
              <w:cnfStyle w:val="000000000000"/>
            </w:pPr>
            <w:r w:rsidRPr="00BD7602">
              <w:t>119</w:t>
            </w:r>
          </w:p>
        </w:tc>
        <w:tc>
          <w:tcPr>
            <w:tcW w:w="2074" w:type="dxa"/>
          </w:tcPr>
          <w:p w:rsidR="006102F3" w:rsidRPr="00BD7602" w:rsidRDefault="006102F3" w:rsidP="002F4AD2">
            <w:pPr>
              <w:spacing w:line="240" w:lineRule="auto"/>
              <w:cnfStyle w:val="000000000000"/>
            </w:pPr>
            <w:r w:rsidRPr="00BD7602">
              <w:t>100%</w:t>
            </w:r>
          </w:p>
        </w:tc>
      </w:tr>
    </w:tbl>
    <w:p w:rsidR="006102F3" w:rsidRPr="00BD7602" w:rsidRDefault="006102F3" w:rsidP="006102F3">
      <w:pPr>
        <w:spacing w:line="259" w:lineRule="auto"/>
      </w:pPr>
    </w:p>
    <w:p w:rsidR="006102F3" w:rsidRPr="00BD7602" w:rsidRDefault="006102F3" w:rsidP="006102F3">
      <w:pPr>
        <w:spacing w:line="259" w:lineRule="auto"/>
      </w:pPr>
    </w:p>
    <w:p w:rsidR="006102F3" w:rsidRPr="00BD7602" w:rsidRDefault="006102F3" w:rsidP="006102F3">
      <w:pPr>
        <w:spacing w:line="259" w:lineRule="auto"/>
        <w:jc w:val="both"/>
      </w:pPr>
      <w:r w:rsidRPr="00BD7602">
        <w:t>Στην ερώτηση καταναλώνετε κρασί και σύμφωνα με τα δεδομένα του  πίνακα και του κυκλικού διαγράμματος το 53% απάντησε θετικά, το 41% των ερωτηθέντων ατόμων απάντησε μερικές φορές ενώ 7 άτομα απάντησαν ότι δεν καταναλώνουν κρασί 6%.</w:t>
      </w:r>
    </w:p>
    <w:p w:rsidR="006102F3" w:rsidRPr="00BD7602" w:rsidRDefault="006102F3" w:rsidP="006102F3">
      <w:pPr>
        <w:spacing w:line="259" w:lineRule="auto"/>
      </w:pPr>
    </w:p>
    <w:p w:rsidR="006102F3" w:rsidRPr="00BD7602" w:rsidRDefault="006102F3" w:rsidP="006102F3">
      <w:pPr>
        <w:spacing w:line="259" w:lineRule="auto"/>
      </w:pPr>
    </w:p>
    <w:p w:rsidR="006102F3" w:rsidRPr="00BD7602" w:rsidRDefault="006102F3" w:rsidP="006102F3">
      <w:pPr>
        <w:spacing w:line="259" w:lineRule="auto"/>
      </w:pPr>
      <w:r w:rsidRPr="00BD7602">
        <w:rPr>
          <w:noProof/>
          <w:lang w:eastAsia="el-GR"/>
        </w:rPr>
        <w:drawing>
          <wp:inline distT="0" distB="0" distL="0" distR="0">
            <wp:extent cx="4572000" cy="2743200"/>
            <wp:effectExtent l="0" t="0" r="0" b="0"/>
            <wp:docPr id="5"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102F3" w:rsidRPr="00BD7602" w:rsidRDefault="006102F3" w:rsidP="006102F3">
      <w:pPr>
        <w:spacing w:line="259" w:lineRule="auto"/>
      </w:pPr>
      <w:r w:rsidRPr="00BD7602">
        <w:t>Διάγραμμα 5. Κυκλικό διάγραμμα που δείχνει τα ποσοστά των ερωτ</w:t>
      </w:r>
      <w:r>
        <w:t xml:space="preserve">ηθέντων ατόμων στη ερώτηση εάν </w:t>
      </w:r>
      <w:r w:rsidRPr="00BD7602">
        <w:t xml:space="preserve"> καταναλώνουν κρασί . </w:t>
      </w:r>
    </w:p>
    <w:p w:rsidR="006102F3" w:rsidRPr="00BD7602" w:rsidRDefault="006102F3" w:rsidP="006102F3">
      <w:pPr>
        <w:spacing w:line="259" w:lineRule="auto"/>
      </w:pPr>
    </w:p>
    <w:p w:rsidR="000719EB" w:rsidRDefault="000719EB" w:rsidP="006102F3">
      <w:pPr>
        <w:widowControl w:val="0"/>
        <w:autoSpaceDE w:val="0"/>
        <w:autoSpaceDN w:val="0"/>
        <w:adjustRightInd w:val="0"/>
        <w:spacing w:after="0" w:line="240" w:lineRule="auto"/>
        <w:jc w:val="both"/>
        <w:textAlignment w:val="baseline"/>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Times New Roman" w:eastAsia="Times New Roman" w:hAnsi="Times New Roman" w:cs="Times New Roman"/>
          <w:b/>
          <w:bCs/>
          <w:color w:val="000000"/>
          <w:sz w:val="24"/>
          <w:szCs w:val="24"/>
          <w:lang w:eastAsia="el-GR"/>
        </w:rPr>
        <w:lastRenderedPageBreak/>
        <w:t xml:space="preserve">6. Αν όχι, ποιοι είναι οι λόγοι για τους οποίους δεν καταναλώνεται κρασί; Δηλώστε το βαθμό συμφωνίας σας με τις παρακάτω δηλώσεις.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autoSpaceDE w:val="0"/>
        <w:autoSpaceDN w:val="0"/>
        <w:spacing w:line="360" w:lineRule="auto"/>
        <w:jc w:val="both"/>
        <w:rPr>
          <w:b/>
          <w:sz w:val="24"/>
          <w:szCs w:val="24"/>
        </w:rPr>
      </w:pPr>
      <w:r w:rsidRPr="00BD7602">
        <w:rPr>
          <w:sz w:val="23"/>
          <w:szCs w:val="23"/>
        </w:rPr>
        <w:t xml:space="preserve">(Πίνακας 6)   </w:t>
      </w:r>
      <w:r w:rsidRPr="00BD7602">
        <w:rPr>
          <w:b/>
          <w:sz w:val="24"/>
          <w:szCs w:val="24"/>
        </w:rPr>
        <w:t xml:space="preserve"> </w:t>
      </w:r>
      <w:r w:rsidRPr="00BD7602">
        <w:rPr>
          <w:rFonts w:ascii="Times New Roman" w:hAnsi="Times New Roman"/>
          <w:b/>
          <w:bCs/>
        </w:rPr>
        <w:t>Αν όχι, ποιοι είναι οι λόγοι για τους οποίους δεν καταναλώνεται κρασί;</w:t>
      </w:r>
    </w:p>
    <w:tbl>
      <w:tblPr>
        <w:tblStyle w:val="5-11"/>
        <w:tblW w:w="0" w:type="auto"/>
        <w:tblLook w:val="04A0"/>
      </w:tblPr>
      <w:tblGrid>
        <w:gridCol w:w="2765"/>
        <w:gridCol w:w="2765"/>
        <w:gridCol w:w="2766"/>
      </w:tblGrid>
      <w:tr w:rsidR="006102F3" w:rsidRPr="00BD7602" w:rsidTr="002F4AD2">
        <w:trPr>
          <w:cnfStyle w:val="100000000000"/>
        </w:trPr>
        <w:tc>
          <w:tcPr>
            <w:cnfStyle w:val="001000000000"/>
            <w:tcW w:w="2765" w:type="dxa"/>
          </w:tcPr>
          <w:p w:rsidR="006102F3" w:rsidRPr="00BD7602" w:rsidRDefault="006102F3" w:rsidP="002F4AD2">
            <w:pPr>
              <w:spacing w:line="240" w:lineRule="auto"/>
            </w:pPr>
            <w:r w:rsidRPr="00BD7602">
              <w:rPr>
                <w:rFonts w:ascii="Times New Roman" w:hAnsi="Times New Roman"/>
              </w:rPr>
              <w:t>Αν όχι, ποιοι είναι οι λόγοι για τους οποίους δεν καταναλώνεται κρασί; Δηλώστε</w:t>
            </w:r>
          </w:p>
        </w:tc>
        <w:tc>
          <w:tcPr>
            <w:tcW w:w="2765" w:type="dxa"/>
          </w:tcPr>
          <w:p w:rsidR="006102F3" w:rsidRPr="00BD7602" w:rsidRDefault="006102F3" w:rsidP="002F4AD2">
            <w:pPr>
              <w:spacing w:line="240" w:lineRule="auto"/>
              <w:cnfStyle w:val="100000000000"/>
            </w:pPr>
            <w:r w:rsidRPr="00BD7602">
              <w:t>ΣΥΧΝΟΤΗΤΑ</w:t>
            </w:r>
          </w:p>
        </w:tc>
        <w:tc>
          <w:tcPr>
            <w:tcW w:w="2766" w:type="dxa"/>
          </w:tcPr>
          <w:p w:rsidR="006102F3" w:rsidRPr="00BD7602" w:rsidRDefault="006102F3" w:rsidP="002F4AD2">
            <w:pPr>
              <w:spacing w:line="240" w:lineRule="auto"/>
              <w:cnfStyle w:val="100000000000"/>
            </w:pPr>
            <w:r w:rsidRPr="00BD7602">
              <w:t>ΣΥΧΝΟΤΗΤΑ ΕΠΙ ΤΟΙΣ %</w:t>
            </w:r>
          </w:p>
        </w:tc>
      </w:tr>
      <w:tr w:rsidR="006102F3" w:rsidRPr="00BD7602" w:rsidTr="002F4AD2">
        <w:trPr>
          <w:cnfStyle w:val="000000100000"/>
        </w:trPr>
        <w:tc>
          <w:tcPr>
            <w:cnfStyle w:val="001000000000"/>
            <w:tcW w:w="2765" w:type="dxa"/>
          </w:tcPr>
          <w:p w:rsidR="006102F3" w:rsidRPr="00BD7602" w:rsidRDefault="006102F3" w:rsidP="002F4AD2">
            <w:pPr>
              <w:widowControl w:val="0"/>
              <w:autoSpaceDE w:val="0"/>
              <w:autoSpaceDN w:val="0"/>
              <w:adjustRightInd w:val="0"/>
              <w:spacing w:line="240" w:lineRule="auto"/>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1.Δε μου αρέσει η γεύση. </w:t>
            </w:r>
          </w:p>
        </w:tc>
        <w:tc>
          <w:tcPr>
            <w:tcW w:w="2765" w:type="dxa"/>
          </w:tcPr>
          <w:p w:rsidR="006102F3" w:rsidRPr="00BD7602" w:rsidRDefault="006102F3" w:rsidP="002F4AD2">
            <w:pPr>
              <w:spacing w:line="240" w:lineRule="auto"/>
              <w:cnfStyle w:val="000000100000"/>
              <w:rPr>
                <w:lang w:val="en-US"/>
              </w:rPr>
            </w:pPr>
            <w:r w:rsidRPr="00BD7602">
              <w:rPr>
                <w:lang w:val="en-US"/>
              </w:rPr>
              <w:t>2</w:t>
            </w:r>
          </w:p>
        </w:tc>
        <w:tc>
          <w:tcPr>
            <w:tcW w:w="2766" w:type="dxa"/>
          </w:tcPr>
          <w:p w:rsidR="006102F3" w:rsidRPr="00BD7602" w:rsidRDefault="006102F3" w:rsidP="002F4AD2">
            <w:pPr>
              <w:spacing w:line="240" w:lineRule="auto"/>
              <w:cnfStyle w:val="000000100000"/>
            </w:pPr>
          </w:p>
        </w:tc>
      </w:tr>
      <w:tr w:rsidR="006102F3" w:rsidRPr="00BD7602" w:rsidTr="002F4AD2">
        <w:tc>
          <w:tcPr>
            <w:cnfStyle w:val="001000000000"/>
            <w:tcW w:w="2765" w:type="dxa"/>
          </w:tcPr>
          <w:p w:rsidR="006102F3" w:rsidRPr="00BD7602" w:rsidRDefault="006102F3" w:rsidP="002F4AD2">
            <w:pPr>
              <w:widowControl w:val="0"/>
              <w:autoSpaceDE w:val="0"/>
              <w:autoSpaceDN w:val="0"/>
              <w:adjustRightInd w:val="0"/>
              <w:spacing w:line="240" w:lineRule="auto"/>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2. Για λόγους υγείας</w:t>
            </w:r>
          </w:p>
        </w:tc>
        <w:tc>
          <w:tcPr>
            <w:tcW w:w="2765" w:type="dxa"/>
          </w:tcPr>
          <w:p w:rsidR="006102F3" w:rsidRPr="00BD7602" w:rsidRDefault="006102F3" w:rsidP="002F4AD2">
            <w:pPr>
              <w:spacing w:line="240" w:lineRule="auto"/>
              <w:cnfStyle w:val="000000000000"/>
              <w:rPr>
                <w:lang w:val="en-US"/>
              </w:rPr>
            </w:pPr>
            <w:r w:rsidRPr="00BD7602">
              <w:rPr>
                <w:lang w:val="en-US"/>
              </w:rPr>
              <w:t>1</w:t>
            </w:r>
          </w:p>
        </w:tc>
        <w:tc>
          <w:tcPr>
            <w:tcW w:w="2766" w:type="dxa"/>
          </w:tcPr>
          <w:p w:rsidR="006102F3" w:rsidRPr="00BD7602" w:rsidRDefault="006102F3" w:rsidP="002F4AD2">
            <w:pPr>
              <w:spacing w:line="240" w:lineRule="auto"/>
              <w:cnfStyle w:val="000000000000"/>
            </w:pPr>
          </w:p>
        </w:tc>
      </w:tr>
      <w:tr w:rsidR="006102F3" w:rsidRPr="00BD7602" w:rsidTr="002F4AD2">
        <w:trPr>
          <w:cnfStyle w:val="000000100000"/>
        </w:trPr>
        <w:tc>
          <w:tcPr>
            <w:cnfStyle w:val="001000000000"/>
            <w:tcW w:w="2765" w:type="dxa"/>
          </w:tcPr>
          <w:p w:rsidR="006102F3" w:rsidRPr="00BD7602" w:rsidRDefault="006102F3" w:rsidP="002F4AD2">
            <w:pPr>
              <w:spacing w:line="240" w:lineRule="auto"/>
            </w:pPr>
            <w:r w:rsidRPr="00BD7602">
              <w:rPr>
                <w:rFonts w:ascii="Times New Roman" w:hAnsi="Times New Roman"/>
                <w:sz w:val="23"/>
                <w:szCs w:val="23"/>
              </w:rPr>
              <w:t>3.Καταναλώνω άλλου είδους ποτά</w:t>
            </w:r>
            <w:r w:rsidRPr="00BD7602">
              <w:rPr>
                <w:rFonts w:ascii="Times New Roman" w:hAnsi="Times New Roman"/>
                <w:sz w:val="16"/>
                <w:szCs w:val="16"/>
              </w:rPr>
              <w:t>.</w:t>
            </w:r>
          </w:p>
        </w:tc>
        <w:tc>
          <w:tcPr>
            <w:tcW w:w="2765" w:type="dxa"/>
          </w:tcPr>
          <w:p w:rsidR="006102F3" w:rsidRPr="00BD7602" w:rsidRDefault="006102F3" w:rsidP="002F4AD2">
            <w:pPr>
              <w:spacing w:line="240" w:lineRule="auto"/>
              <w:cnfStyle w:val="000000100000"/>
            </w:pPr>
          </w:p>
        </w:tc>
        <w:tc>
          <w:tcPr>
            <w:tcW w:w="2766" w:type="dxa"/>
          </w:tcPr>
          <w:p w:rsidR="006102F3" w:rsidRPr="00BD7602" w:rsidRDefault="006102F3" w:rsidP="002F4AD2">
            <w:pPr>
              <w:spacing w:line="240" w:lineRule="auto"/>
              <w:cnfStyle w:val="000000100000"/>
            </w:pPr>
          </w:p>
        </w:tc>
      </w:tr>
      <w:tr w:rsidR="006102F3" w:rsidRPr="00BD7602" w:rsidTr="002F4AD2">
        <w:tc>
          <w:tcPr>
            <w:cnfStyle w:val="001000000000"/>
            <w:tcW w:w="2765" w:type="dxa"/>
          </w:tcPr>
          <w:p w:rsidR="006102F3" w:rsidRPr="00BD7602" w:rsidRDefault="006102F3" w:rsidP="002F4AD2">
            <w:pPr>
              <w:spacing w:line="240" w:lineRule="auto"/>
            </w:pPr>
            <w:r w:rsidRPr="00BD7602">
              <w:rPr>
                <w:rFonts w:ascii="Times New Roman" w:hAnsi="Times New Roman"/>
                <w:sz w:val="23"/>
                <w:szCs w:val="23"/>
              </w:rPr>
              <w:t>4.Δεν το θεωρώ απαραίτητο.</w:t>
            </w:r>
          </w:p>
        </w:tc>
        <w:tc>
          <w:tcPr>
            <w:tcW w:w="2765" w:type="dxa"/>
          </w:tcPr>
          <w:p w:rsidR="006102F3" w:rsidRPr="00BD7602" w:rsidRDefault="006102F3" w:rsidP="002F4AD2">
            <w:pPr>
              <w:spacing w:line="240" w:lineRule="auto"/>
              <w:cnfStyle w:val="000000000000"/>
            </w:pPr>
          </w:p>
        </w:tc>
        <w:tc>
          <w:tcPr>
            <w:tcW w:w="2766" w:type="dxa"/>
          </w:tcPr>
          <w:p w:rsidR="006102F3" w:rsidRPr="00BD7602" w:rsidRDefault="006102F3" w:rsidP="002F4AD2">
            <w:pPr>
              <w:spacing w:line="240" w:lineRule="auto"/>
              <w:cnfStyle w:val="000000000000"/>
            </w:pPr>
          </w:p>
        </w:tc>
      </w:tr>
      <w:tr w:rsidR="006102F3" w:rsidRPr="00BD7602" w:rsidTr="002F4AD2">
        <w:trPr>
          <w:cnfStyle w:val="000000100000"/>
        </w:trPr>
        <w:tc>
          <w:tcPr>
            <w:cnfStyle w:val="001000000000"/>
            <w:tcW w:w="2765" w:type="dxa"/>
          </w:tcPr>
          <w:p w:rsidR="006102F3" w:rsidRPr="00BD7602" w:rsidRDefault="006102F3" w:rsidP="002F4AD2">
            <w:pPr>
              <w:spacing w:line="240" w:lineRule="auto"/>
            </w:pPr>
            <w:r w:rsidRPr="00BD7602">
              <w:rPr>
                <w:rFonts w:ascii="Times New Roman" w:hAnsi="Times New Roman"/>
                <w:sz w:val="23"/>
                <w:szCs w:val="23"/>
              </w:rPr>
              <w:t>5.Δεν μου αρέσει η μυρωδιά του.</w:t>
            </w:r>
          </w:p>
        </w:tc>
        <w:tc>
          <w:tcPr>
            <w:tcW w:w="2765" w:type="dxa"/>
          </w:tcPr>
          <w:p w:rsidR="006102F3" w:rsidRPr="00BD7602" w:rsidRDefault="006102F3" w:rsidP="002F4AD2">
            <w:pPr>
              <w:spacing w:line="240" w:lineRule="auto"/>
              <w:cnfStyle w:val="000000100000"/>
            </w:pPr>
          </w:p>
        </w:tc>
        <w:tc>
          <w:tcPr>
            <w:tcW w:w="2766" w:type="dxa"/>
          </w:tcPr>
          <w:p w:rsidR="006102F3" w:rsidRPr="00BD7602" w:rsidRDefault="006102F3" w:rsidP="002F4AD2">
            <w:pPr>
              <w:spacing w:line="240" w:lineRule="auto"/>
              <w:cnfStyle w:val="000000100000"/>
            </w:pPr>
          </w:p>
        </w:tc>
      </w:tr>
      <w:tr w:rsidR="006102F3" w:rsidRPr="00BD7602" w:rsidTr="002F4AD2">
        <w:tc>
          <w:tcPr>
            <w:cnfStyle w:val="001000000000"/>
            <w:tcW w:w="2765" w:type="dxa"/>
          </w:tcPr>
          <w:p w:rsidR="006102F3" w:rsidRPr="00BD7602" w:rsidRDefault="006102F3" w:rsidP="002F4AD2">
            <w:pPr>
              <w:spacing w:line="240" w:lineRule="auto"/>
            </w:pPr>
            <w:r w:rsidRPr="00BD7602">
              <w:rPr>
                <w:rFonts w:ascii="Times New Roman" w:hAnsi="Times New Roman"/>
                <w:sz w:val="23"/>
                <w:szCs w:val="23"/>
              </w:rPr>
              <w:t>6.Γιατί είναι ακριβό.</w:t>
            </w:r>
          </w:p>
        </w:tc>
        <w:tc>
          <w:tcPr>
            <w:tcW w:w="2765" w:type="dxa"/>
          </w:tcPr>
          <w:p w:rsidR="006102F3" w:rsidRPr="00BD7602" w:rsidRDefault="006102F3" w:rsidP="002F4AD2">
            <w:pPr>
              <w:spacing w:line="240" w:lineRule="auto"/>
              <w:cnfStyle w:val="000000000000"/>
            </w:pPr>
          </w:p>
        </w:tc>
        <w:tc>
          <w:tcPr>
            <w:tcW w:w="2766" w:type="dxa"/>
          </w:tcPr>
          <w:p w:rsidR="006102F3" w:rsidRPr="00BD7602" w:rsidRDefault="006102F3" w:rsidP="002F4AD2">
            <w:pPr>
              <w:spacing w:line="240" w:lineRule="auto"/>
              <w:cnfStyle w:val="000000000000"/>
            </w:pPr>
          </w:p>
        </w:tc>
      </w:tr>
      <w:tr w:rsidR="006102F3" w:rsidRPr="00BD7602" w:rsidTr="002F4AD2">
        <w:trPr>
          <w:cnfStyle w:val="000000100000"/>
        </w:trPr>
        <w:tc>
          <w:tcPr>
            <w:cnfStyle w:val="001000000000"/>
            <w:tcW w:w="2765" w:type="dxa"/>
          </w:tcPr>
          <w:p w:rsidR="006102F3" w:rsidRPr="00BD7602" w:rsidRDefault="006102F3" w:rsidP="002F4AD2">
            <w:pPr>
              <w:spacing w:line="240" w:lineRule="auto"/>
            </w:pPr>
            <w:r w:rsidRPr="00BD7602">
              <w:rPr>
                <w:rFonts w:ascii="Times New Roman" w:hAnsi="Times New Roman"/>
                <w:sz w:val="23"/>
                <w:szCs w:val="23"/>
              </w:rPr>
              <w:t>7.Δε συμφωνώ με την κατανάλωση αλκοόλ</w:t>
            </w:r>
            <w:r w:rsidRPr="00BD7602">
              <w:rPr>
                <w:rFonts w:ascii="Times New Roman" w:hAnsi="Times New Roman"/>
                <w:sz w:val="16"/>
                <w:szCs w:val="16"/>
              </w:rPr>
              <w:t>.</w:t>
            </w:r>
          </w:p>
        </w:tc>
        <w:tc>
          <w:tcPr>
            <w:tcW w:w="2765" w:type="dxa"/>
          </w:tcPr>
          <w:p w:rsidR="006102F3" w:rsidRPr="00BD7602" w:rsidRDefault="006102F3" w:rsidP="002F4AD2">
            <w:pPr>
              <w:spacing w:line="240" w:lineRule="auto"/>
              <w:cnfStyle w:val="000000100000"/>
              <w:rPr>
                <w:lang w:val="en-US"/>
              </w:rPr>
            </w:pPr>
            <w:r w:rsidRPr="00BD7602">
              <w:rPr>
                <w:lang w:val="en-US"/>
              </w:rPr>
              <w:t>2</w:t>
            </w:r>
          </w:p>
        </w:tc>
        <w:tc>
          <w:tcPr>
            <w:tcW w:w="2766" w:type="dxa"/>
          </w:tcPr>
          <w:p w:rsidR="006102F3" w:rsidRPr="00BD7602" w:rsidRDefault="006102F3" w:rsidP="002F4AD2">
            <w:pPr>
              <w:spacing w:line="240" w:lineRule="auto"/>
              <w:cnfStyle w:val="000000100000"/>
            </w:pPr>
          </w:p>
        </w:tc>
      </w:tr>
      <w:tr w:rsidR="006102F3" w:rsidRPr="00BD7602" w:rsidTr="002F4AD2">
        <w:tc>
          <w:tcPr>
            <w:cnfStyle w:val="001000000000"/>
            <w:tcW w:w="2765" w:type="dxa"/>
          </w:tcPr>
          <w:p w:rsidR="006102F3" w:rsidRPr="00BD7602" w:rsidRDefault="006102F3" w:rsidP="002F4AD2">
            <w:pPr>
              <w:spacing w:line="240" w:lineRule="auto"/>
              <w:rPr>
                <w:rFonts w:ascii="Times New Roman" w:hAnsi="Times New Roman"/>
                <w:sz w:val="23"/>
                <w:szCs w:val="23"/>
              </w:rPr>
            </w:pPr>
            <w:r w:rsidRPr="00BD7602">
              <w:t>ΑΠΟΤΕΛΕΣΜΑΤΑ</w:t>
            </w:r>
          </w:p>
        </w:tc>
        <w:tc>
          <w:tcPr>
            <w:tcW w:w="2765" w:type="dxa"/>
          </w:tcPr>
          <w:p w:rsidR="006102F3" w:rsidRPr="00BD7602" w:rsidRDefault="006102F3" w:rsidP="002F4AD2">
            <w:pPr>
              <w:spacing w:line="240" w:lineRule="auto"/>
              <w:cnfStyle w:val="000000000000"/>
            </w:pPr>
          </w:p>
        </w:tc>
        <w:tc>
          <w:tcPr>
            <w:tcW w:w="2766" w:type="dxa"/>
          </w:tcPr>
          <w:p w:rsidR="006102F3" w:rsidRPr="00BD7602" w:rsidRDefault="006102F3" w:rsidP="002F4AD2">
            <w:pPr>
              <w:spacing w:line="240" w:lineRule="auto"/>
              <w:cnfStyle w:val="000000000000"/>
            </w:pPr>
          </w:p>
        </w:tc>
      </w:tr>
    </w:tbl>
    <w:p w:rsidR="006102F3" w:rsidRPr="00BD7602" w:rsidRDefault="006102F3" w:rsidP="006102F3">
      <w:pPr>
        <w:spacing w:line="259" w:lineRule="auto"/>
      </w:pPr>
    </w:p>
    <w:p w:rsidR="006102F3" w:rsidRPr="00BD7602" w:rsidRDefault="006102F3" w:rsidP="006102F3">
      <w:pPr>
        <w:spacing w:line="259" w:lineRule="auto"/>
      </w:pPr>
    </w:p>
    <w:p w:rsidR="006102F3" w:rsidRPr="00BD7602" w:rsidRDefault="006102F3" w:rsidP="006102F3">
      <w:pPr>
        <w:spacing w:line="259" w:lineRule="auto"/>
      </w:pPr>
      <w:r w:rsidRPr="00BD7602">
        <w:rPr>
          <w:noProof/>
          <w:lang w:eastAsia="el-GR"/>
        </w:rPr>
        <w:drawing>
          <wp:inline distT="0" distB="0" distL="0" distR="0">
            <wp:extent cx="4572000" cy="2743200"/>
            <wp:effectExtent l="0" t="0" r="0" b="0"/>
            <wp:docPr id="6"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719EB" w:rsidRDefault="006102F3" w:rsidP="000719EB">
      <w:pPr>
        <w:spacing w:line="259" w:lineRule="auto"/>
      </w:pPr>
      <w:r w:rsidRPr="00BD7602">
        <w:t xml:space="preserve">Διάγραμμα 5. Κυκλικό διάγραμμα που δείχνει τα ποσοστά των καταναλωτών στην ερώτηση </w:t>
      </w:r>
      <w:r w:rsidRPr="00BD7602">
        <w:rPr>
          <w:rFonts w:ascii="Times New Roman" w:hAnsi="Times New Roman"/>
        </w:rPr>
        <w:t xml:space="preserve">ποιοι είναι οι λόγοι για τους οποίους δεν καταναλώνεται κρασί; </w:t>
      </w:r>
      <w:r w:rsidRPr="00BD7602">
        <w:t xml:space="preserve">  </w:t>
      </w:r>
    </w:p>
    <w:p w:rsidR="006102F3" w:rsidRPr="000719EB" w:rsidRDefault="006102F3" w:rsidP="000719EB">
      <w:pPr>
        <w:spacing w:line="259" w:lineRule="auto"/>
      </w:pPr>
      <w:r w:rsidRPr="00BD7602">
        <w:rPr>
          <w:rFonts w:ascii="Times New Roman" w:eastAsia="Times New Roman" w:hAnsi="Times New Roman" w:cs="Times New Roman"/>
          <w:b/>
          <w:bCs/>
          <w:color w:val="000000"/>
          <w:sz w:val="24"/>
          <w:szCs w:val="24"/>
          <w:lang w:eastAsia="el-GR"/>
        </w:rPr>
        <w:lastRenderedPageBreak/>
        <w:t xml:space="preserve">7.1. Ποιος καταναλώνει κρασί στο δικό σας νοικοκυριό; </w:t>
      </w:r>
    </w:p>
    <w:p w:rsidR="006102F3" w:rsidRPr="000719EB" w:rsidRDefault="006102F3" w:rsidP="000719EB">
      <w:pPr>
        <w:autoSpaceDE w:val="0"/>
        <w:autoSpaceDN w:val="0"/>
        <w:spacing w:line="360" w:lineRule="auto"/>
        <w:jc w:val="both"/>
        <w:rPr>
          <w:sz w:val="23"/>
          <w:szCs w:val="23"/>
        </w:rPr>
      </w:pPr>
      <w:r w:rsidRPr="00BD7602">
        <w:rPr>
          <w:sz w:val="23"/>
          <w:szCs w:val="23"/>
        </w:rPr>
        <w:t xml:space="preserve">Μέσο της  τέταρτης ερώτηση του ερωτηματολογίου συλλέγονται πληροφορίες για το ποιοι καταναλώνουν κρασί εντός οικογένειας. </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Calibri" w:eastAsia="Times New Roman" w:hAnsi="Calibri" w:cs="Times New Roman"/>
          <w:color w:val="000000"/>
          <w:sz w:val="23"/>
          <w:szCs w:val="23"/>
          <w:lang w:eastAsia="el-GR"/>
        </w:rPr>
        <w:t xml:space="preserve">(Πίνακας 7.1)   </w:t>
      </w:r>
      <w:r w:rsidRPr="00BD7602">
        <w:rPr>
          <w:rFonts w:ascii="Times New Roman" w:eastAsia="Times New Roman" w:hAnsi="Times New Roman" w:cs="Times New Roman"/>
          <w:b/>
          <w:bCs/>
          <w:color w:val="000000"/>
          <w:sz w:val="24"/>
          <w:szCs w:val="24"/>
          <w:lang w:eastAsia="el-GR"/>
        </w:rPr>
        <w:t>Ποιος καταναλώνει κρασί στο δικό σας νοικοκυριό;</w:t>
      </w:r>
    </w:p>
    <w:tbl>
      <w:tblPr>
        <w:tblStyle w:val="5-11"/>
        <w:tblW w:w="0" w:type="auto"/>
        <w:tblLayout w:type="fixed"/>
        <w:tblLook w:val="04A0"/>
      </w:tblPr>
      <w:tblGrid>
        <w:gridCol w:w="392"/>
        <w:gridCol w:w="3118"/>
        <w:gridCol w:w="1560"/>
        <w:gridCol w:w="2438"/>
      </w:tblGrid>
      <w:tr w:rsidR="006102F3" w:rsidRPr="00BD7602" w:rsidTr="002F4AD2">
        <w:trPr>
          <w:cnfStyle w:val="100000000000"/>
          <w:trHeight w:val="123"/>
        </w:trPr>
        <w:tc>
          <w:tcPr>
            <w:cnfStyle w:val="001000000000"/>
            <w:tcW w:w="3510" w:type="dxa"/>
            <w:gridSpan w:val="2"/>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1560" w:type="dxa"/>
          </w:tcPr>
          <w:p w:rsidR="006102F3" w:rsidRPr="00BD7602" w:rsidRDefault="006102F3" w:rsidP="002F4AD2">
            <w:pPr>
              <w:autoSpaceDE w:val="0"/>
              <w:autoSpaceDN w:val="0"/>
              <w:spacing w:line="240" w:lineRule="auto"/>
              <w:cnfStyle w:val="100000000000"/>
              <w:rPr>
                <w:sz w:val="24"/>
                <w:szCs w:val="24"/>
              </w:rPr>
            </w:pPr>
            <w:r w:rsidRPr="00BD7602">
              <w:t>ΣΥΧΝΟΤΗΤΑ</w:t>
            </w:r>
          </w:p>
        </w:tc>
        <w:tc>
          <w:tcPr>
            <w:tcW w:w="2438" w:type="dxa"/>
          </w:tcPr>
          <w:p w:rsidR="006102F3" w:rsidRPr="00BD7602" w:rsidRDefault="006102F3" w:rsidP="002F4AD2">
            <w:pPr>
              <w:autoSpaceDE w:val="0"/>
              <w:autoSpaceDN w:val="0"/>
              <w:spacing w:line="240" w:lineRule="auto"/>
              <w:cnfStyle w:val="100000000000"/>
            </w:pPr>
            <w:r w:rsidRPr="00BD7602">
              <w:t>ΣΥΧΝΟΤΗΤΑ ΕΠΙ ΤΟΙΣ %</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w:t>
            </w:r>
          </w:p>
        </w:tc>
        <w:tc>
          <w:tcPr>
            <w:tcW w:w="3118"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Εγώ ο ίδιος/ ίδια</w:t>
            </w:r>
          </w:p>
        </w:tc>
        <w:tc>
          <w:tcPr>
            <w:tcW w:w="1560"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65</w:t>
            </w:r>
          </w:p>
        </w:tc>
        <w:tc>
          <w:tcPr>
            <w:tcW w:w="2438"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42%</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2</w:t>
            </w:r>
          </w:p>
        </w:tc>
        <w:tc>
          <w:tcPr>
            <w:tcW w:w="3118"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Ο/ Η σύζυγος </w:t>
            </w:r>
          </w:p>
        </w:tc>
        <w:tc>
          <w:tcPr>
            <w:tcW w:w="1560"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34</w:t>
            </w:r>
          </w:p>
        </w:tc>
        <w:tc>
          <w:tcPr>
            <w:tcW w:w="2438"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22%</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3 </w:t>
            </w:r>
          </w:p>
        </w:tc>
        <w:tc>
          <w:tcPr>
            <w:tcW w:w="3118"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Οι γονείς </w:t>
            </w:r>
          </w:p>
        </w:tc>
        <w:tc>
          <w:tcPr>
            <w:tcW w:w="1560"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17</w:t>
            </w:r>
          </w:p>
        </w:tc>
        <w:tc>
          <w:tcPr>
            <w:tcW w:w="2438"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11%</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4 </w:t>
            </w:r>
          </w:p>
        </w:tc>
        <w:tc>
          <w:tcPr>
            <w:tcW w:w="3118"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Τα παιδιά (&gt;18 ετών) </w:t>
            </w:r>
          </w:p>
        </w:tc>
        <w:tc>
          <w:tcPr>
            <w:tcW w:w="1560"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w:t>
            </w:r>
          </w:p>
        </w:tc>
        <w:tc>
          <w:tcPr>
            <w:tcW w:w="2438"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5 </w:t>
            </w:r>
          </w:p>
        </w:tc>
        <w:tc>
          <w:tcPr>
            <w:tcW w:w="3118"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Άλλα άτομα της οικογενείας </w:t>
            </w:r>
          </w:p>
        </w:tc>
        <w:tc>
          <w:tcPr>
            <w:tcW w:w="1560"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19</w:t>
            </w:r>
          </w:p>
        </w:tc>
        <w:tc>
          <w:tcPr>
            <w:tcW w:w="2438"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13%</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6</w:t>
            </w:r>
          </w:p>
        </w:tc>
        <w:tc>
          <w:tcPr>
            <w:tcW w:w="3118"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Όλοι</w:t>
            </w:r>
          </w:p>
        </w:tc>
        <w:tc>
          <w:tcPr>
            <w:tcW w:w="1560"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17</w:t>
            </w:r>
          </w:p>
        </w:tc>
        <w:tc>
          <w:tcPr>
            <w:tcW w:w="2438"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11%</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3118"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Αποτελέσματα</w:t>
            </w:r>
          </w:p>
        </w:tc>
        <w:tc>
          <w:tcPr>
            <w:tcW w:w="1560"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154</w:t>
            </w:r>
          </w:p>
        </w:tc>
        <w:tc>
          <w:tcPr>
            <w:tcW w:w="2438"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100%</w:t>
            </w:r>
          </w:p>
        </w:tc>
      </w:tr>
    </w:tbl>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autoSpaceDE w:val="0"/>
        <w:autoSpaceDN w:val="0"/>
        <w:spacing w:line="240" w:lineRule="auto"/>
        <w:jc w:val="both"/>
        <w:rPr>
          <w:sz w:val="24"/>
          <w:szCs w:val="24"/>
        </w:rPr>
      </w:pPr>
      <w:r w:rsidRPr="00BD7602">
        <w:rPr>
          <w:sz w:val="24"/>
          <w:szCs w:val="24"/>
        </w:rPr>
        <w:t xml:space="preserve">Στο κάτωθεν κυκλικό διάγραμμα, καταδεικνύετε ότι οι ίδιοι οι ερωτηθέντες καταναλώνουν κρασί σε ποσοστό 42%. Ενώ ακολουθεί σε ποσοστό 22% ο/η σύζυγος. Αξιοσημείωτο γεγονός αποτελεί η πληροφορία ότι μόνο το 1% των παιδιών των ερωτηθέντων καταναλώνει κρασί.    </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Calibri" w:eastAsia="Times New Roman" w:hAnsi="Calibri" w:cs="Times New Roman"/>
          <w:noProof/>
          <w:color w:val="000000"/>
          <w:sz w:val="24"/>
          <w:szCs w:val="24"/>
          <w:lang w:eastAsia="el-GR"/>
        </w:rPr>
        <w:drawing>
          <wp:inline distT="0" distB="0" distL="0" distR="0">
            <wp:extent cx="4572000" cy="2743200"/>
            <wp:effectExtent l="0" t="0" r="0" b="0"/>
            <wp:docPr id="7"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102F3" w:rsidRPr="00BD7602" w:rsidRDefault="006102F3" w:rsidP="006102F3">
      <w:pPr>
        <w:spacing w:line="259" w:lineRule="auto"/>
      </w:pPr>
      <w:r w:rsidRPr="00BD7602">
        <w:t xml:space="preserve">Διάγραμμα 7.1 Κυκλικό διάγραμμα </w:t>
      </w:r>
      <w:r>
        <w:t xml:space="preserve"> </w:t>
      </w:r>
      <w:r w:rsidRPr="00BD7602">
        <w:t xml:space="preserve"> που δείχνει τα ποσοστά των</w:t>
      </w:r>
      <w:r>
        <w:t xml:space="preserve"> απαντήσεων των</w:t>
      </w:r>
      <w:r w:rsidRPr="00BD7602">
        <w:t xml:space="preserve"> καταναλωτών στην ερώτηση </w:t>
      </w:r>
      <w:r w:rsidRPr="00BD7602">
        <w:rPr>
          <w:rFonts w:ascii="Times New Roman" w:eastAsia="Times New Roman" w:hAnsi="Times New Roman" w:cs="Times New Roman"/>
          <w:b/>
          <w:bCs/>
          <w:color w:val="000000"/>
          <w:sz w:val="24"/>
          <w:szCs w:val="24"/>
          <w:lang w:eastAsia="el-GR"/>
        </w:rPr>
        <w:t>Ποιος καταναλώνει κρασί στο δικό σας νοικοκυριό;</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Times New Roman" w:eastAsia="Times New Roman" w:hAnsi="Times New Roman" w:cs="Times New Roman"/>
          <w:b/>
          <w:bCs/>
          <w:color w:val="000000"/>
          <w:sz w:val="24"/>
          <w:szCs w:val="24"/>
          <w:lang w:eastAsia="el-GR"/>
        </w:rPr>
        <w:lastRenderedPageBreak/>
        <w:t xml:space="preserve">7.2. Ποιος αγοράζει το κρασί στο δικό σας νοικοκυριό; </w:t>
      </w:r>
    </w:p>
    <w:p w:rsidR="006102F3" w:rsidRPr="00BD7602" w:rsidRDefault="006102F3" w:rsidP="006102F3">
      <w:pPr>
        <w:autoSpaceDE w:val="0"/>
        <w:autoSpaceDN w:val="0"/>
        <w:spacing w:line="360" w:lineRule="auto"/>
        <w:jc w:val="both"/>
        <w:rPr>
          <w:sz w:val="23"/>
          <w:szCs w:val="23"/>
        </w:rPr>
      </w:pPr>
      <w:r w:rsidRPr="00BD7602">
        <w:rPr>
          <w:sz w:val="23"/>
          <w:szCs w:val="23"/>
        </w:rPr>
        <w:t xml:space="preserve">Μέσο της   ερώτησης 7.2 του ερωτηματολογίου επιχειρείται να διερευνηθεί ποιοι αγοράζουν κρασί από το νοικοκυριό των ατόμων που ερωτηθήκαν. </w:t>
      </w:r>
    </w:p>
    <w:p w:rsidR="006102F3" w:rsidRPr="00BD7602" w:rsidRDefault="006102F3" w:rsidP="006102F3">
      <w:pPr>
        <w:autoSpaceDE w:val="0"/>
        <w:autoSpaceDN w:val="0"/>
        <w:spacing w:line="360" w:lineRule="auto"/>
        <w:jc w:val="both"/>
        <w:rPr>
          <w:sz w:val="23"/>
          <w:szCs w:val="23"/>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Calibri" w:eastAsia="Times New Roman" w:hAnsi="Calibri" w:cs="Times New Roman"/>
          <w:color w:val="000000"/>
          <w:sz w:val="23"/>
          <w:szCs w:val="23"/>
          <w:lang w:eastAsia="el-GR"/>
        </w:rPr>
        <w:t xml:space="preserve">(Πίνακας 7.2)   </w:t>
      </w:r>
      <w:r w:rsidRPr="00BD7602">
        <w:rPr>
          <w:rFonts w:ascii="Times New Roman" w:eastAsia="Times New Roman" w:hAnsi="Times New Roman" w:cs="Times New Roman"/>
          <w:b/>
          <w:bCs/>
          <w:color w:val="000000"/>
          <w:sz w:val="24"/>
          <w:szCs w:val="24"/>
          <w:lang w:eastAsia="el-GR"/>
        </w:rPr>
        <w:t>Ποιος αγοράζει το κρασί στο δικό σας νοικοκυριό;</w:t>
      </w:r>
    </w:p>
    <w:tbl>
      <w:tblPr>
        <w:tblStyle w:val="5-11"/>
        <w:tblW w:w="0" w:type="auto"/>
        <w:tblLayout w:type="fixed"/>
        <w:tblLook w:val="04A0"/>
      </w:tblPr>
      <w:tblGrid>
        <w:gridCol w:w="392"/>
        <w:gridCol w:w="2977"/>
        <w:gridCol w:w="1871"/>
        <w:gridCol w:w="2410"/>
      </w:tblGrid>
      <w:tr w:rsidR="006102F3" w:rsidRPr="00BD7602" w:rsidTr="002F4AD2">
        <w:trPr>
          <w:cnfStyle w:val="100000000000"/>
          <w:trHeight w:val="123"/>
        </w:trPr>
        <w:tc>
          <w:tcPr>
            <w:cnfStyle w:val="001000000000"/>
            <w:tcW w:w="3369" w:type="dxa"/>
            <w:gridSpan w:val="2"/>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1871" w:type="dxa"/>
          </w:tcPr>
          <w:p w:rsidR="006102F3" w:rsidRPr="00BD7602" w:rsidRDefault="006102F3" w:rsidP="002F4AD2">
            <w:pPr>
              <w:autoSpaceDE w:val="0"/>
              <w:autoSpaceDN w:val="0"/>
              <w:spacing w:line="240" w:lineRule="auto"/>
              <w:cnfStyle w:val="100000000000"/>
              <w:rPr>
                <w:sz w:val="24"/>
                <w:szCs w:val="24"/>
              </w:rPr>
            </w:pPr>
            <w:r w:rsidRPr="00BD7602">
              <w:t>ΣΥΧΝΟΤΗΤΑ</w:t>
            </w:r>
          </w:p>
        </w:tc>
        <w:tc>
          <w:tcPr>
            <w:tcW w:w="2410" w:type="dxa"/>
          </w:tcPr>
          <w:p w:rsidR="006102F3" w:rsidRPr="00BD7602" w:rsidRDefault="006102F3" w:rsidP="002F4AD2">
            <w:pPr>
              <w:autoSpaceDE w:val="0"/>
              <w:autoSpaceDN w:val="0"/>
              <w:spacing w:line="240" w:lineRule="auto"/>
              <w:cnfStyle w:val="100000000000"/>
            </w:pPr>
            <w:r w:rsidRPr="00BD7602">
              <w:t>ΣΥΧΝΟΤΗΤΑ ΕΠΙ ΤΟΙΣ %</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w:t>
            </w:r>
          </w:p>
        </w:tc>
        <w:tc>
          <w:tcPr>
            <w:tcW w:w="2977"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Εγώ ο ίδιος/ ίδια</w:t>
            </w:r>
          </w:p>
        </w:tc>
        <w:tc>
          <w:tcPr>
            <w:tcW w:w="1871"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66</w:t>
            </w:r>
          </w:p>
        </w:tc>
        <w:tc>
          <w:tcPr>
            <w:tcW w:w="2410"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51%</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2</w:t>
            </w:r>
          </w:p>
        </w:tc>
        <w:tc>
          <w:tcPr>
            <w:tcW w:w="2977"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Ο/ Η σύζυγος </w:t>
            </w:r>
          </w:p>
        </w:tc>
        <w:tc>
          <w:tcPr>
            <w:tcW w:w="1871"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30</w:t>
            </w:r>
          </w:p>
        </w:tc>
        <w:tc>
          <w:tcPr>
            <w:tcW w:w="2410"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23%</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3 </w:t>
            </w:r>
          </w:p>
        </w:tc>
        <w:tc>
          <w:tcPr>
            <w:tcW w:w="2977"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Οι γονείς </w:t>
            </w:r>
          </w:p>
        </w:tc>
        <w:tc>
          <w:tcPr>
            <w:tcW w:w="1871"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6</w:t>
            </w:r>
          </w:p>
        </w:tc>
        <w:tc>
          <w:tcPr>
            <w:tcW w:w="2410"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5%</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4 </w:t>
            </w:r>
          </w:p>
        </w:tc>
        <w:tc>
          <w:tcPr>
            <w:tcW w:w="2977"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Τα παιδιά (&gt;18 ετών) </w:t>
            </w:r>
          </w:p>
        </w:tc>
        <w:tc>
          <w:tcPr>
            <w:tcW w:w="1871"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w:t>
            </w:r>
          </w:p>
        </w:tc>
        <w:tc>
          <w:tcPr>
            <w:tcW w:w="2410"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2%</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5 </w:t>
            </w:r>
          </w:p>
        </w:tc>
        <w:tc>
          <w:tcPr>
            <w:tcW w:w="2977"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Άλλα άτομα της οικογενείας </w:t>
            </w:r>
          </w:p>
        </w:tc>
        <w:tc>
          <w:tcPr>
            <w:tcW w:w="1871"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11</w:t>
            </w:r>
          </w:p>
        </w:tc>
        <w:tc>
          <w:tcPr>
            <w:tcW w:w="2410"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9%</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6</w:t>
            </w:r>
          </w:p>
        </w:tc>
        <w:tc>
          <w:tcPr>
            <w:tcW w:w="2977"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Όλοι  </w:t>
            </w:r>
          </w:p>
        </w:tc>
        <w:tc>
          <w:tcPr>
            <w:tcW w:w="1871"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13</w:t>
            </w:r>
          </w:p>
        </w:tc>
        <w:tc>
          <w:tcPr>
            <w:tcW w:w="2410"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10%</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2977"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ΑΠΟΤΕΛΕΣΜΑΤΑ</w:t>
            </w:r>
          </w:p>
        </w:tc>
        <w:tc>
          <w:tcPr>
            <w:tcW w:w="1871"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128</w:t>
            </w:r>
          </w:p>
        </w:tc>
        <w:tc>
          <w:tcPr>
            <w:tcW w:w="2410"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100%</w:t>
            </w:r>
          </w:p>
        </w:tc>
      </w:tr>
    </w:tbl>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spacing w:line="259" w:lineRule="auto"/>
        <w:jc w:val="both"/>
        <w:rPr>
          <w:rFonts w:ascii="Times New Roman" w:hAnsi="Times New Roman" w:cs="Times New Roman"/>
          <w:sz w:val="24"/>
          <w:szCs w:val="24"/>
        </w:rPr>
      </w:pPr>
      <w:r w:rsidRPr="00BD7602">
        <w:rPr>
          <w:sz w:val="23"/>
          <w:szCs w:val="23"/>
        </w:rPr>
        <w:t xml:space="preserve"> </w:t>
      </w:r>
      <w:r w:rsidRPr="00BD7602">
        <w:rPr>
          <w:rFonts w:ascii="Times New Roman" w:hAnsi="Times New Roman" w:cs="Times New Roman"/>
          <w:sz w:val="24"/>
          <w:szCs w:val="24"/>
        </w:rPr>
        <w:t xml:space="preserve">Όπως καταδεικνύεται στον πίνακα άνωθεν καθώς και στο κυκλικό διάγραμμά κάτωθεν το υψηλότερο ποσοστό των συμμετεχόντων που αγοράζουν κρασί στο νοικοκυριό είναι οι ίδιοι οι ερωτηθέντες με ποσοστό 66% και ακολουθούν ο/η σύζυγος ενώ παρατηρείται ότι τα παιδιά των οικογενειών δεν αγοράζουν κρασί για την οικογένεια.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r w:rsidRPr="00BD7602">
        <w:rPr>
          <w:rFonts w:ascii="Calibri" w:eastAsia="Times New Roman" w:hAnsi="Calibri" w:cs="Times New Roman"/>
          <w:noProof/>
          <w:color w:val="000000"/>
          <w:sz w:val="24"/>
          <w:szCs w:val="24"/>
          <w:lang w:eastAsia="el-GR"/>
        </w:rPr>
        <w:drawing>
          <wp:inline distT="0" distB="0" distL="0" distR="0">
            <wp:extent cx="4572000" cy="2743200"/>
            <wp:effectExtent l="0" t="0" r="0" b="0"/>
            <wp:docPr id="8"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102F3" w:rsidRPr="00BD7602" w:rsidRDefault="006102F3" w:rsidP="006102F3">
      <w:pPr>
        <w:spacing w:line="259" w:lineRule="auto"/>
      </w:pPr>
      <w:r w:rsidRPr="00BD7602">
        <w:t xml:space="preserve">Διάγραμμα 7.2 Κυκλικό διάγραμμα </w:t>
      </w:r>
      <w:r>
        <w:t xml:space="preserve"> </w:t>
      </w:r>
      <w:r w:rsidRPr="00BD7602">
        <w:t xml:space="preserve"> που δείχνει τα ποσοστά των</w:t>
      </w:r>
      <w:r>
        <w:t xml:space="preserve"> απαντήσεων των</w:t>
      </w:r>
      <w:r w:rsidRPr="00BD7602">
        <w:t xml:space="preserve"> καταναλωτών στην ερώτηση </w:t>
      </w:r>
      <w:r w:rsidRPr="00BD7602">
        <w:rPr>
          <w:rFonts w:ascii="Times New Roman" w:eastAsia="Times New Roman" w:hAnsi="Times New Roman" w:cs="Times New Roman"/>
          <w:b/>
          <w:bCs/>
          <w:color w:val="000000"/>
          <w:sz w:val="24"/>
          <w:szCs w:val="24"/>
          <w:lang w:eastAsia="el-GR"/>
        </w:rPr>
        <w:t>Ποιος αγοράζει το κρασί στο δικό σας νοικοκυριό;</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Times New Roman" w:eastAsia="Times New Roman" w:hAnsi="Times New Roman" w:cs="Times New Roman"/>
          <w:b/>
          <w:bCs/>
          <w:color w:val="000000"/>
          <w:sz w:val="24"/>
          <w:szCs w:val="24"/>
          <w:lang w:eastAsia="el-GR"/>
        </w:rPr>
        <w:lastRenderedPageBreak/>
        <w:t xml:space="preserve">8. Πόσο συχνά καταναλώνετε κρασί;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4"/>
          <w:szCs w:val="24"/>
          <w:lang w:eastAsia="el-GR"/>
        </w:rPr>
      </w:pPr>
      <w:r w:rsidRPr="00BD7602">
        <w:rPr>
          <w:rFonts w:ascii="Times New Roman" w:eastAsia="Times New Roman" w:hAnsi="Times New Roman" w:cs="Times New Roman"/>
          <w:bCs/>
          <w:color w:val="000000"/>
          <w:sz w:val="24"/>
          <w:szCs w:val="24"/>
          <w:lang w:eastAsia="el-GR"/>
        </w:rPr>
        <w:t>Μέσο της ογδόης ερώτησης επιχειρείται να διερευνηθεί πόσο συχνά γίνεται κατανάλωση κρασιού.</w:t>
      </w:r>
    </w:p>
    <w:p w:rsidR="006102F3" w:rsidRPr="000719EB" w:rsidRDefault="006102F3" w:rsidP="000719EB">
      <w:pPr>
        <w:autoSpaceDE w:val="0"/>
        <w:autoSpaceDN w:val="0"/>
        <w:spacing w:line="360" w:lineRule="auto"/>
        <w:jc w:val="both"/>
        <w:rPr>
          <w:b/>
          <w:sz w:val="24"/>
          <w:szCs w:val="24"/>
        </w:rPr>
      </w:pPr>
      <w:r w:rsidRPr="00BD7602">
        <w:rPr>
          <w:sz w:val="23"/>
          <w:szCs w:val="23"/>
        </w:rPr>
        <w:t xml:space="preserve">(Πίνακας 8)   </w:t>
      </w:r>
      <w:r w:rsidRPr="00BD7602">
        <w:rPr>
          <w:rFonts w:ascii="Times New Roman" w:hAnsi="Times New Roman"/>
          <w:b/>
          <w:bCs/>
        </w:rPr>
        <w:t>Πόσο συχνά καταναλώνετε κρασί;</w:t>
      </w:r>
    </w:p>
    <w:tbl>
      <w:tblPr>
        <w:tblStyle w:val="5-11"/>
        <w:tblW w:w="0" w:type="auto"/>
        <w:tblLayout w:type="fixed"/>
        <w:tblLook w:val="00A0"/>
      </w:tblPr>
      <w:tblGrid>
        <w:gridCol w:w="392"/>
        <w:gridCol w:w="3260"/>
        <w:gridCol w:w="1588"/>
        <w:gridCol w:w="2552"/>
      </w:tblGrid>
      <w:tr w:rsidR="006102F3" w:rsidRPr="00BD7602" w:rsidTr="002F4AD2">
        <w:trPr>
          <w:cnfStyle w:val="1000000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cnfStyle w:val="000010000000"/>
            <w:tcW w:w="3260"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1588" w:type="dxa"/>
          </w:tcPr>
          <w:p w:rsidR="006102F3" w:rsidRPr="00BD7602" w:rsidRDefault="006102F3" w:rsidP="002F4AD2">
            <w:pPr>
              <w:autoSpaceDE w:val="0"/>
              <w:autoSpaceDN w:val="0"/>
              <w:spacing w:line="240" w:lineRule="auto"/>
              <w:cnfStyle w:val="100000000000"/>
              <w:rPr>
                <w:sz w:val="24"/>
                <w:szCs w:val="24"/>
              </w:rPr>
            </w:pPr>
            <w:r w:rsidRPr="00BD7602">
              <w:t>ΣΥΧΝΟΤΗΤΑ</w:t>
            </w:r>
          </w:p>
        </w:tc>
        <w:tc>
          <w:tcPr>
            <w:cnfStyle w:val="000010000000"/>
            <w:tcW w:w="2552" w:type="dxa"/>
          </w:tcPr>
          <w:p w:rsidR="006102F3" w:rsidRPr="00BD7602" w:rsidRDefault="006102F3" w:rsidP="002F4AD2">
            <w:pPr>
              <w:autoSpaceDE w:val="0"/>
              <w:autoSpaceDN w:val="0"/>
              <w:spacing w:line="240" w:lineRule="auto"/>
            </w:pPr>
            <w:r w:rsidRPr="00BD7602">
              <w:t>ΣΥΧΝΟΤΗΤΑ ΕΠΙ ΤΟΙΣ %</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1 </w:t>
            </w:r>
          </w:p>
        </w:tc>
        <w:tc>
          <w:tcPr>
            <w:cnfStyle w:val="000010000000"/>
            <w:tcW w:w="3260"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Κάθε μέρα </w:t>
            </w:r>
          </w:p>
        </w:tc>
        <w:tc>
          <w:tcPr>
            <w:tcW w:w="1588"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3</w:t>
            </w:r>
          </w:p>
        </w:tc>
        <w:tc>
          <w:tcPr>
            <w:cnfStyle w:val="000010000000"/>
            <w:tcW w:w="255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3%</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2 </w:t>
            </w:r>
          </w:p>
        </w:tc>
        <w:tc>
          <w:tcPr>
            <w:cnfStyle w:val="000010000000"/>
            <w:tcW w:w="3260"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4-6 φορές την εβδομάδα </w:t>
            </w:r>
          </w:p>
        </w:tc>
        <w:tc>
          <w:tcPr>
            <w:tcW w:w="1588"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9</w:t>
            </w:r>
          </w:p>
        </w:tc>
        <w:tc>
          <w:tcPr>
            <w:cnfStyle w:val="000010000000"/>
            <w:tcW w:w="255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8%</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3 </w:t>
            </w:r>
          </w:p>
        </w:tc>
        <w:tc>
          <w:tcPr>
            <w:cnfStyle w:val="000010000000"/>
            <w:tcW w:w="3260"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2-3 φορές την εβδομάδα </w:t>
            </w:r>
          </w:p>
        </w:tc>
        <w:tc>
          <w:tcPr>
            <w:tcW w:w="1588"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25</w:t>
            </w:r>
          </w:p>
        </w:tc>
        <w:tc>
          <w:tcPr>
            <w:cnfStyle w:val="000010000000"/>
            <w:tcW w:w="255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23%</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4 </w:t>
            </w:r>
          </w:p>
        </w:tc>
        <w:tc>
          <w:tcPr>
            <w:cnfStyle w:val="000010000000"/>
            <w:tcW w:w="3260"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Σχεδόν μία φορά την εβδομάδα </w:t>
            </w:r>
          </w:p>
        </w:tc>
        <w:tc>
          <w:tcPr>
            <w:tcW w:w="1588"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31</w:t>
            </w:r>
          </w:p>
        </w:tc>
        <w:tc>
          <w:tcPr>
            <w:cnfStyle w:val="000010000000"/>
            <w:tcW w:w="255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28%</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5 </w:t>
            </w:r>
          </w:p>
        </w:tc>
        <w:tc>
          <w:tcPr>
            <w:cnfStyle w:val="000010000000"/>
            <w:tcW w:w="3260"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2-3 φορές το μήνα </w:t>
            </w:r>
          </w:p>
        </w:tc>
        <w:tc>
          <w:tcPr>
            <w:tcW w:w="1588"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12</w:t>
            </w:r>
          </w:p>
        </w:tc>
        <w:tc>
          <w:tcPr>
            <w:cnfStyle w:val="000010000000"/>
            <w:tcW w:w="255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11%</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6 </w:t>
            </w:r>
          </w:p>
        </w:tc>
        <w:tc>
          <w:tcPr>
            <w:cnfStyle w:val="000010000000"/>
            <w:tcW w:w="3260"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Μερικές φορές το χρόνο </w:t>
            </w:r>
          </w:p>
        </w:tc>
        <w:tc>
          <w:tcPr>
            <w:tcW w:w="1588"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27</w:t>
            </w:r>
          </w:p>
        </w:tc>
        <w:tc>
          <w:tcPr>
            <w:cnfStyle w:val="000010000000"/>
            <w:tcW w:w="255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24%</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7</w:t>
            </w:r>
          </w:p>
        </w:tc>
        <w:tc>
          <w:tcPr>
            <w:cnfStyle w:val="000010000000"/>
            <w:tcW w:w="3260"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Περίπου μία φορά τον χρόνο</w:t>
            </w:r>
          </w:p>
        </w:tc>
        <w:tc>
          <w:tcPr>
            <w:tcW w:w="1588"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3</w:t>
            </w:r>
          </w:p>
        </w:tc>
        <w:tc>
          <w:tcPr>
            <w:cnfStyle w:val="000010000000"/>
            <w:tcW w:w="255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3%</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cnfStyle w:val="000010000000"/>
            <w:tcW w:w="3260"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ΑΠΟΤΕΛΕΣΜΑΤΑ</w:t>
            </w:r>
          </w:p>
        </w:tc>
        <w:tc>
          <w:tcPr>
            <w:tcW w:w="1588"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110</w:t>
            </w:r>
          </w:p>
        </w:tc>
        <w:tc>
          <w:tcPr>
            <w:cnfStyle w:val="000010000000"/>
            <w:tcW w:w="255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100%</w:t>
            </w:r>
          </w:p>
        </w:tc>
      </w:tr>
    </w:tbl>
    <w:p w:rsidR="006102F3" w:rsidRPr="00BD7602" w:rsidRDefault="006102F3" w:rsidP="006102F3">
      <w:pPr>
        <w:spacing w:line="259" w:lineRule="auto"/>
      </w:pPr>
    </w:p>
    <w:p w:rsidR="006102F3" w:rsidRPr="00BD7602" w:rsidRDefault="006102F3" w:rsidP="006102F3">
      <w:pPr>
        <w:autoSpaceDE w:val="0"/>
        <w:autoSpaceDN w:val="0"/>
        <w:spacing w:line="240" w:lineRule="auto"/>
        <w:jc w:val="both"/>
        <w:rPr>
          <w:sz w:val="24"/>
          <w:szCs w:val="24"/>
        </w:rPr>
      </w:pPr>
      <w:r w:rsidRPr="00BD7602">
        <w:rPr>
          <w:sz w:val="24"/>
          <w:szCs w:val="24"/>
        </w:rPr>
        <w:t xml:space="preserve">Στο κάτωθεν κυκλικό διάγραμμα, καταδεικνύετε η συχνότητα της κατανάλωσης κρασιού από ένα νοικοκυριό ή από ένα μεμονωμένο άτομο.   Σε πολύ υψηλό ποσοστό 28% οι ερωτηθέντες απάντησαν ότι καταναλώνουν κρασί σχεδόν μια φορά την εβδομάδα. Σε ποσοστό 24% ακολουθεί η επιλογή μερικές φορές τον χρόνο. Αρκετά υψηλό είναι το ποσοστό κατανάλωσης κρασιού 2-3 φορές την εβδομάδα.  Ιδιαίτερη εντύπωση προκαλεί το γεγονός ότι το 3% των ερωτηθέντων απάντησε ότι καταναλώνει κρασί κάθε μέρα. </w:t>
      </w:r>
    </w:p>
    <w:p w:rsidR="006102F3" w:rsidRPr="00BD7602" w:rsidRDefault="006102F3" w:rsidP="006102F3">
      <w:pPr>
        <w:spacing w:line="259" w:lineRule="auto"/>
      </w:pPr>
    </w:p>
    <w:p w:rsidR="000719EB" w:rsidRDefault="006102F3" w:rsidP="006102F3">
      <w:pPr>
        <w:spacing w:line="259" w:lineRule="auto"/>
      </w:pPr>
      <w:r w:rsidRPr="00BD7602">
        <w:rPr>
          <w:noProof/>
          <w:lang w:eastAsia="el-GR"/>
        </w:rPr>
        <w:drawing>
          <wp:inline distT="0" distB="0" distL="0" distR="0">
            <wp:extent cx="4572000" cy="2743200"/>
            <wp:effectExtent l="0" t="0" r="0" b="0"/>
            <wp:docPr id="9" name="Γράφημα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719EB" w:rsidRDefault="006102F3" w:rsidP="006102F3">
      <w:pPr>
        <w:spacing w:line="259" w:lineRule="auto"/>
        <w:rPr>
          <w:rFonts w:ascii="Times New Roman" w:hAnsi="Times New Roman" w:cs="Times New Roman"/>
          <w:sz w:val="18"/>
          <w:szCs w:val="18"/>
        </w:rPr>
      </w:pPr>
      <w:r w:rsidRPr="000719EB">
        <w:rPr>
          <w:rFonts w:ascii="Times New Roman" w:hAnsi="Times New Roman" w:cs="Times New Roman"/>
          <w:sz w:val="18"/>
          <w:szCs w:val="18"/>
        </w:rPr>
        <w:t xml:space="preserve">Διάγραμμα 8. Κυκλικό διάγραμμα   που δείχνει τα ποσοστά των απαντήσεων των καταναλωτών στην ερώτηση </w:t>
      </w:r>
      <w:r w:rsidRPr="000719EB">
        <w:rPr>
          <w:rFonts w:ascii="Times New Roman" w:hAnsi="Times New Roman" w:cs="Times New Roman"/>
          <w:b/>
          <w:bCs/>
          <w:sz w:val="18"/>
          <w:szCs w:val="18"/>
        </w:rPr>
        <w:t>Πόσο συχνά καταναλώνετε κρασί;</w:t>
      </w:r>
    </w:p>
    <w:p w:rsidR="006102F3" w:rsidRPr="000719EB" w:rsidRDefault="006102F3" w:rsidP="006102F3">
      <w:pPr>
        <w:spacing w:line="259" w:lineRule="auto"/>
        <w:rPr>
          <w:rFonts w:ascii="Times New Roman" w:hAnsi="Times New Roman" w:cs="Times New Roman"/>
          <w:sz w:val="18"/>
          <w:szCs w:val="18"/>
        </w:rPr>
      </w:pPr>
      <w:r w:rsidRPr="00BD7602">
        <w:rPr>
          <w:rFonts w:ascii="Times New Roman" w:hAnsi="Times New Roman" w:cs="Times New Roman"/>
          <w:b/>
          <w:sz w:val="24"/>
          <w:szCs w:val="24"/>
        </w:rPr>
        <w:lastRenderedPageBreak/>
        <w:t>9. Γνωρίζεται αν το κρασί έχει οφέλη για την υγεία;</w:t>
      </w:r>
    </w:p>
    <w:p w:rsidR="006102F3" w:rsidRPr="00BD7602" w:rsidRDefault="006102F3" w:rsidP="006102F3">
      <w:pPr>
        <w:spacing w:line="259" w:lineRule="auto"/>
        <w:rPr>
          <w:rFonts w:ascii="Times New Roman" w:hAnsi="Times New Roman" w:cs="Times New Roman"/>
          <w:b/>
          <w:sz w:val="24"/>
          <w:szCs w:val="24"/>
        </w:rPr>
      </w:pPr>
    </w:p>
    <w:p w:rsidR="006102F3" w:rsidRPr="00BD7602" w:rsidRDefault="006102F3" w:rsidP="006102F3">
      <w:pPr>
        <w:autoSpaceDE w:val="0"/>
        <w:autoSpaceDN w:val="0"/>
        <w:spacing w:line="240" w:lineRule="auto"/>
        <w:rPr>
          <w:rFonts w:ascii="Times New Roman" w:hAnsi="Times New Roman" w:cs="Times New Roman"/>
          <w:sz w:val="24"/>
          <w:szCs w:val="24"/>
        </w:rPr>
      </w:pPr>
      <w:r w:rsidRPr="00BD7602">
        <w:rPr>
          <w:rFonts w:ascii="Times New Roman" w:hAnsi="Times New Roman" w:cs="Times New Roman"/>
          <w:sz w:val="24"/>
          <w:szCs w:val="24"/>
        </w:rPr>
        <w:t>Στην ένατη ερώτηση καλούνται οι ερωτηθέντες να απαντήσουν εάν γνωρίζουν για τα οφέλη που έχει το κρασί στην υγειά των ανθρώπων που το καταναλώνουν.</w:t>
      </w:r>
    </w:p>
    <w:p w:rsidR="006102F3" w:rsidRPr="00BD7602" w:rsidRDefault="006102F3" w:rsidP="006102F3">
      <w:pPr>
        <w:autoSpaceDE w:val="0"/>
        <w:autoSpaceDN w:val="0"/>
        <w:spacing w:line="240" w:lineRule="auto"/>
        <w:rPr>
          <w:rFonts w:ascii="Times New Roman" w:hAnsi="Times New Roman" w:cs="Times New Roman"/>
          <w:sz w:val="24"/>
          <w:szCs w:val="24"/>
        </w:rPr>
      </w:pPr>
    </w:p>
    <w:p w:rsidR="006102F3" w:rsidRPr="00BD7602" w:rsidRDefault="006102F3" w:rsidP="006102F3">
      <w:pPr>
        <w:spacing w:line="259" w:lineRule="auto"/>
        <w:rPr>
          <w:rFonts w:ascii="Times New Roman" w:hAnsi="Times New Roman" w:cs="Times New Roman"/>
          <w:b/>
          <w:sz w:val="24"/>
          <w:szCs w:val="24"/>
        </w:rPr>
      </w:pPr>
      <w:r w:rsidRPr="00BD7602">
        <w:rPr>
          <w:sz w:val="23"/>
          <w:szCs w:val="23"/>
        </w:rPr>
        <w:t xml:space="preserve">(Πίνακας 9)   </w:t>
      </w:r>
      <w:r w:rsidRPr="00BD7602">
        <w:rPr>
          <w:rFonts w:ascii="Times New Roman" w:hAnsi="Times New Roman" w:cs="Times New Roman"/>
          <w:b/>
          <w:sz w:val="24"/>
          <w:szCs w:val="24"/>
        </w:rPr>
        <w:t>Γνωρίζεται αν το κρασί έχει οφέλη για την υγεία;</w:t>
      </w:r>
    </w:p>
    <w:tbl>
      <w:tblPr>
        <w:tblStyle w:val="5-11"/>
        <w:tblW w:w="0" w:type="auto"/>
        <w:tblLook w:val="04A0"/>
      </w:tblPr>
      <w:tblGrid>
        <w:gridCol w:w="2765"/>
        <w:gridCol w:w="2765"/>
        <w:gridCol w:w="2766"/>
      </w:tblGrid>
      <w:tr w:rsidR="006102F3" w:rsidRPr="00BD7602" w:rsidTr="002F4AD2">
        <w:trPr>
          <w:cnfStyle w:val="100000000000"/>
        </w:trPr>
        <w:tc>
          <w:tcPr>
            <w:cnfStyle w:val="001000000000"/>
            <w:tcW w:w="2765" w:type="dxa"/>
          </w:tcPr>
          <w:p w:rsidR="006102F3" w:rsidRPr="00BD7602" w:rsidRDefault="006102F3" w:rsidP="002F4AD2">
            <w:pPr>
              <w:spacing w:line="240" w:lineRule="auto"/>
            </w:pPr>
            <w:r w:rsidRPr="00BD7602">
              <w:t>ΓΝΩΡΙΖΕΤΕ ΑΝ ΤΟ ΚΡΑΣΙ ΕΧΕΙ ΟΦΕΛΗ ΓΙΑ ΤΗΝ ΥΓΕΙΑ;</w:t>
            </w:r>
          </w:p>
        </w:tc>
        <w:tc>
          <w:tcPr>
            <w:tcW w:w="2765" w:type="dxa"/>
          </w:tcPr>
          <w:p w:rsidR="006102F3" w:rsidRPr="00BD7602" w:rsidRDefault="006102F3" w:rsidP="002F4AD2">
            <w:pPr>
              <w:spacing w:line="240" w:lineRule="auto"/>
              <w:cnfStyle w:val="100000000000"/>
            </w:pPr>
            <w:r w:rsidRPr="00BD7602">
              <w:t>ΣΥΧΝΟΤΗΤΑ</w:t>
            </w:r>
          </w:p>
        </w:tc>
        <w:tc>
          <w:tcPr>
            <w:tcW w:w="2766" w:type="dxa"/>
          </w:tcPr>
          <w:p w:rsidR="006102F3" w:rsidRPr="00BD7602" w:rsidRDefault="006102F3" w:rsidP="002F4AD2">
            <w:pPr>
              <w:spacing w:line="240" w:lineRule="auto"/>
              <w:cnfStyle w:val="100000000000"/>
            </w:pPr>
            <w:r w:rsidRPr="00BD7602">
              <w:t>ΣΥΧΝΟΤΗΤΑ ΕΠΙ ΤΟΙΣ %</w:t>
            </w:r>
          </w:p>
        </w:tc>
      </w:tr>
      <w:tr w:rsidR="006102F3" w:rsidRPr="00BD7602" w:rsidTr="002F4AD2">
        <w:trPr>
          <w:cnfStyle w:val="000000100000"/>
        </w:trPr>
        <w:tc>
          <w:tcPr>
            <w:cnfStyle w:val="001000000000"/>
            <w:tcW w:w="2765" w:type="dxa"/>
          </w:tcPr>
          <w:p w:rsidR="006102F3" w:rsidRPr="00BD7602" w:rsidRDefault="006102F3" w:rsidP="002F4AD2">
            <w:pPr>
              <w:spacing w:line="240" w:lineRule="auto"/>
            </w:pPr>
            <w:r w:rsidRPr="00BD7602">
              <w:t>ΝΑΙ</w:t>
            </w:r>
          </w:p>
        </w:tc>
        <w:tc>
          <w:tcPr>
            <w:tcW w:w="2765" w:type="dxa"/>
          </w:tcPr>
          <w:p w:rsidR="006102F3" w:rsidRPr="00BD7602" w:rsidRDefault="006102F3" w:rsidP="002F4AD2">
            <w:pPr>
              <w:spacing w:line="240" w:lineRule="auto"/>
              <w:cnfStyle w:val="000000100000"/>
            </w:pPr>
            <w:r w:rsidRPr="00BD7602">
              <w:t>108</w:t>
            </w:r>
          </w:p>
        </w:tc>
        <w:tc>
          <w:tcPr>
            <w:tcW w:w="2766" w:type="dxa"/>
          </w:tcPr>
          <w:p w:rsidR="006102F3" w:rsidRPr="00BD7602" w:rsidRDefault="006102F3" w:rsidP="002F4AD2">
            <w:pPr>
              <w:spacing w:line="240" w:lineRule="auto"/>
              <w:cnfStyle w:val="000000100000"/>
            </w:pPr>
            <w:r w:rsidRPr="00BD7602">
              <w:t>92%</w:t>
            </w:r>
          </w:p>
        </w:tc>
      </w:tr>
      <w:tr w:rsidR="006102F3" w:rsidRPr="00BD7602" w:rsidTr="002F4AD2">
        <w:tc>
          <w:tcPr>
            <w:cnfStyle w:val="001000000000"/>
            <w:tcW w:w="2765" w:type="dxa"/>
          </w:tcPr>
          <w:p w:rsidR="006102F3" w:rsidRPr="00BD7602" w:rsidRDefault="006102F3" w:rsidP="002F4AD2">
            <w:pPr>
              <w:spacing w:line="240" w:lineRule="auto"/>
            </w:pPr>
            <w:r w:rsidRPr="00BD7602">
              <w:t>ΟΧΙ</w:t>
            </w:r>
          </w:p>
        </w:tc>
        <w:tc>
          <w:tcPr>
            <w:tcW w:w="2765" w:type="dxa"/>
          </w:tcPr>
          <w:p w:rsidR="006102F3" w:rsidRPr="00BD7602" w:rsidRDefault="006102F3" w:rsidP="002F4AD2">
            <w:pPr>
              <w:spacing w:line="240" w:lineRule="auto"/>
              <w:cnfStyle w:val="000000000000"/>
            </w:pPr>
            <w:r w:rsidRPr="00BD7602">
              <w:t>9</w:t>
            </w:r>
          </w:p>
        </w:tc>
        <w:tc>
          <w:tcPr>
            <w:tcW w:w="2766" w:type="dxa"/>
          </w:tcPr>
          <w:p w:rsidR="006102F3" w:rsidRPr="00BD7602" w:rsidRDefault="006102F3" w:rsidP="002F4AD2">
            <w:pPr>
              <w:spacing w:line="240" w:lineRule="auto"/>
              <w:cnfStyle w:val="000000000000"/>
            </w:pPr>
            <w:r w:rsidRPr="00BD7602">
              <w:t>8%</w:t>
            </w:r>
          </w:p>
        </w:tc>
      </w:tr>
      <w:tr w:rsidR="006102F3" w:rsidRPr="00BD7602" w:rsidTr="002F4AD2">
        <w:trPr>
          <w:cnfStyle w:val="000000100000"/>
        </w:trPr>
        <w:tc>
          <w:tcPr>
            <w:cnfStyle w:val="001000000000"/>
            <w:tcW w:w="2765" w:type="dxa"/>
          </w:tcPr>
          <w:p w:rsidR="006102F3" w:rsidRPr="00BD7602" w:rsidRDefault="006102F3" w:rsidP="002F4AD2">
            <w:pPr>
              <w:spacing w:line="240" w:lineRule="auto"/>
            </w:pPr>
            <w:r w:rsidRPr="00BD7602">
              <w:t>ΑΠΟΤΕΛΕΣΜΑΤΑ</w:t>
            </w:r>
          </w:p>
        </w:tc>
        <w:tc>
          <w:tcPr>
            <w:tcW w:w="2765" w:type="dxa"/>
          </w:tcPr>
          <w:p w:rsidR="006102F3" w:rsidRPr="00BD7602" w:rsidRDefault="006102F3" w:rsidP="002F4AD2">
            <w:pPr>
              <w:spacing w:line="240" w:lineRule="auto"/>
              <w:cnfStyle w:val="000000100000"/>
            </w:pPr>
            <w:r w:rsidRPr="00BD7602">
              <w:t>117</w:t>
            </w:r>
          </w:p>
        </w:tc>
        <w:tc>
          <w:tcPr>
            <w:tcW w:w="2766" w:type="dxa"/>
          </w:tcPr>
          <w:p w:rsidR="006102F3" w:rsidRPr="00BD7602" w:rsidRDefault="006102F3" w:rsidP="002F4AD2">
            <w:pPr>
              <w:spacing w:line="240" w:lineRule="auto"/>
              <w:cnfStyle w:val="000000100000"/>
            </w:pPr>
            <w:r w:rsidRPr="00BD7602">
              <w:t>100%</w:t>
            </w:r>
          </w:p>
        </w:tc>
      </w:tr>
    </w:tbl>
    <w:p w:rsidR="006102F3" w:rsidRPr="00BD7602" w:rsidRDefault="006102F3" w:rsidP="006102F3">
      <w:pPr>
        <w:spacing w:line="259" w:lineRule="auto"/>
      </w:pPr>
    </w:p>
    <w:p w:rsidR="006102F3" w:rsidRPr="00BD7602" w:rsidRDefault="006102F3" w:rsidP="006102F3">
      <w:pPr>
        <w:spacing w:line="259" w:lineRule="auto"/>
      </w:pPr>
    </w:p>
    <w:p w:rsidR="006102F3" w:rsidRPr="00BD7602" w:rsidRDefault="006102F3" w:rsidP="006102F3">
      <w:pPr>
        <w:spacing w:line="259" w:lineRule="auto"/>
        <w:jc w:val="both"/>
      </w:pPr>
      <w:r w:rsidRPr="00BD7602">
        <w:rPr>
          <w:sz w:val="23"/>
          <w:szCs w:val="23"/>
        </w:rPr>
        <w:t xml:space="preserve">Ο πίνακας 9 παρουσιάζει τα αποτελέσματα  της ερώτησης </w:t>
      </w:r>
      <w:r w:rsidRPr="00BD7602">
        <w:rPr>
          <w:rFonts w:ascii="Times New Roman" w:hAnsi="Times New Roman" w:cs="Times New Roman"/>
          <w:sz w:val="24"/>
          <w:szCs w:val="24"/>
        </w:rPr>
        <w:t xml:space="preserve"> εάν γνωρίζουν για τα οφέλη που έχει το κρασί στην υγειά των ανθρώπων, όπου σε συντριπτικά μεγάλο αριθμό 108 ατόμων λάβαμε την απάντηση  ναι, ενώ 9 άτομα 8% απάντησαν ότι δεν γνωρίζουν για τα οφέλη της υγεία από την κατανάλωσης κρασιού.</w:t>
      </w:r>
    </w:p>
    <w:p w:rsidR="006102F3" w:rsidRPr="00BD7602" w:rsidRDefault="006102F3" w:rsidP="006102F3">
      <w:pPr>
        <w:spacing w:line="259" w:lineRule="auto"/>
      </w:pPr>
    </w:p>
    <w:p w:rsidR="006102F3" w:rsidRPr="00BD7602" w:rsidRDefault="006102F3" w:rsidP="006102F3">
      <w:pPr>
        <w:spacing w:line="259" w:lineRule="auto"/>
      </w:pPr>
      <w:r w:rsidRPr="00BD7602">
        <w:rPr>
          <w:noProof/>
          <w:lang w:eastAsia="el-GR"/>
        </w:rPr>
        <w:drawing>
          <wp:inline distT="0" distB="0" distL="0" distR="0">
            <wp:extent cx="5191125" cy="2743200"/>
            <wp:effectExtent l="0" t="0" r="9525" b="0"/>
            <wp:docPr id="10"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102F3" w:rsidRPr="00BD7602" w:rsidRDefault="006102F3" w:rsidP="006102F3">
      <w:pPr>
        <w:spacing w:line="259" w:lineRule="auto"/>
      </w:pPr>
      <w:r w:rsidRPr="00BD7602">
        <w:t xml:space="preserve">Διάγραμμα 9. Κυκλικό διάγραμμα </w:t>
      </w:r>
      <w:r>
        <w:t xml:space="preserve"> </w:t>
      </w:r>
      <w:r w:rsidRPr="00BD7602">
        <w:t xml:space="preserve"> που δείχνει τα ποσοστά των</w:t>
      </w:r>
      <w:r>
        <w:t xml:space="preserve"> απαντήσεων των</w:t>
      </w:r>
      <w:r w:rsidRPr="00BD7602">
        <w:t xml:space="preserve"> καταναλωτών στην ερώτηση </w:t>
      </w:r>
      <w:r w:rsidRPr="00BD7602">
        <w:rPr>
          <w:rFonts w:ascii="Times New Roman" w:hAnsi="Times New Roman" w:cs="Times New Roman"/>
          <w:b/>
          <w:sz w:val="24"/>
          <w:szCs w:val="24"/>
        </w:rPr>
        <w:t>Γνωρίζεται αν το κρασί έχει οφέλη για την υγεία;</w:t>
      </w:r>
    </w:p>
    <w:p w:rsidR="006102F3" w:rsidRPr="00BD7602" w:rsidRDefault="006102F3" w:rsidP="006102F3">
      <w:pPr>
        <w:spacing w:line="259" w:lineRule="auto"/>
      </w:pPr>
    </w:p>
    <w:p w:rsidR="006102F3" w:rsidRPr="00BD7602" w:rsidRDefault="006102F3" w:rsidP="006102F3">
      <w:pPr>
        <w:spacing w:line="259" w:lineRule="auto"/>
      </w:pPr>
    </w:p>
    <w:p w:rsidR="000719EB" w:rsidRDefault="000719EB" w:rsidP="006102F3">
      <w:pPr>
        <w:widowControl w:val="0"/>
        <w:autoSpaceDE w:val="0"/>
        <w:autoSpaceDN w:val="0"/>
        <w:adjustRightInd w:val="0"/>
        <w:spacing w:after="0" w:line="240" w:lineRule="auto"/>
        <w:jc w:val="both"/>
        <w:textAlignment w:val="baseline"/>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eastAsia="el-GR"/>
        </w:rPr>
      </w:pPr>
      <w:r w:rsidRPr="00BD7602">
        <w:rPr>
          <w:rFonts w:ascii="Times New Roman" w:eastAsia="Times New Roman" w:hAnsi="Times New Roman" w:cs="Times New Roman"/>
          <w:b/>
          <w:color w:val="000000"/>
          <w:sz w:val="24"/>
          <w:szCs w:val="24"/>
          <w:lang w:eastAsia="el-GR"/>
        </w:rPr>
        <w:lastRenderedPageBreak/>
        <w:t xml:space="preserve">10. Πόσο συχνά καταναλώνετε βιολογικό κρασί;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4"/>
          <w:szCs w:val="24"/>
          <w:lang w:eastAsia="el-GR"/>
        </w:rPr>
      </w:pPr>
      <w:r w:rsidRPr="00BD7602">
        <w:rPr>
          <w:rFonts w:ascii="Times New Roman" w:eastAsia="Times New Roman" w:hAnsi="Times New Roman" w:cs="Times New Roman"/>
          <w:bCs/>
          <w:color w:val="000000"/>
          <w:sz w:val="24"/>
          <w:szCs w:val="24"/>
          <w:lang w:eastAsia="el-GR"/>
        </w:rPr>
        <w:t>Μέσο της δέκατης ερώτησης επιχειρείται να διερευνηθεί πόσο συχνά γίνεται κατανάλωση βιολογικού κρασιού.</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eastAsia="el-GR"/>
        </w:rPr>
      </w:pPr>
    </w:p>
    <w:p w:rsidR="006102F3" w:rsidRPr="00BD7602" w:rsidRDefault="006102F3" w:rsidP="006102F3">
      <w:pPr>
        <w:autoSpaceDE w:val="0"/>
        <w:autoSpaceDN w:val="0"/>
        <w:spacing w:line="360" w:lineRule="auto"/>
        <w:jc w:val="both"/>
        <w:rPr>
          <w:b/>
          <w:sz w:val="24"/>
          <w:szCs w:val="24"/>
        </w:rPr>
      </w:pPr>
      <w:r w:rsidRPr="00BD7602">
        <w:rPr>
          <w:sz w:val="23"/>
          <w:szCs w:val="23"/>
        </w:rPr>
        <w:t xml:space="preserve">(Πίνακας 10)  </w:t>
      </w:r>
      <w:r w:rsidRPr="00BD7602">
        <w:rPr>
          <w:rFonts w:ascii="Times New Roman" w:hAnsi="Times New Roman"/>
          <w:b/>
        </w:rPr>
        <w:t>Πόσο συχνά καταναλώνετε βιολογικό κρασί;</w:t>
      </w:r>
      <w:r w:rsidRPr="00BD7602">
        <w:rPr>
          <w:rFonts w:ascii="Times New Roman" w:hAnsi="Times New Roman"/>
          <w:b/>
          <w:bCs/>
          <w:sz w:val="23"/>
          <w:szCs w:val="23"/>
        </w:rPr>
        <w:t xml:space="preserve"> </w:t>
      </w:r>
    </w:p>
    <w:tbl>
      <w:tblPr>
        <w:tblStyle w:val="5-11"/>
        <w:tblW w:w="0" w:type="auto"/>
        <w:tblLayout w:type="fixed"/>
        <w:tblLook w:val="04A0"/>
      </w:tblPr>
      <w:tblGrid>
        <w:gridCol w:w="392"/>
        <w:gridCol w:w="3260"/>
        <w:gridCol w:w="1872"/>
        <w:gridCol w:w="2551"/>
      </w:tblGrid>
      <w:tr w:rsidR="006102F3" w:rsidRPr="00BD7602" w:rsidTr="002F4AD2">
        <w:trPr>
          <w:cnfStyle w:val="1000000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3260"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p>
        </w:tc>
        <w:tc>
          <w:tcPr>
            <w:tcW w:w="1872" w:type="dxa"/>
          </w:tcPr>
          <w:p w:rsidR="006102F3" w:rsidRPr="00BD7602" w:rsidRDefault="006102F3" w:rsidP="002F4AD2">
            <w:pPr>
              <w:autoSpaceDE w:val="0"/>
              <w:autoSpaceDN w:val="0"/>
              <w:spacing w:line="240" w:lineRule="auto"/>
              <w:cnfStyle w:val="100000000000"/>
              <w:rPr>
                <w:sz w:val="24"/>
                <w:szCs w:val="24"/>
              </w:rPr>
            </w:pPr>
            <w:r w:rsidRPr="00BD7602">
              <w:t>ΣΥΧΝΟΤΗΤΑ</w:t>
            </w:r>
          </w:p>
        </w:tc>
        <w:tc>
          <w:tcPr>
            <w:tcW w:w="2551"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 ΕΠΙ ΤΟΙΣ %</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w:t>
            </w:r>
          </w:p>
        </w:tc>
        <w:tc>
          <w:tcPr>
            <w:tcW w:w="3260"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Κάθε μέρα</w:t>
            </w:r>
          </w:p>
        </w:tc>
        <w:tc>
          <w:tcPr>
            <w:tcW w:w="1872"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w:t>
            </w:r>
          </w:p>
        </w:tc>
        <w:tc>
          <w:tcPr>
            <w:tcW w:w="2551"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2 </w:t>
            </w:r>
          </w:p>
        </w:tc>
        <w:tc>
          <w:tcPr>
            <w:tcW w:w="3260"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Ποτέ </w:t>
            </w:r>
          </w:p>
        </w:tc>
        <w:tc>
          <w:tcPr>
            <w:tcW w:w="1872"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16</w:t>
            </w:r>
          </w:p>
        </w:tc>
        <w:tc>
          <w:tcPr>
            <w:tcW w:w="2551"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15%</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3 </w:t>
            </w:r>
          </w:p>
        </w:tc>
        <w:tc>
          <w:tcPr>
            <w:tcW w:w="3260"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2-3 φορές την εβδομάδα </w:t>
            </w:r>
          </w:p>
        </w:tc>
        <w:tc>
          <w:tcPr>
            <w:tcW w:w="1872"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11</w:t>
            </w:r>
          </w:p>
        </w:tc>
        <w:tc>
          <w:tcPr>
            <w:tcW w:w="2551"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10%</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4 </w:t>
            </w:r>
          </w:p>
        </w:tc>
        <w:tc>
          <w:tcPr>
            <w:tcW w:w="3260"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Σχεδόν μία φορά την εβδομάδα </w:t>
            </w:r>
          </w:p>
        </w:tc>
        <w:tc>
          <w:tcPr>
            <w:tcW w:w="1872"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8</w:t>
            </w:r>
          </w:p>
        </w:tc>
        <w:tc>
          <w:tcPr>
            <w:tcW w:w="2551"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8%</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5 </w:t>
            </w:r>
          </w:p>
        </w:tc>
        <w:tc>
          <w:tcPr>
            <w:tcW w:w="3260"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2-3 φορές το μήνα </w:t>
            </w:r>
          </w:p>
        </w:tc>
        <w:tc>
          <w:tcPr>
            <w:tcW w:w="1872"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3</w:t>
            </w:r>
          </w:p>
        </w:tc>
        <w:tc>
          <w:tcPr>
            <w:tcW w:w="2551"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3%</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6 </w:t>
            </w:r>
          </w:p>
        </w:tc>
        <w:tc>
          <w:tcPr>
            <w:tcW w:w="3260"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Μερικές φορές το χρόνο </w:t>
            </w:r>
          </w:p>
        </w:tc>
        <w:tc>
          <w:tcPr>
            <w:tcW w:w="1872"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59</w:t>
            </w:r>
          </w:p>
        </w:tc>
        <w:tc>
          <w:tcPr>
            <w:tcW w:w="2551"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55%</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7</w:t>
            </w:r>
          </w:p>
        </w:tc>
        <w:tc>
          <w:tcPr>
            <w:tcW w:w="3260"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Περίπου μία φορά τον χρόνο</w:t>
            </w:r>
          </w:p>
        </w:tc>
        <w:tc>
          <w:tcPr>
            <w:tcW w:w="1872"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9</w:t>
            </w:r>
          </w:p>
        </w:tc>
        <w:tc>
          <w:tcPr>
            <w:tcW w:w="2551"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9%</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3260"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val="en-US" w:eastAsia="el-GR"/>
              </w:rPr>
              <w:t>A</w:t>
            </w:r>
            <w:r w:rsidRPr="00BD7602">
              <w:rPr>
                <w:rFonts w:ascii="Times New Roman" w:eastAsia="Times New Roman" w:hAnsi="Times New Roman" w:cs="Times New Roman"/>
                <w:color w:val="000000"/>
                <w:sz w:val="23"/>
                <w:szCs w:val="23"/>
                <w:lang w:eastAsia="el-GR"/>
              </w:rPr>
              <w:t>ΠΟΤΕΛΕΣΜΑΤΑ</w:t>
            </w:r>
          </w:p>
        </w:tc>
        <w:tc>
          <w:tcPr>
            <w:tcW w:w="1872"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107</w:t>
            </w:r>
          </w:p>
        </w:tc>
        <w:tc>
          <w:tcPr>
            <w:tcW w:w="2551"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100%</w:t>
            </w:r>
          </w:p>
        </w:tc>
      </w:tr>
    </w:tbl>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r w:rsidRPr="00BD7602">
        <w:rPr>
          <w:rFonts w:ascii="Times New Roman" w:eastAsia="Times New Roman" w:hAnsi="Times New Roman" w:cs="Times New Roman"/>
          <w:color w:val="000000"/>
          <w:sz w:val="24"/>
          <w:szCs w:val="24"/>
          <w:lang w:eastAsia="el-GR"/>
        </w:rPr>
        <w:t>Όπως φαίνεται στο πάρα πάνω πίνακα και στο κάτωθεν κυκλικό διάγραμμα οι προτιμήσεις των καταναλωτών μεταξύ επιλογών βιολογικού κρασιού και άλλων κατηγοριών κρασιού είναι συντριπτικά υπερ. του βιολογικού κρασιού με 85%.</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r w:rsidRPr="00BD7602">
        <w:rPr>
          <w:rFonts w:ascii="Times New Roman" w:eastAsia="Times New Roman" w:hAnsi="Times New Roman" w:cs="Times New Roman"/>
          <w:color w:val="000000"/>
          <w:sz w:val="24"/>
          <w:szCs w:val="24"/>
          <w:lang w:eastAsia="el-GR"/>
        </w:rPr>
        <w:t>Όσο αφορά την συχνότητα κατανάλωσης η επιλογή Περίπου μία φορά τον χρόνο υπερτερεί με ποσοστό 55%.</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eastAsia="el-GR"/>
        </w:rPr>
      </w:pPr>
    </w:p>
    <w:p w:rsidR="006102F3" w:rsidRPr="00BD7602" w:rsidRDefault="006102F3" w:rsidP="006102F3">
      <w:pPr>
        <w:spacing w:line="259" w:lineRule="auto"/>
      </w:pPr>
      <w:r w:rsidRPr="00BD7602">
        <w:rPr>
          <w:noProof/>
          <w:lang w:eastAsia="el-GR"/>
        </w:rPr>
        <w:drawing>
          <wp:inline distT="0" distB="0" distL="0" distR="0">
            <wp:extent cx="5057775" cy="2743200"/>
            <wp:effectExtent l="0" t="0" r="9525" b="0"/>
            <wp:docPr id="11" name="Γράφημα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102F3" w:rsidRPr="00BD7602" w:rsidRDefault="006102F3" w:rsidP="006102F3">
      <w:pPr>
        <w:spacing w:line="259" w:lineRule="auto"/>
      </w:pPr>
      <w:r w:rsidRPr="00BD7602">
        <w:t xml:space="preserve">Διάγραμμα 10. Κυκλικό διάγραμμα που δείχνει τα ποσοστά των ερωτηθέντων </w:t>
      </w:r>
      <w:r>
        <w:t xml:space="preserve">ατόμων με βάση τις απαντήσεις στο ερώτημα </w:t>
      </w:r>
      <w:r w:rsidRPr="00BD7602">
        <w:rPr>
          <w:rFonts w:ascii="Times New Roman" w:hAnsi="Times New Roman"/>
          <w:b/>
        </w:rPr>
        <w:t>Πόσο συχνά καταναλώνετε βιολογικό κρασί;</w:t>
      </w:r>
    </w:p>
    <w:p w:rsidR="000719EB" w:rsidRDefault="006102F3" w:rsidP="005B342F">
      <w:pPr>
        <w:widowControl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eastAsia="el-GR"/>
        </w:rPr>
      </w:pPr>
      <w:r w:rsidRPr="00BD7602">
        <w:rPr>
          <w:rFonts w:ascii="Times New Roman" w:eastAsia="Times New Roman" w:hAnsi="Times New Roman" w:cs="Times New Roman"/>
          <w:b/>
          <w:color w:val="000000"/>
          <w:sz w:val="24"/>
          <w:szCs w:val="24"/>
          <w:lang w:eastAsia="el-GR"/>
        </w:rPr>
        <w:lastRenderedPageBreak/>
        <w:t xml:space="preserve">11.Πόσο συχνά καταναλώνετε κρασί Προστατευόμενης Ονομασίας Προέλευσης; </w:t>
      </w:r>
    </w:p>
    <w:p w:rsidR="005B342F" w:rsidRPr="005B342F" w:rsidRDefault="005B342F" w:rsidP="005B342F">
      <w:pPr>
        <w:widowControl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eastAsia="el-GR"/>
        </w:rPr>
      </w:pPr>
    </w:p>
    <w:p w:rsidR="006102F3" w:rsidRPr="000719EB" w:rsidRDefault="006102F3" w:rsidP="000719EB">
      <w:pPr>
        <w:spacing w:line="360" w:lineRule="auto"/>
      </w:pPr>
      <w:r w:rsidRPr="000719EB">
        <w:rPr>
          <w:rFonts w:ascii="Times New Roman" w:hAnsi="Times New Roman" w:cs="Times New Roman"/>
          <w:sz w:val="24"/>
          <w:szCs w:val="24"/>
        </w:rPr>
        <w:t xml:space="preserve">Στην </w:t>
      </w:r>
      <w:proofErr w:type="spellStart"/>
      <w:r w:rsidRPr="000719EB">
        <w:rPr>
          <w:rFonts w:ascii="Times New Roman" w:hAnsi="Times New Roman" w:cs="Times New Roman"/>
          <w:sz w:val="24"/>
          <w:szCs w:val="24"/>
        </w:rPr>
        <w:t>εντέκατη</w:t>
      </w:r>
      <w:proofErr w:type="spellEnd"/>
      <w:r w:rsidRPr="000719EB">
        <w:rPr>
          <w:rFonts w:ascii="Times New Roman" w:hAnsi="Times New Roman" w:cs="Times New Roman"/>
          <w:sz w:val="24"/>
          <w:szCs w:val="24"/>
        </w:rPr>
        <w:t xml:space="preserve"> ερώτηση καλούνται οι ερωτηθέντες να απαντήσουν </w:t>
      </w:r>
      <w:r w:rsidRPr="000719EB">
        <w:rPr>
          <w:rFonts w:ascii="Times New Roman" w:hAnsi="Times New Roman"/>
          <w:sz w:val="24"/>
          <w:szCs w:val="24"/>
        </w:rPr>
        <w:t>πόσο συχνά καταναλώνουν κρασί Προστατευόμενης Ονομασίας Προέλευσης</w:t>
      </w:r>
      <w:r w:rsidRPr="000719EB">
        <w:rPr>
          <w:rFonts w:ascii="Times New Roman" w:hAnsi="Times New Roman" w:cs="Times New Roman"/>
          <w:sz w:val="24"/>
          <w:szCs w:val="24"/>
        </w:rPr>
        <w:t>.</w:t>
      </w:r>
      <w:r w:rsidR="000719EB" w:rsidRPr="000719EB">
        <w:rPr>
          <w:sz w:val="24"/>
          <w:szCs w:val="24"/>
        </w:rPr>
        <w:t xml:space="preserve">              </w:t>
      </w:r>
      <w:r w:rsidR="000719EB" w:rsidRPr="000719EB">
        <w:rPr>
          <w:rFonts w:ascii="Times New Roman" w:hAnsi="Times New Roman"/>
          <w:b/>
          <w:bCs/>
          <w:sz w:val="24"/>
          <w:szCs w:val="24"/>
        </w:rPr>
        <w:t xml:space="preserve">                                                                                                                                  </w:t>
      </w:r>
      <w:r w:rsidRPr="000719EB">
        <w:rPr>
          <w:rFonts w:ascii="Times New Roman" w:hAnsi="Times New Roman"/>
          <w:b/>
          <w:bCs/>
          <w:sz w:val="24"/>
          <w:szCs w:val="24"/>
        </w:rPr>
        <w:t xml:space="preserve"> </w:t>
      </w:r>
      <w:r w:rsidR="000719EB" w:rsidRPr="000719EB">
        <w:rPr>
          <w:rFonts w:ascii="Times New Roman" w:hAnsi="Times New Roman"/>
          <w:b/>
          <w:bCs/>
          <w:sz w:val="24"/>
          <w:szCs w:val="24"/>
        </w:rPr>
        <w:t xml:space="preserve">                                                                                                                                                             </w:t>
      </w:r>
      <w:r w:rsidRPr="00BD7602">
        <w:rPr>
          <w:sz w:val="23"/>
          <w:szCs w:val="23"/>
        </w:rPr>
        <w:t xml:space="preserve">(Πίνακας 11) </w:t>
      </w:r>
      <w:r w:rsidR="000719EB">
        <w:rPr>
          <w:sz w:val="23"/>
          <w:szCs w:val="23"/>
        </w:rPr>
        <w:t xml:space="preserve">       </w:t>
      </w:r>
      <w:r w:rsidR="000719EB" w:rsidRPr="00BD7602">
        <w:rPr>
          <w:rFonts w:ascii="Times New Roman" w:hAnsi="Times New Roman"/>
          <w:b/>
          <w:sz w:val="20"/>
          <w:szCs w:val="20"/>
        </w:rPr>
        <w:t>Πόσο συχνά καταναλώνετε κρασί Προστατευόμενης Ονομασίας Προέλευσης;</w:t>
      </w:r>
      <w:r w:rsidR="000719EB">
        <w:rPr>
          <w:sz w:val="23"/>
          <w:szCs w:val="23"/>
        </w:rPr>
        <w:t xml:space="preserve">                                                                                                                           </w:t>
      </w:r>
    </w:p>
    <w:tbl>
      <w:tblPr>
        <w:tblStyle w:val="5-11"/>
        <w:tblW w:w="0" w:type="auto"/>
        <w:tblLayout w:type="fixed"/>
        <w:tblLook w:val="04A0"/>
      </w:tblPr>
      <w:tblGrid>
        <w:gridCol w:w="3256"/>
        <w:gridCol w:w="1559"/>
        <w:gridCol w:w="2410"/>
      </w:tblGrid>
      <w:tr w:rsidR="006102F3" w:rsidRPr="00BD7602" w:rsidTr="002F4AD2">
        <w:trPr>
          <w:cnfStyle w:val="100000000000"/>
        </w:trPr>
        <w:tc>
          <w:tcPr>
            <w:cnfStyle w:val="001000000000"/>
            <w:tcW w:w="3256" w:type="dxa"/>
          </w:tcPr>
          <w:p w:rsidR="006102F3" w:rsidRPr="00BD7602" w:rsidRDefault="006102F3" w:rsidP="002F4AD2">
            <w:pPr>
              <w:autoSpaceDE w:val="0"/>
              <w:autoSpaceDN w:val="0"/>
              <w:spacing w:line="240" w:lineRule="auto"/>
              <w:rPr>
                <w:sz w:val="24"/>
                <w:szCs w:val="24"/>
              </w:rPr>
            </w:pPr>
          </w:p>
        </w:tc>
        <w:tc>
          <w:tcPr>
            <w:tcW w:w="1559" w:type="dxa"/>
          </w:tcPr>
          <w:p w:rsidR="006102F3" w:rsidRPr="00BD7602" w:rsidRDefault="006102F3" w:rsidP="002F4AD2">
            <w:pPr>
              <w:autoSpaceDE w:val="0"/>
              <w:autoSpaceDN w:val="0"/>
              <w:spacing w:line="240" w:lineRule="auto"/>
              <w:cnfStyle w:val="100000000000"/>
              <w:rPr>
                <w:sz w:val="24"/>
                <w:szCs w:val="24"/>
              </w:rPr>
            </w:pPr>
            <w:r w:rsidRPr="00BD7602">
              <w:t>ΣΥΧΝΟΤΗΤΑ</w:t>
            </w:r>
          </w:p>
        </w:tc>
        <w:tc>
          <w:tcPr>
            <w:tcW w:w="2410" w:type="dxa"/>
          </w:tcPr>
          <w:p w:rsidR="006102F3" w:rsidRPr="00BD7602" w:rsidRDefault="006102F3" w:rsidP="002F4AD2">
            <w:pPr>
              <w:autoSpaceDE w:val="0"/>
              <w:autoSpaceDN w:val="0"/>
              <w:spacing w:line="240" w:lineRule="auto"/>
              <w:cnfStyle w:val="100000000000"/>
              <w:rPr>
                <w:sz w:val="24"/>
                <w:szCs w:val="24"/>
              </w:rPr>
            </w:pPr>
            <w:r w:rsidRPr="00BD7602">
              <w:t>ΣΥΧΝΟΤΗΤΑ ΕΠΙ ΤΟΙΣ %</w:t>
            </w:r>
          </w:p>
        </w:tc>
      </w:tr>
      <w:tr w:rsidR="006102F3" w:rsidRPr="00BD7602" w:rsidTr="002F4AD2">
        <w:trPr>
          <w:cnfStyle w:val="000000100000"/>
        </w:trPr>
        <w:tc>
          <w:tcPr>
            <w:cnfStyle w:val="001000000000"/>
            <w:tcW w:w="3256" w:type="dxa"/>
          </w:tcPr>
          <w:p w:rsidR="006102F3" w:rsidRPr="00BD7602" w:rsidRDefault="006102F3" w:rsidP="002F4AD2">
            <w:pPr>
              <w:autoSpaceDE w:val="0"/>
              <w:autoSpaceDN w:val="0"/>
              <w:spacing w:line="240" w:lineRule="auto"/>
              <w:rPr>
                <w:sz w:val="24"/>
                <w:szCs w:val="24"/>
              </w:rPr>
            </w:pPr>
            <w:r w:rsidRPr="00BD7602">
              <w:rPr>
                <w:sz w:val="24"/>
                <w:szCs w:val="24"/>
              </w:rPr>
              <w:t xml:space="preserve">1. </w:t>
            </w:r>
            <w:r w:rsidRPr="00BD7602">
              <w:rPr>
                <w:sz w:val="23"/>
                <w:szCs w:val="23"/>
              </w:rPr>
              <w:t>Κάθε μέρα</w:t>
            </w:r>
          </w:p>
        </w:tc>
        <w:tc>
          <w:tcPr>
            <w:tcW w:w="1559"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1</w:t>
            </w:r>
          </w:p>
        </w:tc>
        <w:tc>
          <w:tcPr>
            <w:tcW w:w="2410"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1%</w:t>
            </w:r>
          </w:p>
        </w:tc>
      </w:tr>
      <w:tr w:rsidR="006102F3" w:rsidRPr="00BD7602" w:rsidTr="002F4AD2">
        <w:tc>
          <w:tcPr>
            <w:cnfStyle w:val="001000000000"/>
            <w:tcW w:w="3256" w:type="dxa"/>
          </w:tcPr>
          <w:p w:rsidR="006102F3" w:rsidRPr="00BD7602" w:rsidRDefault="006102F3" w:rsidP="002F4AD2">
            <w:pPr>
              <w:autoSpaceDE w:val="0"/>
              <w:autoSpaceDN w:val="0"/>
              <w:spacing w:line="240" w:lineRule="auto"/>
              <w:rPr>
                <w:sz w:val="24"/>
                <w:szCs w:val="24"/>
              </w:rPr>
            </w:pPr>
            <w:r w:rsidRPr="00BD7602">
              <w:rPr>
                <w:sz w:val="24"/>
                <w:szCs w:val="24"/>
              </w:rPr>
              <w:t xml:space="preserve">2. </w:t>
            </w:r>
            <w:r w:rsidRPr="00BD7602">
              <w:rPr>
                <w:sz w:val="23"/>
                <w:szCs w:val="23"/>
              </w:rPr>
              <w:t>Ποτέ</w:t>
            </w:r>
          </w:p>
        </w:tc>
        <w:tc>
          <w:tcPr>
            <w:tcW w:w="1559" w:type="dxa"/>
          </w:tcPr>
          <w:p w:rsidR="006102F3" w:rsidRPr="00BD7602" w:rsidRDefault="006102F3" w:rsidP="002F4AD2">
            <w:pPr>
              <w:autoSpaceDE w:val="0"/>
              <w:autoSpaceDN w:val="0"/>
              <w:spacing w:line="240" w:lineRule="auto"/>
              <w:cnfStyle w:val="000000000000"/>
              <w:rPr>
                <w:sz w:val="24"/>
                <w:szCs w:val="24"/>
                <w:lang w:val="en-US"/>
              </w:rPr>
            </w:pPr>
            <w:r w:rsidRPr="00BD7602">
              <w:rPr>
                <w:sz w:val="24"/>
                <w:szCs w:val="24"/>
                <w:lang w:val="en-US"/>
              </w:rPr>
              <w:t>3</w:t>
            </w:r>
          </w:p>
        </w:tc>
        <w:tc>
          <w:tcPr>
            <w:tcW w:w="2410" w:type="dxa"/>
          </w:tcPr>
          <w:p w:rsidR="006102F3" w:rsidRPr="00BD7602" w:rsidRDefault="006102F3" w:rsidP="002F4AD2">
            <w:pPr>
              <w:autoSpaceDE w:val="0"/>
              <w:autoSpaceDN w:val="0"/>
              <w:spacing w:line="240" w:lineRule="auto"/>
              <w:cnfStyle w:val="000000000000"/>
              <w:rPr>
                <w:sz w:val="24"/>
                <w:szCs w:val="24"/>
                <w:lang w:val="en-US"/>
              </w:rPr>
            </w:pPr>
            <w:r w:rsidRPr="00BD7602">
              <w:rPr>
                <w:sz w:val="24"/>
                <w:szCs w:val="24"/>
                <w:lang w:val="en-US"/>
              </w:rPr>
              <w:t>3%</w:t>
            </w:r>
          </w:p>
        </w:tc>
      </w:tr>
      <w:tr w:rsidR="006102F3" w:rsidRPr="00BD7602" w:rsidTr="002F4AD2">
        <w:trPr>
          <w:cnfStyle w:val="000000100000"/>
        </w:trPr>
        <w:tc>
          <w:tcPr>
            <w:cnfStyle w:val="001000000000"/>
            <w:tcW w:w="3256" w:type="dxa"/>
          </w:tcPr>
          <w:p w:rsidR="006102F3" w:rsidRPr="00BD7602" w:rsidRDefault="006102F3" w:rsidP="002F4AD2">
            <w:pPr>
              <w:autoSpaceDE w:val="0"/>
              <w:autoSpaceDN w:val="0"/>
              <w:spacing w:line="240" w:lineRule="auto"/>
              <w:rPr>
                <w:sz w:val="24"/>
                <w:szCs w:val="24"/>
              </w:rPr>
            </w:pPr>
            <w:r w:rsidRPr="00BD7602">
              <w:rPr>
                <w:sz w:val="24"/>
                <w:szCs w:val="24"/>
              </w:rPr>
              <w:t xml:space="preserve">3. </w:t>
            </w:r>
            <w:r w:rsidRPr="00BD7602">
              <w:rPr>
                <w:sz w:val="24"/>
                <w:szCs w:val="24"/>
                <w:lang w:val="en-US"/>
              </w:rPr>
              <w:t>(</w:t>
            </w:r>
            <w:r w:rsidRPr="00BD7602">
              <w:rPr>
                <w:sz w:val="23"/>
                <w:szCs w:val="23"/>
              </w:rPr>
              <w:t xml:space="preserve">2-3 </w:t>
            </w:r>
            <w:r w:rsidRPr="00BD7602">
              <w:rPr>
                <w:sz w:val="23"/>
                <w:szCs w:val="23"/>
                <w:lang w:val="en-US"/>
              </w:rPr>
              <w:t>)</w:t>
            </w:r>
            <w:r w:rsidRPr="00BD7602">
              <w:rPr>
                <w:sz w:val="23"/>
                <w:szCs w:val="23"/>
              </w:rPr>
              <w:t>φορές την εβδομάδα</w:t>
            </w:r>
          </w:p>
        </w:tc>
        <w:tc>
          <w:tcPr>
            <w:tcW w:w="1559"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12</w:t>
            </w:r>
          </w:p>
        </w:tc>
        <w:tc>
          <w:tcPr>
            <w:tcW w:w="2410"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12%</w:t>
            </w:r>
          </w:p>
        </w:tc>
      </w:tr>
      <w:tr w:rsidR="006102F3" w:rsidRPr="00BD7602" w:rsidTr="002F4AD2">
        <w:tc>
          <w:tcPr>
            <w:cnfStyle w:val="001000000000"/>
            <w:tcW w:w="3256" w:type="dxa"/>
          </w:tcPr>
          <w:p w:rsidR="006102F3" w:rsidRPr="00BD7602" w:rsidRDefault="006102F3" w:rsidP="002F4AD2">
            <w:pPr>
              <w:autoSpaceDE w:val="0"/>
              <w:autoSpaceDN w:val="0"/>
              <w:spacing w:line="240" w:lineRule="auto"/>
              <w:rPr>
                <w:sz w:val="24"/>
                <w:szCs w:val="24"/>
              </w:rPr>
            </w:pPr>
            <w:r w:rsidRPr="00BD7602">
              <w:rPr>
                <w:sz w:val="24"/>
                <w:szCs w:val="24"/>
              </w:rPr>
              <w:t xml:space="preserve">4. </w:t>
            </w:r>
            <w:r w:rsidRPr="00BD7602">
              <w:rPr>
                <w:sz w:val="23"/>
                <w:szCs w:val="23"/>
              </w:rPr>
              <w:t>Σχεδόν μία φορά την εβδομάδα</w:t>
            </w:r>
          </w:p>
        </w:tc>
        <w:tc>
          <w:tcPr>
            <w:tcW w:w="1559" w:type="dxa"/>
          </w:tcPr>
          <w:p w:rsidR="006102F3" w:rsidRPr="00BD7602" w:rsidRDefault="006102F3" w:rsidP="002F4AD2">
            <w:pPr>
              <w:autoSpaceDE w:val="0"/>
              <w:autoSpaceDN w:val="0"/>
              <w:spacing w:line="240" w:lineRule="auto"/>
              <w:cnfStyle w:val="000000000000"/>
              <w:rPr>
                <w:sz w:val="24"/>
                <w:szCs w:val="24"/>
                <w:lang w:val="en-US"/>
              </w:rPr>
            </w:pPr>
            <w:r w:rsidRPr="00BD7602">
              <w:rPr>
                <w:sz w:val="24"/>
                <w:szCs w:val="24"/>
                <w:lang w:val="en-US"/>
              </w:rPr>
              <w:t>9</w:t>
            </w:r>
          </w:p>
        </w:tc>
        <w:tc>
          <w:tcPr>
            <w:tcW w:w="2410" w:type="dxa"/>
          </w:tcPr>
          <w:p w:rsidR="006102F3" w:rsidRPr="00BD7602" w:rsidRDefault="006102F3" w:rsidP="002F4AD2">
            <w:pPr>
              <w:autoSpaceDE w:val="0"/>
              <w:autoSpaceDN w:val="0"/>
              <w:spacing w:line="240" w:lineRule="auto"/>
              <w:cnfStyle w:val="000000000000"/>
              <w:rPr>
                <w:sz w:val="24"/>
                <w:szCs w:val="24"/>
                <w:lang w:val="en-US"/>
              </w:rPr>
            </w:pPr>
            <w:r w:rsidRPr="00BD7602">
              <w:rPr>
                <w:sz w:val="24"/>
                <w:szCs w:val="24"/>
                <w:lang w:val="en-US"/>
              </w:rPr>
              <w:t>9%</w:t>
            </w:r>
          </w:p>
        </w:tc>
      </w:tr>
      <w:tr w:rsidR="006102F3" w:rsidRPr="00BD7602" w:rsidTr="002F4AD2">
        <w:trPr>
          <w:cnfStyle w:val="000000100000"/>
        </w:trPr>
        <w:tc>
          <w:tcPr>
            <w:cnfStyle w:val="001000000000"/>
            <w:tcW w:w="3256" w:type="dxa"/>
          </w:tcPr>
          <w:p w:rsidR="006102F3" w:rsidRPr="00BD7602" w:rsidRDefault="006102F3" w:rsidP="002F4AD2">
            <w:pPr>
              <w:autoSpaceDE w:val="0"/>
              <w:autoSpaceDN w:val="0"/>
              <w:spacing w:line="240" w:lineRule="auto"/>
              <w:rPr>
                <w:sz w:val="24"/>
                <w:szCs w:val="24"/>
              </w:rPr>
            </w:pPr>
            <w:r w:rsidRPr="00BD7602">
              <w:rPr>
                <w:sz w:val="24"/>
                <w:szCs w:val="24"/>
              </w:rPr>
              <w:t xml:space="preserve">5. </w:t>
            </w:r>
            <w:r w:rsidRPr="00BD7602">
              <w:rPr>
                <w:sz w:val="24"/>
                <w:szCs w:val="24"/>
                <w:lang w:val="en-US"/>
              </w:rPr>
              <w:t>(</w:t>
            </w:r>
            <w:r w:rsidRPr="00BD7602">
              <w:rPr>
                <w:sz w:val="23"/>
                <w:szCs w:val="23"/>
              </w:rPr>
              <w:t>2-3</w:t>
            </w:r>
            <w:r w:rsidRPr="00BD7602">
              <w:rPr>
                <w:sz w:val="23"/>
                <w:szCs w:val="23"/>
                <w:lang w:val="en-US"/>
              </w:rPr>
              <w:t xml:space="preserve">) </w:t>
            </w:r>
            <w:r w:rsidRPr="00BD7602">
              <w:rPr>
                <w:sz w:val="23"/>
                <w:szCs w:val="23"/>
              </w:rPr>
              <w:t>φορές το μήνα</w:t>
            </w:r>
          </w:p>
        </w:tc>
        <w:tc>
          <w:tcPr>
            <w:tcW w:w="1559"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10</w:t>
            </w:r>
          </w:p>
        </w:tc>
        <w:tc>
          <w:tcPr>
            <w:tcW w:w="2410"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10%</w:t>
            </w:r>
          </w:p>
        </w:tc>
      </w:tr>
      <w:tr w:rsidR="006102F3" w:rsidRPr="00BD7602" w:rsidTr="002F4AD2">
        <w:tc>
          <w:tcPr>
            <w:cnfStyle w:val="001000000000"/>
            <w:tcW w:w="3256" w:type="dxa"/>
          </w:tcPr>
          <w:p w:rsidR="006102F3" w:rsidRPr="00BD7602" w:rsidRDefault="006102F3" w:rsidP="002F4AD2">
            <w:pPr>
              <w:autoSpaceDE w:val="0"/>
              <w:autoSpaceDN w:val="0"/>
              <w:spacing w:line="240" w:lineRule="auto"/>
              <w:rPr>
                <w:sz w:val="24"/>
                <w:szCs w:val="24"/>
              </w:rPr>
            </w:pPr>
            <w:r w:rsidRPr="00BD7602">
              <w:rPr>
                <w:sz w:val="24"/>
                <w:szCs w:val="24"/>
              </w:rPr>
              <w:t xml:space="preserve">6. </w:t>
            </w:r>
            <w:r w:rsidRPr="00BD7602">
              <w:rPr>
                <w:sz w:val="23"/>
                <w:szCs w:val="23"/>
              </w:rPr>
              <w:t>Μερικές φορές το χρόνο</w:t>
            </w:r>
          </w:p>
        </w:tc>
        <w:tc>
          <w:tcPr>
            <w:tcW w:w="1559" w:type="dxa"/>
          </w:tcPr>
          <w:p w:rsidR="006102F3" w:rsidRPr="00BD7602" w:rsidRDefault="006102F3" w:rsidP="002F4AD2">
            <w:pPr>
              <w:autoSpaceDE w:val="0"/>
              <w:autoSpaceDN w:val="0"/>
              <w:spacing w:line="240" w:lineRule="auto"/>
              <w:cnfStyle w:val="000000000000"/>
              <w:rPr>
                <w:sz w:val="24"/>
                <w:szCs w:val="24"/>
                <w:lang w:val="en-US"/>
              </w:rPr>
            </w:pPr>
            <w:r w:rsidRPr="00BD7602">
              <w:rPr>
                <w:sz w:val="24"/>
                <w:szCs w:val="24"/>
                <w:lang w:val="en-US"/>
              </w:rPr>
              <w:t>57</w:t>
            </w:r>
          </w:p>
        </w:tc>
        <w:tc>
          <w:tcPr>
            <w:tcW w:w="2410" w:type="dxa"/>
          </w:tcPr>
          <w:p w:rsidR="006102F3" w:rsidRPr="00BD7602" w:rsidRDefault="006102F3" w:rsidP="002F4AD2">
            <w:pPr>
              <w:autoSpaceDE w:val="0"/>
              <w:autoSpaceDN w:val="0"/>
              <w:spacing w:line="240" w:lineRule="auto"/>
              <w:cnfStyle w:val="000000000000"/>
              <w:rPr>
                <w:sz w:val="24"/>
                <w:szCs w:val="24"/>
                <w:lang w:val="en-US"/>
              </w:rPr>
            </w:pPr>
            <w:r w:rsidRPr="00BD7602">
              <w:rPr>
                <w:sz w:val="24"/>
                <w:szCs w:val="24"/>
                <w:lang w:val="en-US"/>
              </w:rPr>
              <w:t>56%</w:t>
            </w:r>
          </w:p>
        </w:tc>
      </w:tr>
      <w:tr w:rsidR="006102F3" w:rsidRPr="00BD7602" w:rsidTr="002F4AD2">
        <w:trPr>
          <w:cnfStyle w:val="000000100000"/>
        </w:trPr>
        <w:tc>
          <w:tcPr>
            <w:cnfStyle w:val="001000000000"/>
            <w:tcW w:w="3256" w:type="dxa"/>
          </w:tcPr>
          <w:p w:rsidR="006102F3" w:rsidRPr="00BD7602" w:rsidRDefault="006102F3" w:rsidP="002F4AD2">
            <w:pPr>
              <w:autoSpaceDE w:val="0"/>
              <w:autoSpaceDN w:val="0"/>
              <w:spacing w:line="240" w:lineRule="auto"/>
              <w:rPr>
                <w:sz w:val="24"/>
                <w:szCs w:val="24"/>
              </w:rPr>
            </w:pPr>
            <w:r w:rsidRPr="00BD7602">
              <w:rPr>
                <w:sz w:val="24"/>
                <w:szCs w:val="24"/>
              </w:rPr>
              <w:t>7.</w:t>
            </w:r>
            <w:r w:rsidRPr="00BD7602">
              <w:rPr>
                <w:sz w:val="23"/>
                <w:szCs w:val="23"/>
              </w:rPr>
              <w:t xml:space="preserve"> Περίπου μία φορά τον χρόνο</w:t>
            </w:r>
          </w:p>
        </w:tc>
        <w:tc>
          <w:tcPr>
            <w:tcW w:w="1559"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9</w:t>
            </w:r>
          </w:p>
        </w:tc>
        <w:tc>
          <w:tcPr>
            <w:tcW w:w="2410"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9%</w:t>
            </w:r>
          </w:p>
        </w:tc>
      </w:tr>
      <w:tr w:rsidR="006102F3" w:rsidRPr="00BD7602" w:rsidTr="002F4AD2">
        <w:tc>
          <w:tcPr>
            <w:cnfStyle w:val="001000000000"/>
            <w:tcW w:w="3256" w:type="dxa"/>
          </w:tcPr>
          <w:p w:rsidR="006102F3" w:rsidRPr="00BD7602" w:rsidRDefault="006102F3" w:rsidP="002F4AD2">
            <w:pPr>
              <w:autoSpaceDE w:val="0"/>
              <w:autoSpaceDN w:val="0"/>
              <w:spacing w:line="240" w:lineRule="auto"/>
              <w:rPr>
                <w:sz w:val="24"/>
                <w:szCs w:val="24"/>
              </w:rPr>
            </w:pPr>
            <w:r w:rsidRPr="00BD7602">
              <w:t>ΑΠΟΤΕΛΕΣΜΑΤΑ</w:t>
            </w:r>
          </w:p>
        </w:tc>
        <w:tc>
          <w:tcPr>
            <w:tcW w:w="1559" w:type="dxa"/>
          </w:tcPr>
          <w:p w:rsidR="006102F3" w:rsidRPr="00BD7602" w:rsidRDefault="006102F3" w:rsidP="002F4AD2">
            <w:pPr>
              <w:autoSpaceDE w:val="0"/>
              <w:autoSpaceDN w:val="0"/>
              <w:spacing w:line="240" w:lineRule="auto"/>
              <w:cnfStyle w:val="000000000000"/>
              <w:rPr>
                <w:sz w:val="24"/>
                <w:szCs w:val="24"/>
                <w:lang w:val="en-US"/>
              </w:rPr>
            </w:pPr>
            <w:r w:rsidRPr="00BD7602">
              <w:rPr>
                <w:sz w:val="24"/>
                <w:szCs w:val="24"/>
                <w:lang w:val="en-US"/>
              </w:rPr>
              <w:t>101</w:t>
            </w:r>
          </w:p>
        </w:tc>
        <w:tc>
          <w:tcPr>
            <w:tcW w:w="2410" w:type="dxa"/>
          </w:tcPr>
          <w:p w:rsidR="006102F3" w:rsidRPr="00BD7602" w:rsidRDefault="006102F3" w:rsidP="002F4AD2">
            <w:pPr>
              <w:autoSpaceDE w:val="0"/>
              <w:autoSpaceDN w:val="0"/>
              <w:spacing w:line="240" w:lineRule="auto"/>
              <w:cnfStyle w:val="000000000000"/>
              <w:rPr>
                <w:sz w:val="24"/>
                <w:szCs w:val="24"/>
                <w:lang w:val="en-US"/>
              </w:rPr>
            </w:pPr>
            <w:r w:rsidRPr="00BD7602">
              <w:rPr>
                <w:sz w:val="24"/>
                <w:szCs w:val="24"/>
                <w:lang w:val="en-US"/>
              </w:rPr>
              <w:t>100%</w:t>
            </w:r>
          </w:p>
        </w:tc>
      </w:tr>
    </w:tbl>
    <w:p w:rsidR="006102F3" w:rsidRPr="00BD7602" w:rsidRDefault="006102F3" w:rsidP="006102F3">
      <w:pPr>
        <w:spacing w:line="259" w:lineRule="auto"/>
      </w:pPr>
    </w:p>
    <w:p w:rsidR="006102F3" w:rsidRPr="003333E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r w:rsidRPr="00BD7602">
        <w:rPr>
          <w:rFonts w:ascii="Times New Roman" w:eastAsia="Times New Roman" w:hAnsi="Times New Roman" w:cs="Times New Roman"/>
          <w:color w:val="000000"/>
          <w:sz w:val="24"/>
          <w:szCs w:val="24"/>
          <w:lang w:eastAsia="el-GR"/>
        </w:rPr>
        <w:t>Όπως φαίνεται στο πάρα πάνω πίνακα και στο κάτωθεν κυκλικό διάγραμμα οι προτιμήσεις των καταναλωτών μεταξύ επιλογών κρασιού Προστατευόμενης Ονομασίας Προέλευσης</w:t>
      </w:r>
      <w:r w:rsidRPr="00BD7602">
        <w:rPr>
          <w:rFonts w:ascii="Times New Roman" w:eastAsia="Times New Roman" w:hAnsi="Times New Roman" w:cs="Times New Roman"/>
          <w:b/>
          <w:color w:val="000000"/>
          <w:sz w:val="20"/>
          <w:szCs w:val="20"/>
          <w:lang w:eastAsia="el-GR"/>
        </w:rPr>
        <w:t xml:space="preserve"> </w:t>
      </w:r>
      <w:r w:rsidRPr="00BD7602">
        <w:rPr>
          <w:rFonts w:ascii="Times New Roman" w:eastAsia="Times New Roman" w:hAnsi="Times New Roman" w:cs="Times New Roman"/>
          <w:color w:val="000000"/>
          <w:sz w:val="24"/>
          <w:szCs w:val="24"/>
          <w:lang w:eastAsia="el-GR"/>
        </w:rPr>
        <w:t>και άλλων κατηγοριών κρασιού είναι σ</w:t>
      </w:r>
      <w:r>
        <w:rPr>
          <w:rFonts w:ascii="Times New Roman" w:eastAsia="Times New Roman" w:hAnsi="Times New Roman" w:cs="Times New Roman"/>
          <w:color w:val="000000"/>
          <w:sz w:val="24"/>
          <w:szCs w:val="24"/>
          <w:lang w:eastAsia="el-GR"/>
        </w:rPr>
        <w:t xml:space="preserve">υντριπτικά υπέρ του ΠΟΠ με 97%. </w:t>
      </w:r>
      <w:r w:rsidRPr="00BD7602">
        <w:rPr>
          <w:rFonts w:ascii="Times New Roman" w:eastAsia="Times New Roman" w:hAnsi="Times New Roman" w:cs="Times New Roman"/>
          <w:color w:val="000000"/>
          <w:sz w:val="24"/>
          <w:szCs w:val="24"/>
          <w:lang w:eastAsia="el-GR"/>
        </w:rPr>
        <w:t>Όσο αφορά την συχνότητα κατανάλωσης ΠΟΠ η επιλογή μερικές φορές τον χρόνο υπερτερεί με ποσοστό 56%.Ενω 9 ερωτηθέντες απάντησαν  ότι καταναλώνουν ΠΟΠ κρασί σε</w:t>
      </w:r>
      <w:r>
        <w:rPr>
          <w:rFonts w:ascii="Times New Roman" w:eastAsia="Times New Roman" w:hAnsi="Times New Roman" w:cs="Times New Roman"/>
          <w:color w:val="000000"/>
          <w:sz w:val="24"/>
          <w:szCs w:val="24"/>
          <w:lang w:eastAsia="el-GR"/>
        </w:rPr>
        <w:t xml:space="preserve"> ποσοστό 12% επί του δείγματος.</w:t>
      </w:r>
    </w:p>
    <w:p w:rsidR="006102F3" w:rsidRPr="00BD7602" w:rsidRDefault="006102F3" w:rsidP="006102F3">
      <w:pPr>
        <w:spacing w:line="259" w:lineRule="auto"/>
      </w:pPr>
      <w:r w:rsidRPr="00BD7602">
        <w:rPr>
          <w:noProof/>
          <w:lang w:eastAsia="el-GR"/>
        </w:rPr>
        <w:drawing>
          <wp:inline distT="0" distB="0" distL="0" distR="0">
            <wp:extent cx="4572000" cy="2743200"/>
            <wp:effectExtent l="0" t="0" r="0" b="0"/>
            <wp:docPr id="12" name="Γράφημα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102F3" w:rsidRPr="005B342F" w:rsidRDefault="006102F3" w:rsidP="006102F3">
      <w:pPr>
        <w:spacing w:line="259" w:lineRule="auto"/>
        <w:rPr>
          <w:rFonts w:ascii="Times New Roman" w:hAnsi="Times New Roman" w:cs="Times New Roman"/>
          <w:b/>
          <w:sz w:val="20"/>
          <w:szCs w:val="20"/>
        </w:rPr>
      </w:pPr>
      <w:r w:rsidRPr="005B342F">
        <w:rPr>
          <w:rFonts w:ascii="Times New Roman" w:hAnsi="Times New Roman" w:cs="Times New Roman"/>
          <w:sz w:val="20"/>
          <w:szCs w:val="20"/>
        </w:rPr>
        <w:t xml:space="preserve">Διάγραμμα 11.  Κυκλικό διάγραμμα που δείχνει τα ποσοστά των  απαντήσεων στο ερώτημα </w:t>
      </w:r>
      <w:r w:rsidRPr="005B342F">
        <w:rPr>
          <w:rFonts w:ascii="Times New Roman" w:hAnsi="Times New Roman" w:cs="Times New Roman"/>
          <w:b/>
          <w:sz w:val="20"/>
          <w:szCs w:val="20"/>
        </w:rPr>
        <w:t>Πόσο συχνά καταναλώνετε κρασί Προστατευόμενης Ονομασίας Προέλευσης;</w:t>
      </w:r>
    </w:p>
    <w:p w:rsidR="006102F3" w:rsidRPr="00E62B03" w:rsidRDefault="006102F3" w:rsidP="006102F3">
      <w:pPr>
        <w:autoSpaceDE w:val="0"/>
        <w:autoSpaceDN w:val="0"/>
        <w:spacing w:line="360" w:lineRule="auto"/>
        <w:jc w:val="both"/>
        <w:rPr>
          <w:rFonts w:ascii="Times New Roman" w:hAnsi="Times New Roman"/>
          <w:b/>
          <w:bCs/>
          <w:sz w:val="24"/>
          <w:szCs w:val="24"/>
        </w:rPr>
      </w:pPr>
      <w:r w:rsidRPr="00E62B03">
        <w:rPr>
          <w:rFonts w:ascii="Times New Roman" w:hAnsi="Times New Roman"/>
          <w:b/>
          <w:bCs/>
          <w:sz w:val="24"/>
          <w:szCs w:val="24"/>
        </w:rPr>
        <w:lastRenderedPageBreak/>
        <w:t xml:space="preserve">12. Καταναλώνετε περισσότερη ποσότητα κρασιού κατά την περίοδο των γιορτών; </w:t>
      </w:r>
    </w:p>
    <w:p w:rsidR="006102F3" w:rsidRPr="00E62B03" w:rsidRDefault="006102F3" w:rsidP="006102F3">
      <w:pPr>
        <w:spacing w:line="360" w:lineRule="auto"/>
        <w:jc w:val="both"/>
        <w:rPr>
          <w:rFonts w:ascii="Times New Roman" w:hAnsi="Times New Roman" w:cs="Times New Roman"/>
          <w:sz w:val="24"/>
          <w:szCs w:val="24"/>
        </w:rPr>
      </w:pPr>
      <w:r w:rsidRPr="00E62B03">
        <w:rPr>
          <w:rFonts w:ascii="Times New Roman" w:hAnsi="Times New Roman" w:cs="Times New Roman"/>
          <w:sz w:val="24"/>
          <w:szCs w:val="24"/>
        </w:rPr>
        <w:t xml:space="preserve">Η δωδέκατη ερώτηση του ερωτηματολογίου ερευνά εάν οι ερωτηθέντες καταναλώνουν </w:t>
      </w:r>
      <w:r w:rsidRPr="00E62B03">
        <w:rPr>
          <w:rFonts w:ascii="Times New Roman" w:hAnsi="Times New Roman" w:cs="Times New Roman"/>
          <w:bCs/>
          <w:sz w:val="24"/>
          <w:szCs w:val="24"/>
        </w:rPr>
        <w:t>περισσότερη ποσότητα κρασιού κατά την περίοδο των γιορτών</w:t>
      </w:r>
      <w:r w:rsidRPr="00E62B03">
        <w:rPr>
          <w:rFonts w:ascii="Times New Roman" w:hAnsi="Times New Roman" w:cs="Times New Roman"/>
          <w:sz w:val="24"/>
          <w:szCs w:val="24"/>
        </w:rPr>
        <w:t>.</w:t>
      </w:r>
    </w:p>
    <w:p w:rsidR="006102F3" w:rsidRPr="00E62B03" w:rsidRDefault="006102F3" w:rsidP="006102F3">
      <w:pPr>
        <w:autoSpaceDE w:val="0"/>
        <w:autoSpaceDN w:val="0"/>
        <w:spacing w:line="360" w:lineRule="auto"/>
        <w:jc w:val="both"/>
        <w:rPr>
          <w:rFonts w:ascii="Times New Roman" w:hAnsi="Times New Roman" w:cs="Times New Roman"/>
          <w:b/>
          <w:bCs/>
          <w:sz w:val="24"/>
          <w:szCs w:val="24"/>
        </w:rPr>
      </w:pPr>
      <w:r w:rsidRPr="00E62B03">
        <w:rPr>
          <w:rFonts w:ascii="Times New Roman" w:hAnsi="Times New Roman" w:cs="Times New Roman"/>
          <w:sz w:val="24"/>
          <w:szCs w:val="24"/>
        </w:rPr>
        <w:t xml:space="preserve">(Πίνακας 12)   </w:t>
      </w:r>
      <w:r w:rsidRPr="00E62B03">
        <w:rPr>
          <w:rFonts w:ascii="Times New Roman" w:hAnsi="Times New Roman" w:cs="Times New Roman"/>
          <w:b/>
          <w:bCs/>
          <w:sz w:val="24"/>
          <w:szCs w:val="24"/>
        </w:rPr>
        <w:t>Καταναλώνετε περισσότερη ποσότητα κρασιού κατά την περίοδο των γιορτών;</w:t>
      </w:r>
    </w:p>
    <w:tbl>
      <w:tblPr>
        <w:tblStyle w:val="5-11"/>
        <w:tblW w:w="0" w:type="auto"/>
        <w:tblLayout w:type="fixed"/>
        <w:tblLook w:val="00A0"/>
      </w:tblPr>
      <w:tblGrid>
        <w:gridCol w:w="1838"/>
        <w:gridCol w:w="1559"/>
        <w:gridCol w:w="2694"/>
      </w:tblGrid>
      <w:tr w:rsidR="006102F3" w:rsidRPr="00BD7602" w:rsidTr="002F4AD2">
        <w:trPr>
          <w:cnfStyle w:val="100000000000"/>
          <w:trHeight w:val="120"/>
        </w:trPr>
        <w:tc>
          <w:tcPr>
            <w:cnfStyle w:val="001000000000"/>
            <w:tcW w:w="183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p>
        </w:tc>
        <w:tc>
          <w:tcPr>
            <w:cnfStyle w:val="000010000000"/>
            <w:tcW w:w="155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ΣΥΧΝΟΤΗΤΑ</w:t>
            </w:r>
          </w:p>
        </w:tc>
        <w:tc>
          <w:tcPr>
            <w:tcW w:w="2694"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ΣΥΧΝΟΤΗΤΑ ΕΠΙ ΤΟΙΣ %</w:t>
            </w:r>
          </w:p>
        </w:tc>
      </w:tr>
      <w:tr w:rsidR="006102F3" w:rsidRPr="00BD7602" w:rsidTr="002F4AD2">
        <w:trPr>
          <w:cnfStyle w:val="000000100000"/>
          <w:trHeight w:val="120"/>
        </w:trPr>
        <w:tc>
          <w:tcPr>
            <w:cnfStyle w:val="001000000000"/>
            <w:tcW w:w="183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 xml:space="preserve">1.ΝΑΙ </w:t>
            </w:r>
          </w:p>
        </w:tc>
        <w:tc>
          <w:tcPr>
            <w:cnfStyle w:val="000010000000"/>
            <w:tcW w:w="155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80</w:t>
            </w:r>
          </w:p>
        </w:tc>
        <w:tc>
          <w:tcPr>
            <w:tcW w:w="2694"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68%</w:t>
            </w:r>
          </w:p>
        </w:tc>
      </w:tr>
      <w:tr w:rsidR="006102F3" w:rsidRPr="00BD7602" w:rsidTr="002F4AD2">
        <w:trPr>
          <w:trHeight w:val="120"/>
        </w:trPr>
        <w:tc>
          <w:tcPr>
            <w:cnfStyle w:val="001000000000"/>
            <w:tcW w:w="183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2.ΟΧΙ</w:t>
            </w:r>
          </w:p>
        </w:tc>
        <w:tc>
          <w:tcPr>
            <w:cnfStyle w:val="000010000000"/>
            <w:tcW w:w="155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17</w:t>
            </w:r>
          </w:p>
        </w:tc>
        <w:tc>
          <w:tcPr>
            <w:tcW w:w="2694"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15%</w:t>
            </w:r>
          </w:p>
        </w:tc>
      </w:tr>
      <w:tr w:rsidR="006102F3" w:rsidRPr="00BD7602" w:rsidTr="002F4AD2">
        <w:trPr>
          <w:cnfStyle w:val="000000100000"/>
          <w:trHeight w:val="120"/>
        </w:trPr>
        <w:tc>
          <w:tcPr>
            <w:cnfStyle w:val="001000000000"/>
            <w:tcW w:w="183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3. Μερικές φόρες</w:t>
            </w:r>
          </w:p>
        </w:tc>
        <w:tc>
          <w:tcPr>
            <w:cnfStyle w:val="000010000000"/>
            <w:tcW w:w="155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20</w:t>
            </w:r>
          </w:p>
        </w:tc>
        <w:tc>
          <w:tcPr>
            <w:tcW w:w="2694"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17%</w:t>
            </w:r>
          </w:p>
        </w:tc>
      </w:tr>
      <w:tr w:rsidR="006102F3" w:rsidRPr="00BD7602" w:rsidTr="002F4AD2">
        <w:trPr>
          <w:trHeight w:val="120"/>
        </w:trPr>
        <w:tc>
          <w:tcPr>
            <w:cnfStyle w:val="001000000000"/>
            <w:tcW w:w="183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Calibri" w:eastAsia="Times New Roman" w:hAnsi="Calibri" w:cs="Times New Roman"/>
                <w:color w:val="000000"/>
                <w:lang w:eastAsia="el-GR"/>
              </w:rPr>
              <w:t>ΑΠΟΤΕΛΕΣΜΑΤΑ</w:t>
            </w:r>
          </w:p>
        </w:tc>
        <w:tc>
          <w:tcPr>
            <w:cnfStyle w:val="000010000000"/>
            <w:tcW w:w="155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117</w:t>
            </w:r>
          </w:p>
        </w:tc>
        <w:tc>
          <w:tcPr>
            <w:tcW w:w="2694"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100%</w:t>
            </w:r>
          </w:p>
        </w:tc>
      </w:tr>
    </w:tbl>
    <w:p w:rsidR="006102F3" w:rsidRPr="00BD7602" w:rsidRDefault="006102F3" w:rsidP="006102F3">
      <w:pPr>
        <w:spacing w:line="259" w:lineRule="auto"/>
      </w:pPr>
    </w:p>
    <w:p w:rsidR="006102F3" w:rsidRPr="00BD7602" w:rsidRDefault="006102F3" w:rsidP="006102F3">
      <w:pPr>
        <w:autoSpaceDE w:val="0"/>
        <w:autoSpaceDN w:val="0"/>
        <w:spacing w:line="240" w:lineRule="auto"/>
        <w:jc w:val="both"/>
        <w:rPr>
          <w:sz w:val="24"/>
          <w:szCs w:val="24"/>
        </w:rPr>
      </w:pPr>
      <w:r w:rsidRPr="00BD7602">
        <w:rPr>
          <w:rFonts w:ascii="Times New Roman" w:hAnsi="Times New Roman" w:cs="Times New Roman"/>
          <w:sz w:val="24"/>
          <w:szCs w:val="24"/>
        </w:rPr>
        <w:t xml:space="preserve">Στο κάτωθεν κυκλικό διάγραμμα, καταδεικνύετε η συχνότητα της κατανάλωσης κρασιού </w:t>
      </w:r>
      <w:r w:rsidRPr="00BD7602">
        <w:rPr>
          <w:rFonts w:ascii="Times New Roman" w:hAnsi="Times New Roman" w:cs="Times New Roman"/>
          <w:bCs/>
          <w:sz w:val="24"/>
          <w:szCs w:val="24"/>
        </w:rPr>
        <w:t>κατά την περίοδο των γιορτών</w:t>
      </w:r>
      <w:r w:rsidRPr="00BD7602">
        <w:rPr>
          <w:rFonts w:ascii="Times New Roman" w:hAnsi="Times New Roman" w:cs="Times New Roman"/>
          <w:sz w:val="24"/>
          <w:szCs w:val="24"/>
        </w:rPr>
        <w:t>. Σε πολύ υψηλό ποσοστό 80% οι ερωτηθέντες απάντησαν ότι καταναλώνουν μεγαλύτερες ποσότητες κρασιού</w:t>
      </w:r>
      <w:r w:rsidRPr="00BD7602">
        <w:rPr>
          <w:rFonts w:ascii="Times New Roman" w:hAnsi="Times New Roman" w:cs="Times New Roman"/>
          <w:bCs/>
          <w:sz w:val="24"/>
          <w:szCs w:val="24"/>
        </w:rPr>
        <w:t xml:space="preserve"> κατά την περίοδο των γιορτών</w:t>
      </w:r>
      <w:r w:rsidRPr="00BD7602">
        <w:rPr>
          <w:rFonts w:ascii="Times New Roman" w:hAnsi="Times New Roman" w:cs="Times New Roman"/>
          <w:sz w:val="24"/>
          <w:szCs w:val="24"/>
        </w:rPr>
        <w:t>. Σε ποσοστό 15% ανήλθαν οι αρνητικές απαντήσεις, ενώ μερικές φορές απάντησαν το 17% των ερωτηθέντων</w:t>
      </w:r>
      <w:r w:rsidRPr="00BD7602">
        <w:rPr>
          <w:sz w:val="24"/>
          <w:szCs w:val="24"/>
        </w:rPr>
        <w:t xml:space="preserve">. </w:t>
      </w:r>
    </w:p>
    <w:p w:rsidR="006102F3" w:rsidRPr="00BD7602" w:rsidRDefault="006102F3" w:rsidP="006102F3">
      <w:pPr>
        <w:spacing w:line="259" w:lineRule="auto"/>
      </w:pPr>
    </w:p>
    <w:p w:rsidR="006102F3" w:rsidRPr="00BD7602" w:rsidRDefault="006102F3" w:rsidP="006102F3">
      <w:pPr>
        <w:spacing w:line="259" w:lineRule="auto"/>
      </w:pPr>
      <w:r w:rsidRPr="00BD7602">
        <w:rPr>
          <w:noProof/>
          <w:lang w:eastAsia="el-GR"/>
        </w:rPr>
        <w:drawing>
          <wp:inline distT="0" distB="0" distL="0" distR="0">
            <wp:extent cx="4572000" cy="2743200"/>
            <wp:effectExtent l="0" t="0" r="0" b="0"/>
            <wp:docPr id="13"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102F3" w:rsidRPr="003333E2" w:rsidRDefault="006102F3" w:rsidP="006102F3">
      <w:pPr>
        <w:spacing w:line="259" w:lineRule="auto"/>
        <w:rPr>
          <w:rFonts w:ascii="Times New Roman" w:hAnsi="Times New Roman" w:cs="Times New Roman"/>
          <w:b/>
          <w:sz w:val="24"/>
          <w:szCs w:val="24"/>
        </w:rPr>
      </w:pPr>
      <w:r w:rsidRPr="00BD7602">
        <w:t>Διάγραμμα 12</w:t>
      </w:r>
      <w:r>
        <w:t>.</w:t>
      </w:r>
      <w:r w:rsidRPr="00BD7602">
        <w:t xml:space="preserve"> </w:t>
      </w:r>
      <w:r w:rsidRPr="003333E2">
        <w:rPr>
          <w:rFonts w:ascii="Times New Roman" w:hAnsi="Times New Roman" w:cs="Times New Roman"/>
          <w:sz w:val="24"/>
          <w:szCs w:val="24"/>
        </w:rPr>
        <w:t xml:space="preserve">Κυκλικό διάγραμμα που δείχνει τα ποσοστά των  απαντήσεων στο ερώτημα </w:t>
      </w:r>
      <w:r w:rsidRPr="00BD7602">
        <w:rPr>
          <w:rFonts w:ascii="Times New Roman" w:hAnsi="Times New Roman"/>
          <w:b/>
          <w:bCs/>
        </w:rPr>
        <w:t>Καταναλώνετε περισσότερη ποσότητα κρασιού κατά την περίοδο των γιορτών;</w:t>
      </w:r>
    </w:p>
    <w:p w:rsidR="006102F3" w:rsidRPr="00BD7602" w:rsidRDefault="006102F3" w:rsidP="006102F3">
      <w:pPr>
        <w:spacing w:line="259" w:lineRule="auto"/>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Times New Roman" w:eastAsia="Times New Roman" w:hAnsi="Times New Roman" w:cs="Times New Roman"/>
          <w:b/>
          <w:bCs/>
          <w:color w:val="000000"/>
          <w:sz w:val="24"/>
          <w:szCs w:val="24"/>
          <w:lang w:eastAsia="el-GR"/>
        </w:rPr>
        <w:lastRenderedPageBreak/>
        <w:t xml:space="preserve">13. Καταναλώνετε   κρασί  κατά τις  βραδινές εξόδους σας; </w:t>
      </w:r>
    </w:p>
    <w:p w:rsidR="006102F3" w:rsidRPr="00BD7602" w:rsidRDefault="006102F3" w:rsidP="006102F3">
      <w:pPr>
        <w:widowControl w:val="0"/>
        <w:autoSpaceDE w:val="0"/>
        <w:autoSpaceDN w:val="0"/>
        <w:adjustRightInd w:val="0"/>
        <w:spacing w:after="344" w:line="360" w:lineRule="auto"/>
        <w:jc w:val="both"/>
        <w:textAlignment w:val="baseline"/>
        <w:rPr>
          <w:rFonts w:ascii="Times New Roman" w:eastAsia="Times New Roman" w:hAnsi="Times New Roman" w:cs="Times New Roman"/>
          <w:bCs/>
          <w:color w:val="000000"/>
          <w:sz w:val="24"/>
          <w:szCs w:val="24"/>
          <w:lang w:eastAsia="el-GR"/>
        </w:rPr>
      </w:pPr>
      <w:r w:rsidRPr="00BD7602">
        <w:rPr>
          <w:rFonts w:ascii="Times New Roman" w:eastAsia="Times New Roman" w:hAnsi="Times New Roman" w:cs="Times New Roman"/>
          <w:bCs/>
          <w:color w:val="000000"/>
          <w:sz w:val="24"/>
          <w:szCs w:val="24"/>
          <w:lang w:eastAsia="el-GR"/>
        </w:rPr>
        <w:t>Στο πίνακα 13 εμφανίζονται οι απαντήσεις των καταναλωτών του δείγματος στην ερώτηση καταναλώνετε   κρασί  κατά τις  βραδινές εξόδους τους.</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autoSpaceDE w:val="0"/>
        <w:autoSpaceDN w:val="0"/>
        <w:spacing w:line="360" w:lineRule="auto"/>
        <w:jc w:val="both"/>
        <w:rPr>
          <w:b/>
          <w:sz w:val="24"/>
          <w:szCs w:val="24"/>
        </w:rPr>
      </w:pPr>
      <w:r w:rsidRPr="00BD7602">
        <w:rPr>
          <w:sz w:val="23"/>
          <w:szCs w:val="23"/>
        </w:rPr>
        <w:t xml:space="preserve">(Πίνακας 13)   </w:t>
      </w:r>
      <w:r w:rsidRPr="00BD7602">
        <w:rPr>
          <w:rFonts w:ascii="Times New Roman" w:hAnsi="Times New Roman"/>
          <w:b/>
          <w:bCs/>
        </w:rPr>
        <w:t>Καταναλώνετε   κρασί  κατά τις  βραδινές εξόδους σας;</w:t>
      </w:r>
    </w:p>
    <w:tbl>
      <w:tblPr>
        <w:tblStyle w:val="5-11"/>
        <w:tblW w:w="0" w:type="auto"/>
        <w:tblLayout w:type="fixed"/>
        <w:tblLook w:val="00A0"/>
      </w:tblPr>
      <w:tblGrid>
        <w:gridCol w:w="1980"/>
        <w:gridCol w:w="1559"/>
        <w:gridCol w:w="2693"/>
      </w:tblGrid>
      <w:tr w:rsidR="006102F3" w:rsidRPr="00BD7602" w:rsidTr="002F4AD2">
        <w:trPr>
          <w:cnfStyle w:val="100000000000"/>
          <w:trHeight w:val="120"/>
        </w:trPr>
        <w:tc>
          <w:tcPr>
            <w:cnfStyle w:val="001000000000"/>
            <w:tcW w:w="1980"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p>
        </w:tc>
        <w:tc>
          <w:tcPr>
            <w:cnfStyle w:val="000010000000"/>
            <w:tcW w:w="1559" w:type="dxa"/>
          </w:tcPr>
          <w:p w:rsidR="006102F3" w:rsidRPr="00BD7602" w:rsidRDefault="006102F3" w:rsidP="002F4AD2">
            <w:pPr>
              <w:widowControl w:val="0"/>
              <w:autoSpaceDE w:val="0"/>
              <w:autoSpaceDN w:val="0"/>
              <w:adjustRightInd w:val="0"/>
              <w:spacing w:line="240" w:lineRule="auto"/>
              <w:jc w:val="both"/>
              <w:textAlignment w:val="baseline"/>
              <w:rPr>
                <w:rFonts w:ascii="Calibri" w:eastAsia="Times New Roman" w:hAnsi="Calibri" w:cs="Times New Roman"/>
                <w:color w:val="000000"/>
                <w:sz w:val="24"/>
                <w:szCs w:val="24"/>
                <w:lang w:eastAsia="el-GR"/>
              </w:rPr>
            </w:pPr>
            <w:r w:rsidRPr="00BD7602">
              <w:rPr>
                <w:rFonts w:ascii="Calibri" w:eastAsia="Times New Roman" w:hAnsi="Calibri" w:cs="Times New Roman"/>
                <w:color w:val="000000"/>
                <w:sz w:val="24"/>
                <w:szCs w:val="24"/>
                <w:lang w:eastAsia="el-GR"/>
              </w:rPr>
              <w:t>ΣΥΧΝΟΤΗΤΑ</w:t>
            </w:r>
          </w:p>
        </w:tc>
        <w:tc>
          <w:tcPr>
            <w:tcW w:w="2693"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Calibri" w:eastAsia="Times New Roman" w:hAnsi="Calibri" w:cs="Times New Roman"/>
                <w:color w:val="000000"/>
                <w:sz w:val="24"/>
                <w:szCs w:val="24"/>
                <w:lang w:eastAsia="el-GR"/>
              </w:rPr>
            </w:pPr>
            <w:r w:rsidRPr="00BD7602">
              <w:rPr>
                <w:rFonts w:ascii="Calibri" w:eastAsia="Times New Roman" w:hAnsi="Calibri" w:cs="Times New Roman"/>
                <w:color w:val="000000"/>
                <w:sz w:val="24"/>
                <w:szCs w:val="24"/>
                <w:lang w:eastAsia="el-GR"/>
              </w:rPr>
              <w:t>ΣΥΧΝΟΤΗΤΑ ΕΠΙ ΤΟΙΣ %</w:t>
            </w:r>
          </w:p>
        </w:tc>
      </w:tr>
      <w:tr w:rsidR="006102F3" w:rsidRPr="00BD7602" w:rsidTr="002F4AD2">
        <w:trPr>
          <w:cnfStyle w:val="000000100000"/>
          <w:trHeight w:val="120"/>
        </w:trPr>
        <w:tc>
          <w:tcPr>
            <w:cnfStyle w:val="001000000000"/>
            <w:tcW w:w="1980"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 xml:space="preserve">1.ΝΑΙ </w:t>
            </w:r>
          </w:p>
        </w:tc>
        <w:tc>
          <w:tcPr>
            <w:cnfStyle w:val="000010000000"/>
            <w:tcW w:w="155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val="en-US" w:eastAsia="el-GR"/>
              </w:rPr>
              <w:t xml:space="preserve"> </w:t>
            </w:r>
            <w:r w:rsidRPr="00BD7602">
              <w:rPr>
                <w:rFonts w:ascii="Calibri" w:eastAsia="Times New Roman" w:hAnsi="Calibri" w:cs="Times New Roman"/>
                <w:color w:val="000000"/>
                <w:sz w:val="24"/>
                <w:szCs w:val="24"/>
                <w:lang w:eastAsia="el-GR"/>
              </w:rPr>
              <w:t>45</w:t>
            </w:r>
          </w:p>
        </w:tc>
        <w:tc>
          <w:tcPr>
            <w:tcW w:w="2693"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Calibri" w:eastAsia="Times New Roman" w:hAnsi="Calibri" w:cs="Times New Roman"/>
                <w:color w:val="000000"/>
                <w:sz w:val="24"/>
                <w:szCs w:val="24"/>
                <w:lang w:eastAsia="el-GR"/>
              </w:rPr>
            </w:pPr>
            <w:r w:rsidRPr="00BD7602">
              <w:rPr>
                <w:rFonts w:ascii="Calibri" w:eastAsia="Times New Roman" w:hAnsi="Calibri" w:cs="Times New Roman"/>
                <w:color w:val="000000"/>
                <w:sz w:val="24"/>
                <w:szCs w:val="24"/>
                <w:lang w:eastAsia="el-GR"/>
              </w:rPr>
              <w:t>39%</w:t>
            </w:r>
          </w:p>
        </w:tc>
      </w:tr>
      <w:tr w:rsidR="006102F3" w:rsidRPr="00BD7602" w:rsidTr="002F4AD2">
        <w:trPr>
          <w:trHeight w:val="120"/>
        </w:trPr>
        <w:tc>
          <w:tcPr>
            <w:cnfStyle w:val="001000000000"/>
            <w:tcW w:w="1980"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 xml:space="preserve">2.ΟΧΙ </w:t>
            </w:r>
          </w:p>
        </w:tc>
        <w:tc>
          <w:tcPr>
            <w:cnfStyle w:val="000010000000"/>
            <w:tcW w:w="155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17</w:t>
            </w:r>
          </w:p>
        </w:tc>
        <w:tc>
          <w:tcPr>
            <w:tcW w:w="2693"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15%</w:t>
            </w:r>
          </w:p>
        </w:tc>
      </w:tr>
      <w:tr w:rsidR="006102F3" w:rsidRPr="00BD7602" w:rsidTr="002F4AD2">
        <w:trPr>
          <w:cnfStyle w:val="000000100000"/>
          <w:trHeight w:val="120"/>
        </w:trPr>
        <w:tc>
          <w:tcPr>
            <w:cnfStyle w:val="001000000000"/>
            <w:tcW w:w="1980"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3. Μερικές φόρες</w:t>
            </w:r>
          </w:p>
        </w:tc>
        <w:tc>
          <w:tcPr>
            <w:cnfStyle w:val="000010000000"/>
            <w:tcW w:w="155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52</w:t>
            </w:r>
          </w:p>
        </w:tc>
        <w:tc>
          <w:tcPr>
            <w:tcW w:w="2693"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46%</w:t>
            </w:r>
          </w:p>
        </w:tc>
      </w:tr>
      <w:tr w:rsidR="006102F3" w:rsidRPr="00BD7602" w:rsidTr="002F4AD2">
        <w:trPr>
          <w:trHeight w:val="120"/>
        </w:trPr>
        <w:tc>
          <w:tcPr>
            <w:cnfStyle w:val="001000000000"/>
            <w:tcW w:w="1980"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ΑΠΟΤΕΛΕΣΜΑΤΑ</w:t>
            </w:r>
          </w:p>
        </w:tc>
        <w:tc>
          <w:tcPr>
            <w:cnfStyle w:val="000010000000"/>
            <w:tcW w:w="155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114</w:t>
            </w:r>
          </w:p>
        </w:tc>
        <w:tc>
          <w:tcPr>
            <w:tcW w:w="2693"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100%</w:t>
            </w:r>
          </w:p>
        </w:tc>
      </w:tr>
    </w:tbl>
    <w:p w:rsidR="006102F3" w:rsidRPr="00BD7602" w:rsidRDefault="006102F3" w:rsidP="006102F3">
      <w:pPr>
        <w:spacing w:line="259" w:lineRule="auto"/>
      </w:pPr>
    </w:p>
    <w:p w:rsidR="006102F3" w:rsidRPr="00BD7602" w:rsidRDefault="006102F3" w:rsidP="006102F3">
      <w:pPr>
        <w:spacing w:line="259" w:lineRule="auto"/>
        <w:jc w:val="both"/>
        <w:rPr>
          <w:sz w:val="24"/>
          <w:szCs w:val="24"/>
        </w:rPr>
      </w:pPr>
      <w:r w:rsidRPr="00BD7602">
        <w:rPr>
          <w:rFonts w:ascii="Times New Roman" w:hAnsi="Times New Roman" w:cs="Times New Roman"/>
          <w:sz w:val="24"/>
          <w:szCs w:val="24"/>
        </w:rPr>
        <w:t xml:space="preserve">Όπως καταδεικνύεται στον πίνακα άνωθεν καθώς και στο κυκλικό διάγραμμά κάτωθεν το 46%   των ατόμων  καταναλώνουν  κρασί </w:t>
      </w:r>
      <w:r w:rsidRPr="00BD7602">
        <w:rPr>
          <w:rFonts w:ascii="Times New Roman" w:hAnsi="Times New Roman"/>
          <w:bCs/>
          <w:sz w:val="24"/>
          <w:szCs w:val="24"/>
        </w:rPr>
        <w:t xml:space="preserve">κατά τις  βραδινές εξόδους μερικές φορές, το 39% </w:t>
      </w:r>
      <w:r w:rsidRPr="00BD7602">
        <w:rPr>
          <w:rFonts w:ascii="Times New Roman" w:hAnsi="Times New Roman" w:cs="Times New Roman"/>
          <w:sz w:val="24"/>
          <w:szCs w:val="24"/>
        </w:rPr>
        <w:t xml:space="preserve">των ατόμων  καταναλώνουν  κρασί </w:t>
      </w:r>
      <w:r w:rsidRPr="00BD7602">
        <w:rPr>
          <w:rFonts w:ascii="Times New Roman" w:hAnsi="Times New Roman"/>
          <w:bCs/>
          <w:sz w:val="24"/>
          <w:szCs w:val="24"/>
        </w:rPr>
        <w:t xml:space="preserve">κατά τις  βραδινές εξόδους, ενώ το 15% δεν </w:t>
      </w:r>
      <w:r w:rsidRPr="00BD7602">
        <w:rPr>
          <w:rFonts w:ascii="Times New Roman" w:hAnsi="Times New Roman" w:cs="Times New Roman"/>
          <w:sz w:val="24"/>
          <w:szCs w:val="24"/>
        </w:rPr>
        <w:t xml:space="preserve"> καταναλώνουν  κρασί </w:t>
      </w:r>
      <w:r w:rsidRPr="00BD7602">
        <w:rPr>
          <w:rFonts w:ascii="Times New Roman" w:hAnsi="Times New Roman"/>
          <w:bCs/>
          <w:sz w:val="24"/>
          <w:szCs w:val="24"/>
        </w:rPr>
        <w:t>κατά τις  βραδινές εξόδους.</w:t>
      </w:r>
    </w:p>
    <w:p w:rsidR="006102F3" w:rsidRPr="00BD7602" w:rsidRDefault="006102F3" w:rsidP="006102F3">
      <w:pPr>
        <w:spacing w:line="259" w:lineRule="auto"/>
      </w:pPr>
    </w:p>
    <w:p w:rsidR="006102F3" w:rsidRPr="00BD7602" w:rsidRDefault="006102F3" w:rsidP="006102F3">
      <w:pPr>
        <w:spacing w:line="259" w:lineRule="auto"/>
      </w:pPr>
      <w:r w:rsidRPr="00BD7602">
        <w:rPr>
          <w:noProof/>
          <w:lang w:eastAsia="el-GR"/>
        </w:rPr>
        <w:drawing>
          <wp:inline distT="0" distB="0" distL="0" distR="0">
            <wp:extent cx="4572000" cy="2743200"/>
            <wp:effectExtent l="0" t="0" r="0" b="0"/>
            <wp:docPr id="14" name="Γράφημα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W w:w="0" w:type="auto"/>
        <w:tblInd w:w="-142" w:type="dxa"/>
        <w:tblBorders>
          <w:top w:val="nil"/>
          <w:left w:val="nil"/>
          <w:bottom w:val="nil"/>
          <w:right w:val="nil"/>
        </w:tblBorders>
        <w:tblLayout w:type="fixed"/>
        <w:tblLook w:val="00A0"/>
      </w:tblPr>
      <w:tblGrid>
        <w:gridCol w:w="8426"/>
      </w:tblGrid>
      <w:tr w:rsidR="006102F3" w:rsidRPr="00BD7602" w:rsidTr="002F4AD2">
        <w:trPr>
          <w:trHeight w:val="90"/>
        </w:trPr>
        <w:tc>
          <w:tcPr>
            <w:tcW w:w="8426" w:type="dxa"/>
          </w:tcPr>
          <w:p w:rsidR="006102F3" w:rsidRPr="00BD7602" w:rsidRDefault="006102F3" w:rsidP="002F4AD2">
            <w:pPr>
              <w:spacing w:line="259" w:lineRule="auto"/>
            </w:pPr>
            <w:r w:rsidRPr="00BD7602">
              <w:t>Διάγραμμα 13</w:t>
            </w:r>
            <w:r w:rsidRPr="003333E2">
              <w:rPr>
                <w:rFonts w:ascii="Times New Roman" w:hAnsi="Times New Roman" w:cs="Times New Roman"/>
                <w:sz w:val="24"/>
                <w:szCs w:val="24"/>
              </w:rPr>
              <w:t xml:space="preserve"> Κυκλικό διάγραμμα που δείχνει τα ποσοστά των  απαντήσεων στο ερώτημα </w:t>
            </w:r>
            <w:r w:rsidRPr="00BD7602">
              <w:rPr>
                <w:rFonts w:ascii="Times New Roman" w:hAnsi="Times New Roman"/>
                <w:b/>
                <w:bCs/>
              </w:rPr>
              <w:t>Καταναλώνετε   κρασί  κατά τις  βραδινές εξόδους σας;</w:t>
            </w:r>
          </w:p>
          <w:p w:rsidR="005B342F" w:rsidRDefault="005B342F" w:rsidP="002F4AD2">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p>
          <w:p w:rsidR="00B05328" w:rsidRDefault="00B05328" w:rsidP="002F4AD2">
            <w:pPr>
              <w:widowControl w:val="0"/>
              <w:autoSpaceDE w:val="0"/>
              <w:autoSpaceDN w:val="0"/>
              <w:adjustRightInd w:val="0"/>
              <w:spacing w:after="344" w:line="240" w:lineRule="auto"/>
              <w:jc w:val="both"/>
              <w:textAlignment w:val="baseline"/>
              <w:rPr>
                <w:rFonts w:ascii="Times New Roman" w:eastAsia="Times New Roman" w:hAnsi="Times New Roman" w:cs="Times New Roman"/>
                <w:color w:val="000000"/>
                <w:sz w:val="26"/>
                <w:szCs w:val="26"/>
                <w:lang w:eastAsia="el-GR"/>
              </w:rPr>
            </w:pPr>
          </w:p>
          <w:p w:rsidR="006102F3" w:rsidRPr="00BD7602" w:rsidRDefault="006102F3" w:rsidP="002F4AD2">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Times New Roman" w:eastAsia="Times New Roman" w:hAnsi="Times New Roman" w:cs="Times New Roman"/>
                <w:b/>
                <w:bCs/>
                <w:color w:val="000000"/>
                <w:sz w:val="24"/>
                <w:szCs w:val="24"/>
                <w:lang w:eastAsia="el-GR"/>
              </w:rPr>
              <w:t xml:space="preserve">14. Καταναλώνετε περισσότερη ποσότητα κρασιού κατά την περίοδο του καλοκαιριού; </w:t>
            </w:r>
          </w:p>
          <w:p w:rsidR="006102F3" w:rsidRPr="00BD7602" w:rsidRDefault="006102F3" w:rsidP="002F4AD2">
            <w:pPr>
              <w:widowControl w:val="0"/>
              <w:autoSpaceDE w:val="0"/>
              <w:autoSpaceDN w:val="0"/>
              <w:adjustRightInd w:val="0"/>
              <w:spacing w:after="344" w:line="360" w:lineRule="auto"/>
              <w:jc w:val="both"/>
              <w:textAlignment w:val="baseline"/>
              <w:rPr>
                <w:rFonts w:ascii="Times New Roman" w:eastAsia="Times New Roman" w:hAnsi="Times New Roman" w:cs="Times New Roman"/>
                <w:bCs/>
                <w:color w:val="000000"/>
                <w:sz w:val="24"/>
                <w:szCs w:val="24"/>
                <w:lang w:eastAsia="el-GR"/>
              </w:rPr>
            </w:pPr>
            <w:r w:rsidRPr="00BD7602">
              <w:rPr>
                <w:rFonts w:ascii="Times New Roman" w:eastAsia="Times New Roman" w:hAnsi="Times New Roman" w:cs="Times New Roman"/>
                <w:bCs/>
                <w:color w:val="000000"/>
                <w:sz w:val="24"/>
                <w:szCs w:val="24"/>
                <w:lang w:eastAsia="el-GR"/>
              </w:rPr>
              <w:t xml:space="preserve">Μέσο της δέκατης ερώτησης επιχειρείται να διερευνηθεί εάν γίνεται μεγαλύτερη κατανάλωση  κρασιού κατά την περίοδο του καλοκαιριού; </w:t>
            </w:r>
          </w:p>
          <w:p w:rsidR="006102F3" w:rsidRPr="00BD7602" w:rsidRDefault="006102F3" w:rsidP="002F4AD2">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Calibri" w:eastAsia="Times New Roman" w:hAnsi="Calibri" w:cs="Times New Roman"/>
                <w:color w:val="000000"/>
                <w:sz w:val="23"/>
                <w:szCs w:val="23"/>
                <w:lang w:eastAsia="el-GR"/>
              </w:rPr>
              <w:t xml:space="preserve">(Πίνακας 14)   </w:t>
            </w:r>
            <w:r w:rsidRPr="003333E2">
              <w:rPr>
                <w:rFonts w:ascii="Times New Roman" w:eastAsia="Times New Roman" w:hAnsi="Times New Roman" w:cs="Times New Roman"/>
                <w:b/>
                <w:bCs/>
                <w:color w:val="000000"/>
                <w:sz w:val="24"/>
                <w:szCs w:val="24"/>
                <w:lang w:eastAsia="el-GR"/>
              </w:rPr>
              <w:t>Καταναλώνετε περισσότερη ποσότητα κρασιού κατά την περίοδο του καλοκαιριού;</w:t>
            </w:r>
            <w:r w:rsidRPr="00BD7602">
              <w:rPr>
                <w:rFonts w:ascii="Times New Roman" w:eastAsia="Times New Roman" w:hAnsi="Times New Roman" w:cs="Times New Roman"/>
                <w:b/>
                <w:bCs/>
                <w:color w:val="000000"/>
                <w:sz w:val="24"/>
                <w:szCs w:val="24"/>
                <w:lang w:eastAsia="el-GR"/>
              </w:rPr>
              <w:t xml:space="preserve"> </w:t>
            </w:r>
          </w:p>
          <w:tbl>
            <w:tblPr>
              <w:tblStyle w:val="5-11"/>
              <w:tblW w:w="0" w:type="auto"/>
              <w:tblLayout w:type="fixed"/>
              <w:tblLook w:val="00A0"/>
            </w:tblPr>
            <w:tblGrid>
              <w:gridCol w:w="2152"/>
              <w:gridCol w:w="1559"/>
              <w:gridCol w:w="2693"/>
            </w:tblGrid>
            <w:tr w:rsidR="006102F3" w:rsidRPr="00BD7602" w:rsidTr="002F4AD2">
              <w:trPr>
                <w:cnfStyle w:val="100000000000"/>
                <w:trHeight w:val="120"/>
              </w:trPr>
              <w:tc>
                <w:tcPr>
                  <w:cnfStyle w:val="001000000000"/>
                  <w:tcW w:w="215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p>
              </w:tc>
              <w:tc>
                <w:tcPr>
                  <w:cnfStyle w:val="000010000000"/>
                  <w:tcW w:w="155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ΣΥΧΝΟΤΗΤΑ</w:t>
                  </w:r>
                </w:p>
              </w:tc>
              <w:tc>
                <w:tcPr>
                  <w:tcW w:w="2693"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ΣΥΧΝΟΤΗΤΑ ΕΠΙ ΤΟΙΣ %</w:t>
                  </w:r>
                </w:p>
              </w:tc>
            </w:tr>
            <w:tr w:rsidR="006102F3" w:rsidRPr="00BD7602" w:rsidTr="002F4AD2">
              <w:trPr>
                <w:cnfStyle w:val="000000100000"/>
                <w:trHeight w:val="120"/>
              </w:trPr>
              <w:tc>
                <w:tcPr>
                  <w:cnfStyle w:val="001000000000"/>
                  <w:tcW w:w="215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 xml:space="preserve">1.ΝΑΙ </w:t>
                  </w:r>
                </w:p>
              </w:tc>
              <w:tc>
                <w:tcPr>
                  <w:cnfStyle w:val="000010000000"/>
                  <w:tcW w:w="155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14</w:t>
                  </w:r>
                </w:p>
              </w:tc>
              <w:tc>
                <w:tcPr>
                  <w:tcW w:w="2693"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13%</w:t>
                  </w:r>
                </w:p>
              </w:tc>
            </w:tr>
            <w:tr w:rsidR="006102F3" w:rsidRPr="00BD7602" w:rsidTr="002F4AD2">
              <w:trPr>
                <w:trHeight w:val="120"/>
              </w:trPr>
              <w:tc>
                <w:tcPr>
                  <w:cnfStyle w:val="001000000000"/>
                  <w:tcW w:w="215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 xml:space="preserve">2.ΟΧΙ </w:t>
                  </w:r>
                </w:p>
              </w:tc>
              <w:tc>
                <w:tcPr>
                  <w:cnfStyle w:val="000010000000"/>
                  <w:tcW w:w="155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81</w:t>
                  </w:r>
                </w:p>
              </w:tc>
              <w:tc>
                <w:tcPr>
                  <w:tcW w:w="2693"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72%</w:t>
                  </w:r>
                </w:p>
              </w:tc>
            </w:tr>
            <w:tr w:rsidR="006102F3" w:rsidRPr="00BD7602" w:rsidTr="002F4AD2">
              <w:trPr>
                <w:cnfStyle w:val="000000100000"/>
                <w:trHeight w:val="120"/>
              </w:trPr>
              <w:tc>
                <w:tcPr>
                  <w:cnfStyle w:val="001000000000"/>
                  <w:tcW w:w="215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3. Μερικές φόρες</w:t>
                  </w:r>
                </w:p>
              </w:tc>
              <w:tc>
                <w:tcPr>
                  <w:cnfStyle w:val="000010000000"/>
                  <w:tcW w:w="155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17</w:t>
                  </w:r>
                </w:p>
              </w:tc>
              <w:tc>
                <w:tcPr>
                  <w:tcW w:w="2693"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15%</w:t>
                  </w:r>
                </w:p>
              </w:tc>
            </w:tr>
            <w:tr w:rsidR="006102F3" w:rsidRPr="00BD7602" w:rsidTr="002F4AD2">
              <w:trPr>
                <w:trHeight w:val="120"/>
              </w:trPr>
              <w:tc>
                <w:tcPr>
                  <w:cnfStyle w:val="001000000000"/>
                  <w:tcW w:w="215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ΑΠΟΤΕΛΕΣΜΑΤΑ</w:t>
                  </w:r>
                </w:p>
              </w:tc>
              <w:tc>
                <w:tcPr>
                  <w:cnfStyle w:val="000010000000"/>
                  <w:tcW w:w="155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112</w:t>
                  </w:r>
                </w:p>
              </w:tc>
              <w:tc>
                <w:tcPr>
                  <w:tcW w:w="2693"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100%</w:t>
                  </w:r>
                </w:p>
              </w:tc>
            </w:tr>
          </w:tbl>
          <w:p w:rsidR="006102F3" w:rsidRPr="00BD7602" w:rsidRDefault="006102F3" w:rsidP="002F4AD2">
            <w:pPr>
              <w:widowControl w:val="0"/>
              <w:autoSpaceDE w:val="0"/>
              <w:autoSpaceDN w:val="0"/>
              <w:adjustRightInd w:val="0"/>
              <w:spacing w:after="344" w:line="240" w:lineRule="auto"/>
              <w:jc w:val="both"/>
              <w:textAlignment w:val="baseline"/>
              <w:rPr>
                <w:rFonts w:ascii="Times New Roman" w:eastAsia="Times New Roman" w:hAnsi="Times New Roman" w:cs="Times New Roman"/>
                <w:color w:val="000000"/>
                <w:sz w:val="26"/>
                <w:szCs w:val="26"/>
                <w:lang w:eastAsia="el-GR"/>
              </w:rPr>
            </w:pPr>
          </w:p>
          <w:p w:rsidR="006102F3" w:rsidRPr="00BD7602" w:rsidRDefault="006102F3" w:rsidP="002F4AD2">
            <w:pPr>
              <w:widowControl w:val="0"/>
              <w:autoSpaceDE w:val="0"/>
              <w:autoSpaceDN w:val="0"/>
              <w:adjustRightInd w:val="0"/>
              <w:spacing w:after="0" w:line="360" w:lineRule="auto"/>
              <w:jc w:val="both"/>
              <w:textAlignment w:val="baseline"/>
              <w:rPr>
                <w:rFonts w:ascii="Times New Roman" w:eastAsia="Times New Roman" w:hAnsi="Times New Roman" w:cs="Times New Roman"/>
                <w:color w:val="000000"/>
                <w:sz w:val="24"/>
                <w:szCs w:val="24"/>
                <w:lang w:eastAsia="el-GR"/>
              </w:rPr>
            </w:pPr>
            <w:r w:rsidRPr="00BD7602">
              <w:rPr>
                <w:rFonts w:ascii="Times New Roman" w:eastAsia="Times New Roman" w:hAnsi="Times New Roman" w:cs="Times New Roman"/>
                <w:color w:val="000000"/>
                <w:sz w:val="24"/>
                <w:szCs w:val="24"/>
                <w:lang w:eastAsia="el-GR"/>
              </w:rPr>
              <w:t xml:space="preserve">Όπως φαίνεται στο πάρα πάνω πίνακα και στο κάτωθεν κυκλικό διάγραμμα οι ερωτώμενοι σε μεγάλο ποσοστό 72% δεν </w:t>
            </w:r>
            <w:r w:rsidRPr="00BD7602">
              <w:rPr>
                <w:rFonts w:ascii="Times New Roman" w:eastAsia="Times New Roman" w:hAnsi="Times New Roman" w:cs="Times New Roman"/>
                <w:bCs/>
                <w:color w:val="000000"/>
                <w:sz w:val="24"/>
                <w:szCs w:val="24"/>
                <w:lang w:eastAsia="el-GR"/>
              </w:rPr>
              <w:t>καταναλώνουν περισσότερη ποσότητα κρασιού κατά την περίοδο του καλοκαιριού. 17 άτομα απάντησαν ότι αυξάνουν την κατανάλωση κρασιού το καλοκαίρι που αντιστοιχεί σε ποσοστό 15%.</w:t>
            </w:r>
          </w:p>
          <w:p w:rsidR="006102F3" w:rsidRPr="00BD7602" w:rsidRDefault="006102F3" w:rsidP="002F4AD2">
            <w:pPr>
              <w:widowControl w:val="0"/>
              <w:autoSpaceDE w:val="0"/>
              <w:autoSpaceDN w:val="0"/>
              <w:adjustRightInd w:val="0"/>
              <w:spacing w:after="344" w:line="240" w:lineRule="auto"/>
              <w:jc w:val="both"/>
              <w:textAlignment w:val="baseline"/>
              <w:rPr>
                <w:rFonts w:ascii="Times New Roman" w:eastAsia="Times New Roman" w:hAnsi="Times New Roman" w:cs="Times New Roman"/>
                <w:color w:val="000000"/>
                <w:sz w:val="26"/>
                <w:szCs w:val="26"/>
                <w:lang w:eastAsia="el-GR"/>
              </w:rPr>
            </w:pPr>
          </w:p>
          <w:p w:rsidR="006102F3" w:rsidRPr="00BD7602" w:rsidRDefault="006102F3" w:rsidP="002F4AD2">
            <w:pPr>
              <w:widowControl w:val="0"/>
              <w:autoSpaceDE w:val="0"/>
              <w:autoSpaceDN w:val="0"/>
              <w:adjustRightInd w:val="0"/>
              <w:spacing w:after="344" w:line="240" w:lineRule="auto"/>
              <w:jc w:val="both"/>
              <w:textAlignment w:val="baseline"/>
              <w:rPr>
                <w:rFonts w:ascii="Times New Roman" w:eastAsia="Times New Roman" w:hAnsi="Times New Roman" w:cs="Times New Roman"/>
                <w:color w:val="000000"/>
                <w:sz w:val="26"/>
                <w:szCs w:val="26"/>
                <w:lang w:eastAsia="el-GR"/>
              </w:rPr>
            </w:pPr>
            <w:r w:rsidRPr="00BD7602">
              <w:rPr>
                <w:rFonts w:ascii="Calibri" w:eastAsia="Times New Roman" w:hAnsi="Calibri" w:cs="Times New Roman"/>
                <w:noProof/>
                <w:color w:val="000000"/>
                <w:sz w:val="24"/>
                <w:szCs w:val="24"/>
                <w:lang w:eastAsia="el-GR"/>
              </w:rPr>
              <w:drawing>
                <wp:inline distT="0" distB="0" distL="0" distR="0">
                  <wp:extent cx="4572000" cy="2743200"/>
                  <wp:effectExtent l="0" t="0" r="0" b="0"/>
                  <wp:docPr id="15" name="Γράφημα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102F3" w:rsidRPr="00B05328" w:rsidRDefault="006102F3" w:rsidP="002F4AD2">
            <w:pPr>
              <w:spacing w:line="259" w:lineRule="auto"/>
              <w:rPr>
                <w:sz w:val="18"/>
                <w:szCs w:val="18"/>
              </w:rPr>
            </w:pPr>
            <w:r w:rsidRPr="00B05328">
              <w:rPr>
                <w:sz w:val="18"/>
                <w:szCs w:val="18"/>
              </w:rPr>
              <w:t xml:space="preserve">Διάγραμμα 14 </w:t>
            </w:r>
            <w:r w:rsidRPr="00B05328">
              <w:rPr>
                <w:rFonts w:ascii="Times New Roman" w:eastAsia="Times New Roman" w:hAnsi="Times New Roman" w:cs="Times New Roman"/>
                <w:b/>
                <w:bCs/>
                <w:color w:val="000000"/>
                <w:sz w:val="18"/>
                <w:szCs w:val="18"/>
                <w:lang w:eastAsia="el-GR"/>
              </w:rPr>
              <w:t>Καταναλώνετε περισσότερη ποσότητα κρασιού κατά την περίοδο του καλοκαιριού;</w:t>
            </w:r>
          </w:p>
          <w:p w:rsidR="006102F3" w:rsidRPr="00BD7602" w:rsidRDefault="006102F3" w:rsidP="002F4AD2">
            <w:pPr>
              <w:autoSpaceDE w:val="0"/>
              <w:autoSpaceDN w:val="0"/>
              <w:spacing w:line="240" w:lineRule="auto"/>
              <w:rPr>
                <w:color w:val="000000"/>
              </w:rPr>
            </w:pPr>
          </w:p>
        </w:tc>
      </w:tr>
    </w:tbl>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eastAsia="el-GR"/>
        </w:rPr>
      </w:pPr>
      <w:r w:rsidRPr="00BD7602">
        <w:rPr>
          <w:rFonts w:ascii="Times New Roman" w:eastAsia="Times New Roman" w:hAnsi="Times New Roman" w:cs="Times New Roman"/>
          <w:b/>
          <w:color w:val="000000"/>
          <w:sz w:val="24"/>
          <w:szCs w:val="24"/>
          <w:lang w:eastAsia="el-GR"/>
        </w:rPr>
        <w:lastRenderedPageBreak/>
        <w:t xml:space="preserve">15.Ποσό συχνά καταναλώνετε κρασί τις βραδινές ώρες;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eastAsia="el-GR"/>
        </w:rPr>
      </w:pPr>
    </w:p>
    <w:p w:rsidR="006102F3" w:rsidRPr="00BD7602" w:rsidRDefault="006102F3" w:rsidP="006102F3">
      <w:pPr>
        <w:spacing w:line="360" w:lineRule="auto"/>
        <w:jc w:val="both"/>
      </w:pPr>
      <w:r w:rsidRPr="00BD7602">
        <w:rPr>
          <w:rFonts w:ascii="Times New Roman" w:hAnsi="Times New Roman" w:cs="Times New Roman"/>
          <w:sz w:val="24"/>
          <w:szCs w:val="24"/>
        </w:rPr>
        <w:t xml:space="preserve">Στην δέκατη πέμπτη ερώτηση καλούνται οι ερωτηθέντες να απαντήσουν </w:t>
      </w:r>
      <w:r w:rsidRPr="00BD7602">
        <w:rPr>
          <w:rFonts w:ascii="Times New Roman" w:hAnsi="Times New Roman"/>
        </w:rPr>
        <w:t>πόσο συχνά καταναλώνουν κρασί τις βραδινές ώρες</w:t>
      </w:r>
      <w:r w:rsidRPr="00BD7602">
        <w:rPr>
          <w:rFonts w:ascii="Times New Roman" w:hAnsi="Times New Roman" w:cs="Times New Roman"/>
          <w:sz w:val="24"/>
          <w:szCs w:val="24"/>
        </w:rPr>
        <w:t>.</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r w:rsidRPr="00BD7602">
        <w:rPr>
          <w:rFonts w:ascii="Calibri" w:eastAsia="Times New Roman" w:hAnsi="Calibri" w:cs="Times New Roman"/>
          <w:color w:val="000000"/>
          <w:sz w:val="23"/>
          <w:szCs w:val="23"/>
          <w:lang w:eastAsia="el-GR"/>
        </w:rPr>
        <w:t xml:space="preserve">(Πίνακας 15)   </w:t>
      </w:r>
      <w:r w:rsidRPr="00BD7602">
        <w:rPr>
          <w:rFonts w:ascii="Times New Roman" w:eastAsia="Times New Roman" w:hAnsi="Times New Roman" w:cs="Times New Roman"/>
          <w:b/>
          <w:color w:val="000000"/>
          <w:sz w:val="24"/>
          <w:szCs w:val="24"/>
          <w:lang w:eastAsia="el-GR"/>
        </w:rPr>
        <w:t>Ποσό συχνά καταναλώνετε κρασί τις βραδινές ώρες;</w:t>
      </w:r>
    </w:p>
    <w:tbl>
      <w:tblPr>
        <w:tblStyle w:val="5-11"/>
        <w:tblW w:w="7792" w:type="dxa"/>
        <w:tblLayout w:type="fixed"/>
        <w:tblLook w:val="00A0"/>
      </w:tblPr>
      <w:tblGrid>
        <w:gridCol w:w="3256"/>
        <w:gridCol w:w="1779"/>
        <w:gridCol w:w="2757"/>
      </w:tblGrid>
      <w:tr w:rsidR="006102F3" w:rsidRPr="00BD7602" w:rsidTr="002F4AD2">
        <w:trPr>
          <w:cnfStyle w:val="100000000000"/>
          <w:trHeight w:val="123"/>
        </w:trPr>
        <w:tc>
          <w:tcPr>
            <w:cnfStyle w:val="001000000000"/>
            <w:tcW w:w="325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cnfStyle w:val="000010000000"/>
            <w:tcW w:w="177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w:t>
            </w:r>
          </w:p>
        </w:tc>
        <w:tc>
          <w:tcPr>
            <w:tcW w:w="2757"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 ΕΠΙ ΤΟΙΣ %</w:t>
            </w:r>
          </w:p>
        </w:tc>
      </w:tr>
      <w:tr w:rsidR="006102F3" w:rsidRPr="00BD7602" w:rsidTr="002F4AD2">
        <w:trPr>
          <w:cnfStyle w:val="000000100000"/>
          <w:trHeight w:val="123"/>
        </w:trPr>
        <w:tc>
          <w:tcPr>
            <w:cnfStyle w:val="001000000000"/>
            <w:tcW w:w="325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Κάθε μέρα </w:t>
            </w:r>
          </w:p>
        </w:tc>
        <w:tc>
          <w:tcPr>
            <w:cnfStyle w:val="000010000000"/>
            <w:tcW w:w="177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0</w:t>
            </w:r>
          </w:p>
        </w:tc>
        <w:tc>
          <w:tcPr>
            <w:tcW w:w="2757"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0%</w:t>
            </w:r>
          </w:p>
        </w:tc>
      </w:tr>
      <w:tr w:rsidR="006102F3" w:rsidRPr="00BD7602" w:rsidTr="002F4AD2">
        <w:trPr>
          <w:trHeight w:val="123"/>
        </w:trPr>
        <w:tc>
          <w:tcPr>
            <w:cnfStyle w:val="001000000000"/>
            <w:tcW w:w="325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4-6 φορές την εβδομάδα </w:t>
            </w:r>
          </w:p>
        </w:tc>
        <w:tc>
          <w:tcPr>
            <w:cnfStyle w:val="000010000000"/>
            <w:tcW w:w="177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6</w:t>
            </w:r>
          </w:p>
        </w:tc>
        <w:tc>
          <w:tcPr>
            <w:tcW w:w="2757"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6%</w:t>
            </w:r>
          </w:p>
        </w:tc>
      </w:tr>
      <w:tr w:rsidR="006102F3" w:rsidRPr="00BD7602" w:rsidTr="002F4AD2">
        <w:trPr>
          <w:cnfStyle w:val="000000100000"/>
          <w:trHeight w:val="123"/>
        </w:trPr>
        <w:tc>
          <w:tcPr>
            <w:cnfStyle w:val="001000000000"/>
            <w:tcW w:w="325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2-3 φορές την εβδομάδα </w:t>
            </w:r>
          </w:p>
        </w:tc>
        <w:tc>
          <w:tcPr>
            <w:cnfStyle w:val="000010000000"/>
            <w:tcW w:w="177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22</w:t>
            </w:r>
          </w:p>
        </w:tc>
        <w:tc>
          <w:tcPr>
            <w:tcW w:w="2757"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22%</w:t>
            </w:r>
          </w:p>
        </w:tc>
      </w:tr>
      <w:tr w:rsidR="006102F3" w:rsidRPr="00BD7602" w:rsidTr="002F4AD2">
        <w:trPr>
          <w:trHeight w:val="123"/>
        </w:trPr>
        <w:tc>
          <w:tcPr>
            <w:cnfStyle w:val="001000000000"/>
            <w:tcW w:w="3256" w:type="dxa"/>
          </w:tcPr>
          <w:p w:rsidR="006102F3" w:rsidRPr="00BD7602" w:rsidRDefault="006102F3" w:rsidP="002F4AD2">
            <w:pPr>
              <w:widowControl w:val="0"/>
              <w:autoSpaceDE w:val="0"/>
              <w:autoSpaceDN w:val="0"/>
              <w:adjustRightInd w:val="0"/>
              <w:spacing w:line="240" w:lineRule="auto"/>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Σχεδόν μία φορά την εβδομάδα </w:t>
            </w:r>
          </w:p>
        </w:tc>
        <w:tc>
          <w:tcPr>
            <w:cnfStyle w:val="000010000000"/>
            <w:tcW w:w="177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8</w:t>
            </w:r>
          </w:p>
        </w:tc>
        <w:tc>
          <w:tcPr>
            <w:tcW w:w="2757"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8%</w:t>
            </w:r>
          </w:p>
        </w:tc>
      </w:tr>
      <w:tr w:rsidR="006102F3" w:rsidRPr="00BD7602" w:rsidTr="002F4AD2">
        <w:trPr>
          <w:cnfStyle w:val="000000100000"/>
          <w:trHeight w:val="123"/>
        </w:trPr>
        <w:tc>
          <w:tcPr>
            <w:cnfStyle w:val="001000000000"/>
            <w:tcW w:w="325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2-3 φορές το μήνα </w:t>
            </w:r>
          </w:p>
        </w:tc>
        <w:tc>
          <w:tcPr>
            <w:cnfStyle w:val="000010000000"/>
            <w:tcW w:w="177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26</w:t>
            </w:r>
          </w:p>
        </w:tc>
        <w:tc>
          <w:tcPr>
            <w:tcW w:w="2757"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25%</w:t>
            </w:r>
          </w:p>
        </w:tc>
      </w:tr>
      <w:tr w:rsidR="006102F3" w:rsidRPr="00BD7602" w:rsidTr="002F4AD2">
        <w:trPr>
          <w:trHeight w:val="123"/>
        </w:trPr>
        <w:tc>
          <w:tcPr>
            <w:cnfStyle w:val="001000000000"/>
            <w:tcW w:w="325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Μερικές φορές το χρόνο </w:t>
            </w:r>
          </w:p>
        </w:tc>
        <w:tc>
          <w:tcPr>
            <w:cnfStyle w:val="000010000000"/>
            <w:tcW w:w="177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33</w:t>
            </w:r>
          </w:p>
        </w:tc>
        <w:tc>
          <w:tcPr>
            <w:tcW w:w="2757"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32%</w:t>
            </w:r>
          </w:p>
        </w:tc>
      </w:tr>
      <w:tr w:rsidR="006102F3" w:rsidRPr="00BD7602" w:rsidTr="002F4AD2">
        <w:trPr>
          <w:cnfStyle w:val="000000100000"/>
          <w:trHeight w:val="120"/>
        </w:trPr>
        <w:tc>
          <w:tcPr>
            <w:cnfStyle w:val="001000000000"/>
            <w:tcW w:w="325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Περίπου μία φορά τον χρόνο </w:t>
            </w:r>
          </w:p>
        </w:tc>
        <w:tc>
          <w:tcPr>
            <w:cnfStyle w:val="000010000000"/>
            <w:tcW w:w="177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7</w:t>
            </w:r>
          </w:p>
        </w:tc>
        <w:tc>
          <w:tcPr>
            <w:tcW w:w="2757"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7%</w:t>
            </w:r>
          </w:p>
        </w:tc>
      </w:tr>
      <w:tr w:rsidR="006102F3" w:rsidRPr="00BD7602" w:rsidTr="002F4AD2">
        <w:trPr>
          <w:trHeight w:val="120"/>
        </w:trPr>
        <w:tc>
          <w:tcPr>
            <w:cnfStyle w:val="001000000000"/>
            <w:tcW w:w="325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ΑΠΟΤΕΛΕΣΜΑΤΑ</w:t>
            </w:r>
          </w:p>
        </w:tc>
        <w:tc>
          <w:tcPr>
            <w:cnfStyle w:val="000010000000"/>
            <w:tcW w:w="177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102</w:t>
            </w:r>
          </w:p>
        </w:tc>
        <w:tc>
          <w:tcPr>
            <w:tcW w:w="2757"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100%</w:t>
            </w:r>
          </w:p>
        </w:tc>
      </w:tr>
    </w:tbl>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autoSpaceDE w:val="0"/>
        <w:autoSpaceDN w:val="0"/>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Το κάτωθεν κυκλικό διάγραμμα αποτελεί οπτική απεικόνιση των απαντήσεων σχετικά με την συχνότητα κατανάλωσης κρασιού κατά τις βραδινές ώρες. Υψηλότερο ποσοστό έλαβαν οι επιλογές μερικές φορές το χρόνο 32%, ακολουθούν οι επιλογές 2 -3 φορές το μήνα και 2-3 φορές την εβδομάδα με 25% και 22% αντιστοίχως.</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r w:rsidRPr="00BD7602">
        <w:rPr>
          <w:rFonts w:ascii="Calibri" w:eastAsia="Times New Roman" w:hAnsi="Calibri" w:cs="Times New Roman"/>
          <w:noProof/>
          <w:color w:val="000000"/>
          <w:sz w:val="24"/>
          <w:szCs w:val="24"/>
          <w:lang w:eastAsia="el-GR"/>
        </w:rPr>
        <w:drawing>
          <wp:inline distT="0" distB="0" distL="0" distR="0">
            <wp:extent cx="4895850" cy="2743200"/>
            <wp:effectExtent l="0" t="0" r="0" b="0"/>
            <wp:docPr id="16" name="Γράφημα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5B342F" w:rsidRDefault="006102F3" w:rsidP="005B342F">
      <w:pPr>
        <w:spacing w:line="259" w:lineRule="auto"/>
      </w:pPr>
      <w:r w:rsidRPr="00BD7602">
        <w:lastRenderedPageBreak/>
        <w:t xml:space="preserve">Διάγραμμα 15. </w:t>
      </w:r>
      <w:r w:rsidRPr="003333E2">
        <w:rPr>
          <w:rFonts w:ascii="Times New Roman" w:hAnsi="Times New Roman" w:cs="Times New Roman"/>
          <w:sz w:val="24"/>
          <w:szCs w:val="24"/>
        </w:rPr>
        <w:t>Κυκλικό διάγραμμα που δείχνει τα ποσοστά των  απαντήσεων στο ερώτημα</w:t>
      </w:r>
      <w:r w:rsidRPr="003333E2">
        <w:rPr>
          <w:rFonts w:ascii="Times New Roman" w:eastAsia="Times New Roman" w:hAnsi="Times New Roman" w:cs="Times New Roman"/>
          <w:b/>
          <w:color w:val="000000"/>
          <w:sz w:val="24"/>
          <w:szCs w:val="24"/>
          <w:lang w:eastAsia="el-GR"/>
        </w:rPr>
        <w:t xml:space="preserve"> </w:t>
      </w:r>
      <w:r w:rsidRPr="00BD7602">
        <w:rPr>
          <w:rFonts w:ascii="Times New Roman" w:eastAsia="Times New Roman" w:hAnsi="Times New Roman" w:cs="Times New Roman"/>
          <w:b/>
          <w:color w:val="000000"/>
          <w:sz w:val="24"/>
          <w:szCs w:val="24"/>
          <w:lang w:eastAsia="el-GR"/>
        </w:rPr>
        <w:t>Ποσό συχνά καταναλώνετε κρασί τις βραδινές ώρες;</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Times New Roman" w:eastAsia="Times New Roman" w:hAnsi="Times New Roman" w:cs="Times New Roman"/>
          <w:b/>
          <w:bCs/>
          <w:color w:val="000000"/>
          <w:sz w:val="24"/>
          <w:szCs w:val="24"/>
          <w:lang w:eastAsia="el-GR"/>
        </w:rPr>
        <w:t>16. Από πού αγοράζετε τ</w:t>
      </w:r>
      <w:r w:rsidRPr="00BD7602">
        <w:rPr>
          <w:rFonts w:ascii="Times New Roman" w:eastAsia="Times New Roman" w:hAnsi="Times New Roman" w:cs="Times New Roman"/>
          <w:b/>
          <w:bCs/>
          <w:color w:val="000000"/>
          <w:sz w:val="24"/>
          <w:szCs w:val="24"/>
          <w:lang w:val="en-US" w:eastAsia="el-GR"/>
        </w:rPr>
        <w:t>o</w:t>
      </w:r>
      <w:r w:rsidRPr="00BD7602">
        <w:rPr>
          <w:rFonts w:ascii="Times New Roman" w:eastAsia="Times New Roman" w:hAnsi="Times New Roman" w:cs="Times New Roman"/>
          <w:b/>
          <w:bCs/>
          <w:color w:val="000000"/>
          <w:sz w:val="24"/>
          <w:szCs w:val="24"/>
          <w:lang w:eastAsia="el-GR"/>
        </w:rPr>
        <w:t xml:space="preserve"> κρασί που καταναλώνετε;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Η δέκατη - έκτη ερώτηση του ερωτηματολογίου ερευνά </w:t>
      </w:r>
      <w:r w:rsidRPr="00BD7602">
        <w:rPr>
          <w:rFonts w:ascii="Times New Roman" w:hAnsi="Times New Roman"/>
          <w:bCs/>
          <w:sz w:val="24"/>
          <w:szCs w:val="24"/>
        </w:rPr>
        <w:t>από οι καταναλωτές   αγοράζουν τ</w:t>
      </w:r>
      <w:r w:rsidRPr="00BD7602">
        <w:rPr>
          <w:rFonts w:ascii="Times New Roman" w:hAnsi="Times New Roman"/>
          <w:bCs/>
          <w:sz w:val="24"/>
          <w:szCs w:val="24"/>
          <w:lang w:val="en-US"/>
        </w:rPr>
        <w:t>o</w:t>
      </w:r>
      <w:r w:rsidRPr="00BD7602">
        <w:rPr>
          <w:rFonts w:ascii="Times New Roman" w:hAnsi="Times New Roman"/>
          <w:bCs/>
          <w:sz w:val="24"/>
          <w:szCs w:val="24"/>
        </w:rPr>
        <w:t xml:space="preserve"> κρασί που καταναλώνουν</w:t>
      </w:r>
      <w:r w:rsidRPr="00BD7602">
        <w:rPr>
          <w:rFonts w:ascii="Times New Roman" w:hAnsi="Times New Roman" w:cs="Times New Roman"/>
          <w:sz w:val="24"/>
          <w:szCs w:val="24"/>
        </w:rPr>
        <w:t>.</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Calibri" w:eastAsia="Times New Roman" w:hAnsi="Calibri" w:cs="Times New Roman"/>
          <w:color w:val="000000"/>
          <w:sz w:val="23"/>
          <w:szCs w:val="23"/>
          <w:lang w:eastAsia="el-GR"/>
        </w:rPr>
        <w:t xml:space="preserve">(Πίνακας 16)   </w:t>
      </w:r>
      <w:r w:rsidRPr="00BD7602">
        <w:rPr>
          <w:rFonts w:ascii="Times New Roman" w:eastAsia="Times New Roman" w:hAnsi="Times New Roman" w:cs="Times New Roman"/>
          <w:b/>
          <w:bCs/>
          <w:color w:val="000000"/>
          <w:sz w:val="24"/>
          <w:szCs w:val="24"/>
          <w:lang w:eastAsia="el-GR"/>
        </w:rPr>
        <w:t>Από πού αγοράζετε τ</w:t>
      </w:r>
      <w:r w:rsidRPr="00BD7602">
        <w:rPr>
          <w:rFonts w:ascii="Times New Roman" w:eastAsia="Times New Roman" w:hAnsi="Times New Roman" w:cs="Times New Roman"/>
          <w:b/>
          <w:bCs/>
          <w:color w:val="000000"/>
          <w:sz w:val="24"/>
          <w:szCs w:val="24"/>
          <w:lang w:val="en-US" w:eastAsia="el-GR"/>
        </w:rPr>
        <w:t>o</w:t>
      </w:r>
      <w:r w:rsidRPr="00BD7602">
        <w:rPr>
          <w:rFonts w:ascii="Times New Roman" w:eastAsia="Times New Roman" w:hAnsi="Times New Roman" w:cs="Times New Roman"/>
          <w:b/>
          <w:bCs/>
          <w:color w:val="000000"/>
          <w:sz w:val="24"/>
          <w:szCs w:val="24"/>
          <w:lang w:eastAsia="el-GR"/>
        </w:rPr>
        <w:t xml:space="preserve"> κρασί που καταναλώνετε;</w:t>
      </w:r>
    </w:p>
    <w:tbl>
      <w:tblPr>
        <w:tblStyle w:val="Calendar3"/>
        <w:tblW w:w="0" w:type="auto"/>
        <w:tblLook w:val="04A0"/>
      </w:tblPr>
      <w:tblGrid>
        <w:gridCol w:w="8522"/>
      </w:tblGrid>
      <w:tr w:rsidR="006102F3" w:rsidRPr="00BD7602" w:rsidTr="002F4AD2">
        <w:trPr>
          <w:cnfStyle w:val="100000000000"/>
          <w:trHeight w:val="1941"/>
        </w:trPr>
        <w:tc>
          <w:tcPr>
            <w:cnfStyle w:val="001000000000"/>
            <w:tcW w:w="8522" w:type="dxa"/>
          </w:tcPr>
          <w:tbl>
            <w:tblPr>
              <w:tblStyle w:val="5-11"/>
              <w:tblW w:w="0" w:type="auto"/>
              <w:tblLook w:val="04A0"/>
            </w:tblPr>
            <w:tblGrid>
              <w:gridCol w:w="1903"/>
              <w:gridCol w:w="1658"/>
              <w:gridCol w:w="1658"/>
            </w:tblGrid>
            <w:tr w:rsidR="006102F3" w:rsidRPr="00BD7602" w:rsidTr="002F4AD2">
              <w:trPr>
                <w:cnfStyle w:val="100000000000"/>
              </w:trPr>
              <w:tc>
                <w:tcPr>
                  <w:cnfStyle w:val="001000000000"/>
                  <w:tcW w:w="165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1658"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w:t>
                  </w:r>
                </w:p>
              </w:tc>
              <w:tc>
                <w:tcPr>
                  <w:tcW w:w="1658"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 ΕΠΙ ΤΟΙΣ %</w:t>
                  </w:r>
                </w:p>
              </w:tc>
            </w:tr>
            <w:tr w:rsidR="006102F3" w:rsidRPr="00BD7602" w:rsidTr="002F4AD2">
              <w:trPr>
                <w:cnfStyle w:val="000000100000"/>
              </w:trPr>
              <w:tc>
                <w:tcPr>
                  <w:cnfStyle w:val="001000000000"/>
                  <w:tcW w:w="165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val="en-US" w:eastAsia="el-GR"/>
                    </w:rPr>
                    <w:t>Super</w:t>
                  </w:r>
                  <w:r w:rsidRPr="00BD7602">
                    <w:rPr>
                      <w:rFonts w:ascii="Times New Roman" w:eastAsia="Times New Roman" w:hAnsi="Times New Roman" w:cs="Times New Roman"/>
                      <w:color w:val="000000"/>
                      <w:sz w:val="23"/>
                      <w:szCs w:val="23"/>
                      <w:lang w:eastAsia="el-GR"/>
                    </w:rPr>
                    <w:t xml:space="preserve"> </w:t>
                  </w:r>
                  <w:r w:rsidRPr="00BD7602">
                    <w:rPr>
                      <w:rFonts w:ascii="Times New Roman" w:eastAsia="Times New Roman" w:hAnsi="Times New Roman" w:cs="Times New Roman"/>
                      <w:color w:val="000000"/>
                      <w:sz w:val="23"/>
                      <w:szCs w:val="23"/>
                      <w:lang w:val="en-US" w:eastAsia="el-GR"/>
                    </w:rPr>
                    <w:t>Market</w:t>
                  </w:r>
                </w:p>
              </w:tc>
              <w:tc>
                <w:tcPr>
                  <w:tcW w:w="1658"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59</w:t>
                  </w:r>
                </w:p>
              </w:tc>
              <w:tc>
                <w:tcPr>
                  <w:tcW w:w="1658"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37%</w:t>
                  </w:r>
                </w:p>
              </w:tc>
            </w:tr>
            <w:tr w:rsidR="006102F3" w:rsidRPr="00BD7602" w:rsidTr="002F4AD2">
              <w:tc>
                <w:tcPr>
                  <w:cnfStyle w:val="001000000000"/>
                  <w:tcW w:w="165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Κάβα</w:t>
                  </w:r>
                </w:p>
              </w:tc>
              <w:tc>
                <w:tcPr>
                  <w:tcW w:w="1658"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40</w:t>
                  </w:r>
                </w:p>
              </w:tc>
              <w:tc>
                <w:tcPr>
                  <w:tcW w:w="1658"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25%</w:t>
                  </w:r>
                </w:p>
              </w:tc>
            </w:tr>
            <w:tr w:rsidR="006102F3" w:rsidRPr="00BD7602" w:rsidTr="002F4AD2">
              <w:trPr>
                <w:cnfStyle w:val="000000100000"/>
              </w:trPr>
              <w:tc>
                <w:tcPr>
                  <w:cnfStyle w:val="001000000000"/>
                  <w:tcW w:w="165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Συνοικιακό Μπακάλικο</w:t>
                  </w:r>
                </w:p>
              </w:tc>
              <w:tc>
                <w:tcPr>
                  <w:tcW w:w="1658"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8</w:t>
                  </w:r>
                </w:p>
              </w:tc>
              <w:tc>
                <w:tcPr>
                  <w:tcW w:w="1658"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5%</w:t>
                  </w:r>
                </w:p>
              </w:tc>
            </w:tr>
            <w:tr w:rsidR="006102F3" w:rsidRPr="00BD7602" w:rsidTr="002F4AD2">
              <w:tc>
                <w:tcPr>
                  <w:cnfStyle w:val="001000000000"/>
                  <w:tcW w:w="165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Οινοποιό</w:t>
                  </w:r>
                </w:p>
              </w:tc>
              <w:tc>
                <w:tcPr>
                  <w:tcW w:w="1658"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28</w:t>
                  </w:r>
                </w:p>
              </w:tc>
              <w:tc>
                <w:tcPr>
                  <w:tcW w:w="1658"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18%</w:t>
                  </w:r>
                </w:p>
              </w:tc>
            </w:tr>
            <w:tr w:rsidR="006102F3" w:rsidRPr="00BD7602" w:rsidTr="002F4AD2">
              <w:trPr>
                <w:cnfStyle w:val="000000100000"/>
              </w:trPr>
              <w:tc>
                <w:tcPr>
                  <w:cnfStyle w:val="001000000000"/>
                  <w:tcW w:w="165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Οινοποιείο</w:t>
                  </w:r>
                </w:p>
              </w:tc>
              <w:tc>
                <w:tcPr>
                  <w:tcW w:w="1658"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12</w:t>
                  </w:r>
                </w:p>
              </w:tc>
              <w:tc>
                <w:tcPr>
                  <w:tcW w:w="1658"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7,5%</w:t>
                  </w:r>
                </w:p>
              </w:tc>
            </w:tr>
            <w:tr w:rsidR="006102F3" w:rsidRPr="00BD7602" w:rsidTr="002F4AD2">
              <w:tc>
                <w:tcPr>
                  <w:cnfStyle w:val="001000000000"/>
                  <w:tcW w:w="165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Άλλο</w:t>
                  </w:r>
                </w:p>
              </w:tc>
              <w:tc>
                <w:tcPr>
                  <w:tcW w:w="1658"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12</w:t>
                  </w:r>
                </w:p>
              </w:tc>
              <w:tc>
                <w:tcPr>
                  <w:tcW w:w="1658"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7,5%</w:t>
                  </w:r>
                </w:p>
              </w:tc>
            </w:tr>
            <w:tr w:rsidR="006102F3" w:rsidRPr="00BD7602" w:rsidTr="002F4AD2">
              <w:trPr>
                <w:cnfStyle w:val="000000100000"/>
              </w:trPr>
              <w:tc>
                <w:tcPr>
                  <w:cnfStyle w:val="001000000000"/>
                  <w:tcW w:w="165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ΑΠΟΤΕΛΕΣΜΑΤΑ</w:t>
                  </w:r>
                </w:p>
              </w:tc>
              <w:tc>
                <w:tcPr>
                  <w:tcW w:w="1658"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159</w:t>
                  </w:r>
                </w:p>
              </w:tc>
              <w:tc>
                <w:tcPr>
                  <w:tcW w:w="1658"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100%</w:t>
                  </w:r>
                </w:p>
              </w:tc>
            </w:tr>
          </w:tbl>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 </w:t>
            </w:r>
          </w:p>
        </w:tc>
      </w:tr>
    </w:tbl>
    <w:p w:rsidR="006102F3" w:rsidRPr="00BD7602" w:rsidRDefault="006102F3" w:rsidP="006102F3">
      <w:pPr>
        <w:widowControl w:val="0"/>
        <w:autoSpaceDE w:val="0"/>
        <w:autoSpaceDN w:val="0"/>
        <w:adjustRightInd w:val="0"/>
        <w:spacing w:after="344" w:line="360" w:lineRule="auto"/>
        <w:jc w:val="both"/>
        <w:textAlignment w:val="baseline"/>
        <w:rPr>
          <w:rFonts w:ascii="Times New Roman" w:eastAsia="Times New Roman" w:hAnsi="Times New Roman" w:cs="Times New Roman"/>
          <w:bCs/>
          <w:color w:val="000000"/>
          <w:sz w:val="24"/>
          <w:szCs w:val="24"/>
          <w:lang w:eastAsia="el-GR"/>
        </w:rPr>
      </w:pPr>
      <w:r w:rsidRPr="00BD7602">
        <w:rPr>
          <w:rFonts w:ascii="Times New Roman" w:eastAsia="Times New Roman" w:hAnsi="Times New Roman" w:cs="Times New Roman"/>
          <w:bCs/>
          <w:color w:val="000000"/>
          <w:sz w:val="24"/>
          <w:szCs w:val="24"/>
          <w:lang w:eastAsia="el-GR"/>
        </w:rPr>
        <w:t xml:space="preserve">Το υψηλότερο ποσοστό 37% των ερωτηθέντων δήλωσαν ότι αγοράζουν κρασί από το </w:t>
      </w:r>
      <w:r w:rsidRPr="00BD7602">
        <w:rPr>
          <w:rFonts w:ascii="Times New Roman" w:eastAsia="Times New Roman" w:hAnsi="Times New Roman" w:cs="Times New Roman"/>
          <w:bCs/>
          <w:color w:val="000000"/>
          <w:sz w:val="24"/>
          <w:szCs w:val="24"/>
          <w:lang w:val="en-US" w:eastAsia="el-GR"/>
        </w:rPr>
        <w:t>Super</w:t>
      </w:r>
      <w:r w:rsidRPr="00BD7602">
        <w:rPr>
          <w:rFonts w:ascii="Times New Roman" w:eastAsia="Times New Roman" w:hAnsi="Times New Roman" w:cs="Times New Roman"/>
          <w:bCs/>
          <w:color w:val="000000"/>
          <w:sz w:val="24"/>
          <w:szCs w:val="24"/>
          <w:lang w:eastAsia="el-GR"/>
        </w:rPr>
        <w:t xml:space="preserve"> </w:t>
      </w:r>
      <w:r w:rsidRPr="00BD7602">
        <w:rPr>
          <w:rFonts w:ascii="Times New Roman" w:eastAsia="Times New Roman" w:hAnsi="Times New Roman" w:cs="Times New Roman"/>
          <w:bCs/>
          <w:color w:val="000000"/>
          <w:sz w:val="24"/>
          <w:szCs w:val="24"/>
          <w:lang w:val="en-US" w:eastAsia="el-GR"/>
        </w:rPr>
        <w:t>Market</w:t>
      </w:r>
      <w:r w:rsidRPr="00BD7602">
        <w:rPr>
          <w:rFonts w:ascii="Times New Roman" w:eastAsia="Times New Roman" w:hAnsi="Times New Roman" w:cs="Times New Roman"/>
          <w:bCs/>
          <w:color w:val="000000"/>
          <w:sz w:val="24"/>
          <w:szCs w:val="24"/>
          <w:lang w:eastAsia="el-GR"/>
        </w:rPr>
        <w:t xml:space="preserve">, ενώ σε ποσοστό 25% επιλέγουν τις κάβες για την αγορά οίνου, σε ποσοστό 18% αγοράζει κρασί από οινοποιό. Το μικρότερο ποσοστό 5% του δείγματος επέλεξαν να κάνουν τις αγορές από συνοικιακό μπακάλικο. </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Calibri" w:eastAsia="Times New Roman" w:hAnsi="Calibri" w:cs="Times New Roman"/>
          <w:noProof/>
          <w:color w:val="000000"/>
          <w:sz w:val="24"/>
          <w:szCs w:val="24"/>
          <w:lang w:eastAsia="el-GR"/>
        </w:rPr>
        <w:drawing>
          <wp:inline distT="0" distB="0" distL="0" distR="0">
            <wp:extent cx="4572000" cy="2743200"/>
            <wp:effectExtent l="0" t="0" r="0" b="0"/>
            <wp:docPr id="17" name="Γράφημα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102F3" w:rsidRPr="005B342F" w:rsidRDefault="006102F3" w:rsidP="005B342F">
      <w:pPr>
        <w:spacing w:line="259" w:lineRule="auto"/>
        <w:rPr>
          <w:sz w:val="20"/>
          <w:szCs w:val="20"/>
        </w:rPr>
      </w:pPr>
      <w:r w:rsidRPr="005B342F">
        <w:rPr>
          <w:sz w:val="20"/>
          <w:szCs w:val="20"/>
        </w:rPr>
        <w:lastRenderedPageBreak/>
        <w:t xml:space="preserve">Διάγραμμα 16. </w:t>
      </w:r>
      <w:r w:rsidRPr="005B342F">
        <w:rPr>
          <w:rFonts w:ascii="Times New Roman" w:hAnsi="Times New Roman" w:cs="Times New Roman"/>
          <w:sz w:val="20"/>
          <w:szCs w:val="20"/>
        </w:rPr>
        <w:t>Κυκλικό διάγραμμα που δείχνει τα ποσοστά των  απαντήσεων στο ερώτημα</w:t>
      </w:r>
      <w:r w:rsidRPr="005B342F">
        <w:rPr>
          <w:rFonts w:ascii="Times New Roman" w:eastAsia="Times New Roman" w:hAnsi="Times New Roman" w:cs="Times New Roman"/>
          <w:b/>
          <w:color w:val="000000"/>
          <w:sz w:val="20"/>
          <w:szCs w:val="20"/>
          <w:lang w:eastAsia="el-GR"/>
        </w:rPr>
        <w:t xml:space="preserve"> </w:t>
      </w:r>
      <w:r w:rsidRPr="005B342F">
        <w:rPr>
          <w:rFonts w:ascii="Times New Roman" w:eastAsia="Times New Roman" w:hAnsi="Times New Roman" w:cs="Times New Roman"/>
          <w:b/>
          <w:bCs/>
          <w:color w:val="000000"/>
          <w:sz w:val="20"/>
          <w:szCs w:val="20"/>
          <w:lang w:eastAsia="el-GR"/>
        </w:rPr>
        <w:t>Από πού αγοράζετε τ</w:t>
      </w:r>
      <w:r w:rsidRPr="005B342F">
        <w:rPr>
          <w:rFonts w:ascii="Times New Roman" w:eastAsia="Times New Roman" w:hAnsi="Times New Roman" w:cs="Times New Roman"/>
          <w:b/>
          <w:bCs/>
          <w:color w:val="000000"/>
          <w:sz w:val="20"/>
          <w:szCs w:val="20"/>
          <w:lang w:val="en-US" w:eastAsia="el-GR"/>
        </w:rPr>
        <w:t>o</w:t>
      </w:r>
      <w:r w:rsidRPr="005B342F">
        <w:rPr>
          <w:rFonts w:ascii="Times New Roman" w:eastAsia="Times New Roman" w:hAnsi="Times New Roman" w:cs="Times New Roman"/>
          <w:b/>
          <w:bCs/>
          <w:color w:val="000000"/>
          <w:sz w:val="20"/>
          <w:szCs w:val="20"/>
          <w:lang w:eastAsia="el-GR"/>
        </w:rPr>
        <w:t xml:space="preserve"> κρασί που καταναλώνετε;</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Times New Roman" w:eastAsia="Times New Roman" w:hAnsi="Times New Roman" w:cs="Times New Roman"/>
          <w:b/>
          <w:bCs/>
          <w:color w:val="000000"/>
          <w:sz w:val="24"/>
          <w:szCs w:val="24"/>
          <w:lang w:eastAsia="el-GR"/>
        </w:rPr>
        <w:t xml:space="preserve">17. Ποια είδη κρασιού καταναλώνετε συνήθως και για ποιους λόγους τα προτιμάτε; </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autoSpaceDE w:val="0"/>
        <w:autoSpaceDN w:val="0"/>
        <w:spacing w:line="360" w:lineRule="auto"/>
        <w:jc w:val="both"/>
        <w:rPr>
          <w:b/>
          <w:sz w:val="24"/>
          <w:szCs w:val="24"/>
        </w:rPr>
      </w:pPr>
      <w:r w:rsidRPr="00BD7602">
        <w:rPr>
          <w:sz w:val="23"/>
          <w:szCs w:val="23"/>
        </w:rPr>
        <w:t xml:space="preserve">(Πίνακας 17)   </w:t>
      </w:r>
      <w:r w:rsidRPr="00BD7602">
        <w:rPr>
          <w:rFonts w:ascii="Times New Roman" w:hAnsi="Times New Roman"/>
          <w:b/>
          <w:bCs/>
        </w:rPr>
        <w:t>Ποια είδη κρασιού καταναλώνετε συνήθως και για ποιους λόγους τα προτιμάτε;</w:t>
      </w:r>
    </w:p>
    <w:tbl>
      <w:tblPr>
        <w:tblStyle w:val="5-11"/>
        <w:tblW w:w="7366" w:type="dxa"/>
        <w:tblLayout w:type="fixed"/>
        <w:tblLook w:val="00A0"/>
      </w:tblPr>
      <w:tblGrid>
        <w:gridCol w:w="250"/>
        <w:gridCol w:w="142"/>
        <w:gridCol w:w="2438"/>
        <w:gridCol w:w="1985"/>
        <w:gridCol w:w="2551"/>
      </w:tblGrid>
      <w:tr w:rsidR="006102F3" w:rsidRPr="00BD7602" w:rsidTr="002F4AD2">
        <w:trPr>
          <w:cnfStyle w:val="100000000000"/>
          <w:trHeight w:val="121"/>
        </w:trPr>
        <w:tc>
          <w:tcPr>
            <w:cnfStyle w:val="001000000000"/>
            <w:tcW w:w="392" w:type="dxa"/>
            <w:gridSpan w:val="2"/>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cnfStyle w:val="000010000000"/>
            <w:tcW w:w="243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1985"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w:t>
            </w:r>
          </w:p>
        </w:tc>
        <w:tc>
          <w:tcPr>
            <w:cnfStyle w:val="000010000000"/>
            <w:tcW w:w="25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 ΕΠΙ ΤΟΙΣ %</w:t>
            </w:r>
          </w:p>
        </w:tc>
      </w:tr>
      <w:tr w:rsidR="006102F3" w:rsidRPr="00BD7602" w:rsidTr="002F4AD2">
        <w:trPr>
          <w:cnfStyle w:val="000000100000"/>
          <w:trHeight w:val="121"/>
        </w:trPr>
        <w:tc>
          <w:tcPr>
            <w:cnfStyle w:val="001000000000"/>
            <w:tcW w:w="392" w:type="dxa"/>
            <w:gridSpan w:val="2"/>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1 </w:t>
            </w:r>
          </w:p>
        </w:tc>
        <w:tc>
          <w:tcPr>
            <w:cnfStyle w:val="000010000000"/>
            <w:tcW w:w="243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Ερυθρό </w:t>
            </w:r>
          </w:p>
        </w:tc>
        <w:tc>
          <w:tcPr>
            <w:tcW w:w="1985" w:type="dxa"/>
          </w:tcPr>
          <w:p w:rsidR="006102F3" w:rsidRPr="00453997" w:rsidRDefault="00453997"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45</w:t>
            </w:r>
          </w:p>
        </w:tc>
        <w:tc>
          <w:tcPr>
            <w:cnfStyle w:val="000010000000"/>
            <w:tcW w:w="25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r>
      <w:tr w:rsidR="006102F3" w:rsidRPr="00BD7602" w:rsidTr="002F4AD2">
        <w:trPr>
          <w:trHeight w:val="121"/>
        </w:trPr>
        <w:tc>
          <w:tcPr>
            <w:cnfStyle w:val="001000000000"/>
            <w:tcW w:w="392" w:type="dxa"/>
            <w:gridSpan w:val="2"/>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2 </w:t>
            </w:r>
          </w:p>
        </w:tc>
        <w:tc>
          <w:tcPr>
            <w:cnfStyle w:val="000010000000"/>
            <w:tcW w:w="243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Λευκό </w:t>
            </w:r>
          </w:p>
        </w:tc>
        <w:tc>
          <w:tcPr>
            <w:tcW w:w="1985" w:type="dxa"/>
          </w:tcPr>
          <w:p w:rsidR="006102F3" w:rsidRPr="00453997" w:rsidRDefault="00453997"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82</w:t>
            </w:r>
          </w:p>
        </w:tc>
        <w:tc>
          <w:tcPr>
            <w:cnfStyle w:val="000010000000"/>
            <w:tcW w:w="25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r>
      <w:tr w:rsidR="006102F3" w:rsidRPr="00BD7602" w:rsidTr="002F4AD2">
        <w:trPr>
          <w:cnfStyle w:val="000000100000"/>
          <w:trHeight w:val="121"/>
        </w:trPr>
        <w:tc>
          <w:tcPr>
            <w:cnfStyle w:val="001000000000"/>
            <w:tcW w:w="392" w:type="dxa"/>
            <w:gridSpan w:val="2"/>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3 </w:t>
            </w:r>
          </w:p>
        </w:tc>
        <w:tc>
          <w:tcPr>
            <w:cnfStyle w:val="000010000000"/>
            <w:tcW w:w="243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Ροζέ </w:t>
            </w:r>
          </w:p>
        </w:tc>
        <w:tc>
          <w:tcPr>
            <w:tcW w:w="1985" w:type="dxa"/>
          </w:tcPr>
          <w:p w:rsidR="006102F3" w:rsidRPr="00453997" w:rsidRDefault="00453997"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80</w:t>
            </w:r>
          </w:p>
        </w:tc>
        <w:tc>
          <w:tcPr>
            <w:cnfStyle w:val="000010000000"/>
            <w:tcW w:w="25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r>
      <w:tr w:rsidR="006102F3" w:rsidRPr="00BD7602" w:rsidTr="002F4AD2">
        <w:trPr>
          <w:trHeight w:val="121"/>
        </w:trPr>
        <w:tc>
          <w:tcPr>
            <w:cnfStyle w:val="001000000000"/>
            <w:tcW w:w="392" w:type="dxa"/>
            <w:gridSpan w:val="2"/>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4 </w:t>
            </w:r>
          </w:p>
        </w:tc>
        <w:tc>
          <w:tcPr>
            <w:cnfStyle w:val="000010000000"/>
            <w:tcW w:w="243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Ρετσίνα </w:t>
            </w:r>
          </w:p>
        </w:tc>
        <w:tc>
          <w:tcPr>
            <w:tcW w:w="1985" w:type="dxa"/>
          </w:tcPr>
          <w:p w:rsidR="006102F3" w:rsidRPr="00453997" w:rsidRDefault="00453997"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5</w:t>
            </w:r>
          </w:p>
        </w:tc>
        <w:tc>
          <w:tcPr>
            <w:cnfStyle w:val="000010000000"/>
            <w:tcW w:w="25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r>
      <w:tr w:rsidR="006102F3" w:rsidRPr="00BD7602" w:rsidTr="002F4AD2">
        <w:trPr>
          <w:cnfStyle w:val="000000100000"/>
          <w:trHeight w:val="121"/>
        </w:trPr>
        <w:tc>
          <w:tcPr>
            <w:cnfStyle w:val="001000000000"/>
            <w:tcW w:w="392" w:type="dxa"/>
            <w:gridSpan w:val="2"/>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5 </w:t>
            </w:r>
          </w:p>
        </w:tc>
        <w:tc>
          <w:tcPr>
            <w:cnfStyle w:val="000010000000"/>
            <w:tcW w:w="243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Αφρώδες </w:t>
            </w:r>
          </w:p>
        </w:tc>
        <w:tc>
          <w:tcPr>
            <w:tcW w:w="1985" w:type="dxa"/>
          </w:tcPr>
          <w:p w:rsidR="006102F3" w:rsidRPr="00453997" w:rsidRDefault="00453997"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15</w:t>
            </w:r>
          </w:p>
        </w:tc>
        <w:tc>
          <w:tcPr>
            <w:cnfStyle w:val="000010000000"/>
            <w:tcW w:w="25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r>
      <w:tr w:rsidR="006102F3" w:rsidRPr="00BD7602" w:rsidTr="002F4AD2">
        <w:trPr>
          <w:trHeight w:val="120"/>
        </w:trPr>
        <w:tc>
          <w:tcPr>
            <w:cnfStyle w:val="001000000000"/>
            <w:tcW w:w="250"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6 </w:t>
            </w:r>
          </w:p>
        </w:tc>
        <w:tc>
          <w:tcPr>
            <w:cnfStyle w:val="000010000000"/>
            <w:tcW w:w="4565" w:type="dxa"/>
            <w:gridSpan w:val="3"/>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val="en-US" w:eastAsia="el-GR"/>
              </w:rPr>
              <w:t xml:space="preserve">  </w:t>
            </w:r>
            <w:r w:rsidRPr="00BD7602">
              <w:rPr>
                <w:rFonts w:ascii="Times New Roman" w:eastAsia="Times New Roman" w:hAnsi="Times New Roman" w:cs="Times New Roman"/>
                <w:color w:val="000000"/>
                <w:sz w:val="23"/>
                <w:szCs w:val="23"/>
                <w:lang w:eastAsia="el-GR"/>
              </w:rPr>
              <w:t>Άλλο (προσδιορίστε)……………………………………………………………………</w:t>
            </w:r>
          </w:p>
        </w:tc>
        <w:tc>
          <w:tcPr>
            <w:tcW w:w="2551"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p>
        </w:tc>
      </w:tr>
      <w:tr w:rsidR="006102F3" w:rsidRPr="00BD7602" w:rsidTr="002F4AD2">
        <w:trPr>
          <w:cnfStyle w:val="000000100000"/>
          <w:trHeight w:val="120"/>
        </w:trPr>
        <w:tc>
          <w:tcPr>
            <w:cnfStyle w:val="001000000000"/>
            <w:tcW w:w="250"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cnfStyle w:val="000010000000"/>
            <w:tcW w:w="4565" w:type="dxa"/>
            <w:gridSpan w:val="3"/>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Calibri" w:eastAsia="Times New Roman" w:hAnsi="Calibri" w:cs="Times New Roman"/>
                <w:color w:val="000000"/>
                <w:sz w:val="24"/>
                <w:szCs w:val="24"/>
                <w:lang w:eastAsia="el-GR"/>
              </w:rPr>
              <w:t>ΑΠΟΤΕΛΕΣΜΑΤΑ</w:t>
            </w:r>
          </w:p>
        </w:tc>
        <w:tc>
          <w:tcPr>
            <w:tcW w:w="2551"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p>
        </w:tc>
      </w:tr>
    </w:tbl>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4E4D5B"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4"/>
          <w:szCs w:val="24"/>
          <w:lang w:eastAsia="el-GR"/>
        </w:rPr>
      </w:pPr>
      <w:r w:rsidRPr="004E4D5B">
        <w:rPr>
          <w:rFonts w:ascii="Times New Roman" w:eastAsia="Times New Roman" w:hAnsi="Times New Roman" w:cs="Times New Roman"/>
          <w:bCs/>
          <w:color w:val="000000"/>
          <w:sz w:val="24"/>
          <w:szCs w:val="24"/>
          <w:lang w:eastAsia="el-GR"/>
        </w:rPr>
        <w:t>Σε μεγάλο ποσοστό οι καταναλωτές προτιμούν το ερυθρό, το λευκό, το ροζέ αμέσως μετά ακολουθεί η ρετσίνα.</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Times New Roman" w:eastAsia="Times New Roman" w:hAnsi="Times New Roman" w:cs="Times New Roman"/>
          <w:b/>
          <w:bCs/>
          <w:color w:val="000000"/>
          <w:sz w:val="24"/>
          <w:szCs w:val="24"/>
          <w:lang w:eastAsia="el-GR"/>
        </w:rPr>
        <w:t xml:space="preserve">18. Για ποιους λόγους προτιμάτε να καταναλώνετε κάποιο είδος κρασιού; Αξιολογήστε τους παρακάτω παράγοντες αριθμώντας από το 1-8 βάζοντας 1 στον πιο σημαντικό παράγοντα, 2 στο δεύτερο σημαντικό κ.λπ., και 8 στο λιγότερο σημαντικό παράγοντα.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autoSpaceDE w:val="0"/>
        <w:autoSpaceDN w:val="0"/>
        <w:spacing w:line="360" w:lineRule="auto"/>
        <w:jc w:val="both"/>
        <w:rPr>
          <w:b/>
          <w:sz w:val="24"/>
          <w:szCs w:val="24"/>
        </w:rPr>
      </w:pPr>
      <w:r w:rsidRPr="00BD7602">
        <w:rPr>
          <w:sz w:val="23"/>
          <w:szCs w:val="23"/>
        </w:rPr>
        <w:t xml:space="preserve">(Πίνακας 18)   </w:t>
      </w:r>
      <w:r w:rsidRPr="00BD7602">
        <w:rPr>
          <w:rFonts w:ascii="Times New Roman" w:hAnsi="Times New Roman"/>
          <w:b/>
          <w:bCs/>
        </w:rPr>
        <w:t>Για ποιους λόγους προτιμάτε να καταναλώνετε κάποιο είδος κρασιού</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tbl>
      <w:tblPr>
        <w:tblStyle w:val="5-11"/>
        <w:tblW w:w="0" w:type="auto"/>
        <w:tblLayout w:type="fixed"/>
        <w:tblLook w:val="00A0"/>
      </w:tblPr>
      <w:tblGrid>
        <w:gridCol w:w="2766"/>
        <w:gridCol w:w="1482"/>
        <w:gridCol w:w="2693"/>
      </w:tblGrid>
      <w:tr w:rsidR="006102F3" w:rsidRPr="00BD7602" w:rsidTr="002F4AD2">
        <w:trPr>
          <w:cnfStyle w:val="100000000000"/>
          <w:trHeight w:val="120"/>
        </w:trPr>
        <w:tc>
          <w:tcPr>
            <w:cnfStyle w:val="001000000000"/>
            <w:tcW w:w="4248" w:type="dxa"/>
            <w:gridSpan w:val="2"/>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4"/>
                <w:szCs w:val="24"/>
                <w:lang w:eastAsia="el-GR"/>
              </w:rPr>
            </w:pPr>
            <w:r w:rsidRPr="00BD7602">
              <w:rPr>
                <w:rFonts w:ascii="Calibri" w:eastAsia="Times New Roman" w:hAnsi="Calibri" w:cs="Times New Roman"/>
                <w:color w:val="000000"/>
                <w:sz w:val="24"/>
                <w:szCs w:val="24"/>
                <w:lang w:eastAsia="el-GR"/>
              </w:rPr>
              <w:t>ΣΥΧΝΟΤΗΤΑ</w:t>
            </w:r>
          </w:p>
        </w:tc>
        <w:tc>
          <w:tcPr>
            <w:cnfStyle w:val="000010000000"/>
            <w:tcW w:w="269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4"/>
                <w:szCs w:val="24"/>
                <w:lang w:eastAsia="el-GR"/>
              </w:rPr>
            </w:pPr>
            <w:r w:rsidRPr="00BD7602">
              <w:rPr>
                <w:rFonts w:ascii="Calibri" w:eastAsia="Times New Roman" w:hAnsi="Calibri" w:cs="Times New Roman"/>
                <w:color w:val="000000"/>
                <w:sz w:val="24"/>
                <w:szCs w:val="24"/>
                <w:lang w:eastAsia="el-GR"/>
              </w:rPr>
              <w:t>ΣΥΧΝΟΤΗΤΑ ΕΠΙ ΤΟΙΣ %</w:t>
            </w:r>
          </w:p>
        </w:tc>
      </w:tr>
      <w:tr w:rsidR="006102F3" w:rsidRPr="00BD7602" w:rsidTr="002F4AD2">
        <w:trPr>
          <w:cnfStyle w:val="000000100000"/>
          <w:trHeight w:val="120"/>
        </w:trPr>
        <w:tc>
          <w:tcPr>
            <w:cnfStyle w:val="001000000000"/>
            <w:tcW w:w="4248" w:type="dxa"/>
            <w:gridSpan w:val="2"/>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4"/>
                <w:szCs w:val="24"/>
                <w:lang w:eastAsia="el-GR"/>
              </w:rPr>
            </w:pPr>
            <w:r w:rsidRPr="00BD7602">
              <w:rPr>
                <w:rFonts w:ascii="Times New Roman" w:eastAsia="Times New Roman" w:hAnsi="Times New Roman" w:cs="Times New Roman"/>
                <w:color w:val="000000"/>
                <w:sz w:val="24"/>
                <w:szCs w:val="24"/>
                <w:lang w:eastAsia="el-GR"/>
              </w:rPr>
              <w:t xml:space="preserve">Παράγοντες </w:t>
            </w:r>
          </w:p>
        </w:tc>
        <w:tc>
          <w:tcPr>
            <w:cnfStyle w:val="000010000000"/>
            <w:tcW w:w="269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b/>
                <w:bCs/>
                <w:color w:val="000000"/>
                <w:sz w:val="24"/>
                <w:szCs w:val="24"/>
                <w:lang w:eastAsia="el-GR"/>
              </w:rPr>
            </w:pPr>
          </w:p>
        </w:tc>
      </w:tr>
      <w:tr w:rsidR="006102F3" w:rsidRPr="00BD7602" w:rsidTr="002F4AD2">
        <w:trPr>
          <w:trHeight w:val="121"/>
        </w:trPr>
        <w:tc>
          <w:tcPr>
            <w:cnfStyle w:val="001000000000"/>
            <w:tcW w:w="276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Τιμή </w:t>
            </w:r>
          </w:p>
        </w:tc>
        <w:tc>
          <w:tcPr>
            <w:cnfStyle w:val="000010000000"/>
            <w:tcW w:w="148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2693"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p>
        </w:tc>
      </w:tr>
      <w:tr w:rsidR="006102F3" w:rsidRPr="00BD7602" w:rsidTr="002F4AD2">
        <w:trPr>
          <w:cnfStyle w:val="000000100000"/>
          <w:trHeight w:val="121"/>
        </w:trPr>
        <w:tc>
          <w:tcPr>
            <w:cnfStyle w:val="001000000000"/>
            <w:tcW w:w="276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Γεύση </w:t>
            </w:r>
          </w:p>
        </w:tc>
        <w:tc>
          <w:tcPr>
            <w:cnfStyle w:val="000010000000"/>
            <w:tcW w:w="148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2693"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p>
        </w:tc>
      </w:tr>
      <w:tr w:rsidR="006102F3" w:rsidRPr="00BD7602" w:rsidTr="002F4AD2">
        <w:trPr>
          <w:trHeight w:val="121"/>
        </w:trPr>
        <w:tc>
          <w:tcPr>
            <w:cnfStyle w:val="001000000000"/>
            <w:tcW w:w="276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Άρωμα </w:t>
            </w:r>
          </w:p>
        </w:tc>
        <w:tc>
          <w:tcPr>
            <w:cnfStyle w:val="000010000000"/>
            <w:tcW w:w="148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2693"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p>
        </w:tc>
      </w:tr>
      <w:tr w:rsidR="006102F3" w:rsidRPr="00BD7602" w:rsidTr="002F4AD2">
        <w:trPr>
          <w:cnfStyle w:val="000000100000"/>
          <w:trHeight w:val="121"/>
        </w:trPr>
        <w:tc>
          <w:tcPr>
            <w:cnfStyle w:val="001000000000"/>
            <w:tcW w:w="276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Γλυκύτητα </w:t>
            </w:r>
          </w:p>
        </w:tc>
        <w:tc>
          <w:tcPr>
            <w:cnfStyle w:val="000010000000"/>
            <w:tcW w:w="148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2693"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p>
        </w:tc>
      </w:tr>
      <w:tr w:rsidR="006102F3" w:rsidRPr="00BD7602" w:rsidTr="002F4AD2">
        <w:trPr>
          <w:trHeight w:val="121"/>
        </w:trPr>
        <w:tc>
          <w:tcPr>
            <w:cnfStyle w:val="001000000000"/>
            <w:tcW w:w="276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Συνήθεια </w:t>
            </w:r>
          </w:p>
        </w:tc>
        <w:tc>
          <w:tcPr>
            <w:cnfStyle w:val="000010000000"/>
            <w:tcW w:w="148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2693"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p>
        </w:tc>
      </w:tr>
      <w:tr w:rsidR="006102F3" w:rsidRPr="00BD7602" w:rsidTr="002F4AD2">
        <w:trPr>
          <w:cnfStyle w:val="000000100000"/>
          <w:trHeight w:val="121"/>
        </w:trPr>
        <w:tc>
          <w:tcPr>
            <w:cnfStyle w:val="001000000000"/>
            <w:tcW w:w="276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Επιρροή από οικογενειακό και φιλικό περιβάλλον </w:t>
            </w:r>
          </w:p>
        </w:tc>
        <w:tc>
          <w:tcPr>
            <w:cnfStyle w:val="000010000000"/>
            <w:tcW w:w="148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2693"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p>
        </w:tc>
      </w:tr>
      <w:tr w:rsidR="006102F3" w:rsidRPr="00BD7602" w:rsidTr="002F4AD2">
        <w:trPr>
          <w:trHeight w:val="121"/>
        </w:trPr>
        <w:tc>
          <w:tcPr>
            <w:cnfStyle w:val="001000000000"/>
            <w:tcW w:w="276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Τόπος προέλευσης </w:t>
            </w:r>
          </w:p>
        </w:tc>
        <w:tc>
          <w:tcPr>
            <w:cnfStyle w:val="000010000000"/>
            <w:tcW w:w="148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2693"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p>
        </w:tc>
      </w:tr>
      <w:tr w:rsidR="006102F3" w:rsidRPr="00BD7602" w:rsidTr="002F4AD2">
        <w:trPr>
          <w:cnfStyle w:val="000000100000"/>
          <w:trHeight w:val="121"/>
        </w:trPr>
        <w:tc>
          <w:tcPr>
            <w:cnfStyle w:val="001000000000"/>
            <w:tcW w:w="276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Ποικιλία </w:t>
            </w:r>
          </w:p>
        </w:tc>
        <w:tc>
          <w:tcPr>
            <w:cnfStyle w:val="000010000000"/>
            <w:tcW w:w="148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2693"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p>
        </w:tc>
      </w:tr>
      <w:tr w:rsidR="006102F3" w:rsidRPr="00BD7602" w:rsidTr="002F4AD2">
        <w:trPr>
          <w:trHeight w:val="121"/>
        </w:trPr>
        <w:tc>
          <w:tcPr>
            <w:cnfStyle w:val="001000000000"/>
            <w:tcW w:w="276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ΑΠΟΤΕΛΕΣΜΑΤΑ</w:t>
            </w:r>
          </w:p>
        </w:tc>
        <w:tc>
          <w:tcPr>
            <w:cnfStyle w:val="000010000000"/>
            <w:tcW w:w="148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2693"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p>
        </w:tc>
      </w:tr>
    </w:tbl>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4E4D5B"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4"/>
          <w:szCs w:val="24"/>
          <w:lang w:eastAsia="el-GR"/>
        </w:rPr>
      </w:pPr>
      <w:r w:rsidRPr="004E4D5B">
        <w:rPr>
          <w:rFonts w:ascii="Times New Roman" w:eastAsia="Times New Roman" w:hAnsi="Times New Roman" w:cs="Times New Roman"/>
          <w:bCs/>
          <w:color w:val="000000"/>
          <w:sz w:val="24"/>
          <w:szCs w:val="24"/>
          <w:lang w:eastAsia="el-GR"/>
        </w:rPr>
        <w:t>Σε αρκετά μεγάλο ποσοστό ο σημαντικότερ</w:t>
      </w:r>
      <w:r w:rsidR="00B05328">
        <w:rPr>
          <w:rFonts w:ascii="Times New Roman" w:eastAsia="Times New Roman" w:hAnsi="Times New Roman" w:cs="Times New Roman"/>
          <w:bCs/>
          <w:color w:val="000000"/>
          <w:sz w:val="24"/>
          <w:szCs w:val="24"/>
          <w:lang w:eastAsia="el-GR"/>
        </w:rPr>
        <w:t>ος παράγοντας θεωρήθηκε η γεύση το άρωμα.</w:t>
      </w:r>
    </w:p>
    <w:p w:rsidR="006102F3" w:rsidRPr="004E4D5B"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4"/>
          <w:szCs w:val="24"/>
          <w:lang w:eastAsia="el-GR"/>
        </w:rPr>
      </w:pPr>
      <w:r w:rsidRPr="004E4D5B">
        <w:rPr>
          <w:rFonts w:ascii="Times New Roman" w:eastAsia="Times New Roman" w:hAnsi="Times New Roman" w:cs="Times New Roman"/>
          <w:bCs/>
          <w:color w:val="000000"/>
          <w:sz w:val="24"/>
          <w:szCs w:val="24"/>
          <w:lang w:eastAsia="el-GR"/>
        </w:rPr>
        <w:t>Οι παράγοντες γλυκύτητα και συνήθεια θεωρούνται ως οι λιγότερο σημαντικοί παράγοντες.</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B05328" w:rsidRPr="00BD7602" w:rsidRDefault="00B05328"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Times New Roman" w:eastAsia="Times New Roman" w:hAnsi="Times New Roman" w:cs="Times New Roman"/>
          <w:b/>
          <w:bCs/>
          <w:color w:val="000000"/>
          <w:sz w:val="23"/>
          <w:szCs w:val="23"/>
          <w:lang w:eastAsia="el-GR"/>
        </w:rPr>
        <w:lastRenderedPageBreak/>
        <w:t xml:space="preserve">19. Ποια είδη κρασιού προτιμάτε όταν καταναλώνετε τα ακόλουθα συνοδευτικά; Απαντάτε σε όλες τις ερωτήσεις.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autoSpaceDE w:val="0"/>
        <w:autoSpaceDN w:val="0"/>
        <w:spacing w:line="360" w:lineRule="auto"/>
        <w:jc w:val="both"/>
        <w:rPr>
          <w:b/>
          <w:sz w:val="24"/>
          <w:szCs w:val="24"/>
        </w:rPr>
      </w:pPr>
      <w:r w:rsidRPr="00BD7602">
        <w:rPr>
          <w:sz w:val="23"/>
          <w:szCs w:val="23"/>
        </w:rPr>
        <w:t xml:space="preserve">(Πίνακας 19)   </w:t>
      </w:r>
      <w:r w:rsidRPr="00BD7602">
        <w:rPr>
          <w:rFonts w:ascii="Times New Roman" w:hAnsi="Times New Roman"/>
          <w:b/>
          <w:bCs/>
          <w:sz w:val="23"/>
          <w:szCs w:val="23"/>
        </w:rPr>
        <w:t>Ποια είδη κρασιού προτιμάτε όταν καταναλώνετε τα ακόλουθα συνοδευτικά;</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3"/>
          <w:szCs w:val="23"/>
          <w:lang w:eastAsia="el-GR"/>
        </w:rPr>
      </w:pPr>
    </w:p>
    <w:tbl>
      <w:tblPr>
        <w:tblStyle w:val="5-11"/>
        <w:tblW w:w="8075" w:type="dxa"/>
        <w:tblLayout w:type="fixed"/>
        <w:tblLook w:val="00A0"/>
      </w:tblPr>
      <w:tblGrid>
        <w:gridCol w:w="1494"/>
        <w:gridCol w:w="1336"/>
        <w:gridCol w:w="1276"/>
        <w:gridCol w:w="1276"/>
        <w:gridCol w:w="1134"/>
        <w:gridCol w:w="1559"/>
      </w:tblGrid>
      <w:tr w:rsidR="006102F3" w:rsidRPr="00BD7602" w:rsidTr="002F4AD2">
        <w:trPr>
          <w:cnfStyle w:val="100000000000"/>
          <w:trHeight w:val="120"/>
        </w:trPr>
        <w:tc>
          <w:tcPr>
            <w:cnfStyle w:val="001000000000"/>
            <w:tcW w:w="149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cnfStyle w:val="000010000000"/>
            <w:tcW w:w="133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1276"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p>
        </w:tc>
        <w:tc>
          <w:tcPr>
            <w:cnfStyle w:val="000010000000"/>
            <w:tcW w:w="127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1134"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p>
        </w:tc>
        <w:tc>
          <w:tcPr>
            <w:cnfStyle w:val="000010000000"/>
            <w:tcW w:w="155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r>
      <w:tr w:rsidR="006102F3" w:rsidRPr="00BD7602" w:rsidTr="002F4AD2">
        <w:trPr>
          <w:cnfStyle w:val="000000100000"/>
          <w:trHeight w:val="120"/>
        </w:trPr>
        <w:tc>
          <w:tcPr>
            <w:cnfStyle w:val="001000000000"/>
            <w:tcW w:w="149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Συνοδευτικά </w:t>
            </w:r>
          </w:p>
        </w:tc>
        <w:tc>
          <w:tcPr>
            <w:cnfStyle w:val="000010000000"/>
            <w:tcW w:w="133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b/>
                <w:bCs/>
                <w:color w:val="000000"/>
                <w:sz w:val="23"/>
                <w:szCs w:val="23"/>
                <w:lang w:eastAsia="el-GR"/>
              </w:rPr>
              <w:t xml:space="preserve">Ερυθρό </w:t>
            </w:r>
          </w:p>
        </w:tc>
        <w:tc>
          <w:tcPr>
            <w:tcW w:w="1276"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b/>
                <w:bCs/>
                <w:color w:val="000000"/>
                <w:sz w:val="23"/>
                <w:szCs w:val="23"/>
                <w:lang w:eastAsia="el-GR"/>
              </w:rPr>
              <w:t xml:space="preserve">Λευκό </w:t>
            </w:r>
          </w:p>
        </w:tc>
        <w:tc>
          <w:tcPr>
            <w:cnfStyle w:val="000010000000"/>
            <w:tcW w:w="127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b/>
                <w:bCs/>
                <w:color w:val="000000"/>
                <w:sz w:val="23"/>
                <w:szCs w:val="23"/>
                <w:lang w:eastAsia="el-GR"/>
              </w:rPr>
              <w:t xml:space="preserve">Ροζέ </w:t>
            </w:r>
          </w:p>
        </w:tc>
        <w:tc>
          <w:tcPr>
            <w:tcW w:w="1134"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b/>
                <w:bCs/>
                <w:color w:val="000000"/>
                <w:sz w:val="23"/>
                <w:szCs w:val="23"/>
                <w:lang w:eastAsia="el-GR"/>
              </w:rPr>
              <w:t xml:space="preserve">Ρετσίνα </w:t>
            </w:r>
          </w:p>
        </w:tc>
        <w:tc>
          <w:tcPr>
            <w:cnfStyle w:val="000010000000"/>
            <w:tcW w:w="155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b/>
                <w:bCs/>
                <w:color w:val="000000"/>
                <w:sz w:val="23"/>
                <w:szCs w:val="23"/>
                <w:lang w:eastAsia="el-GR"/>
              </w:rPr>
              <w:t xml:space="preserve">Αφρώδες </w:t>
            </w:r>
          </w:p>
        </w:tc>
      </w:tr>
      <w:tr w:rsidR="006102F3" w:rsidRPr="00BD7602" w:rsidTr="002F4AD2">
        <w:trPr>
          <w:trHeight w:val="266"/>
        </w:trPr>
        <w:tc>
          <w:tcPr>
            <w:cnfStyle w:val="001000000000"/>
            <w:tcW w:w="149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Κόκκινο κρέας (π.χ. χοιρινό) </w:t>
            </w:r>
          </w:p>
        </w:tc>
        <w:tc>
          <w:tcPr>
            <w:cnfStyle w:val="000010000000"/>
            <w:tcW w:w="1336" w:type="dxa"/>
          </w:tcPr>
          <w:p w:rsidR="006102F3" w:rsidRPr="00453997" w:rsidRDefault="00453997"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51</w:t>
            </w:r>
          </w:p>
        </w:tc>
        <w:tc>
          <w:tcPr>
            <w:tcW w:w="1276" w:type="dxa"/>
          </w:tcPr>
          <w:p w:rsidR="006102F3" w:rsidRPr="00453997" w:rsidRDefault="00453997"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11</w:t>
            </w:r>
          </w:p>
        </w:tc>
        <w:tc>
          <w:tcPr>
            <w:cnfStyle w:val="000010000000"/>
            <w:tcW w:w="1276" w:type="dxa"/>
          </w:tcPr>
          <w:p w:rsidR="006102F3" w:rsidRPr="00453997" w:rsidRDefault="00453997"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45</w:t>
            </w:r>
          </w:p>
        </w:tc>
        <w:tc>
          <w:tcPr>
            <w:tcW w:w="1134"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4</w:t>
            </w:r>
          </w:p>
        </w:tc>
        <w:tc>
          <w:tcPr>
            <w:cnfStyle w:val="000010000000"/>
            <w:tcW w:w="155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w:t>
            </w:r>
          </w:p>
        </w:tc>
      </w:tr>
      <w:tr w:rsidR="006102F3" w:rsidRPr="00BD7602" w:rsidTr="002F4AD2">
        <w:trPr>
          <w:cnfStyle w:val="000000100000"/>
          <w:trHeight w:val="123"/>
        </w:trPr>
        <w:tc>
          <w:tcPr>
            <w:cnfStyle w:val="001000000000"/>
            <w:tcW w:w="149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Ψάρι </w:t>
            </w:r>
          </w:p>
        </w:tc>
        <w:tc>
          <w:tcPr>
            <w:cnfStyle w:val="000010000000"/>
            <w:tcW w:w="133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w:t>
            </w:r>
          </w:p>
        </w:tc>
        <w:tc>
          <w:tcPr>
            <w:tcW w:w="1276" w:type="dxa"/>
          </w:tcPr>
          <w:p w:rsidR="006102F3" w:rsidRPr="00BD7602" w:rsidRDefault="00453997"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Pr>
                <w:rFonts w:ascii="Times New Roman" w:eastAsia="Times New Roman" w:hAnsi="Times New Roman" w:cs="Times New Roman"/>
                <w:color w:val="000000"/>
                <w:sz w:val="23"/>
                <w:szCs w:val="23"/>
                <w:lang w:eastAsia="el-GR"/>
              </w:rPr>
              <w:t>3</w:t>
            </w:r>
            <w:proofErr w:type="spellStart"/>
            <w:r w:rsidR="006102F3" w:rsidRPr="00BD7602">
              <w:rPr>
                <w:rFonts w:ascii="Times New Roman" w:eastAsia="Times New Roman" w:hAnsi="Times New Roman" w:cs="Times New Roman"/>
                <w:color w:val="000000"/>
                <w:sz w:val="23"/>
                <w:szCs w:val="23"/>
                <w:lang w:val="en-US" w:eastAsia="el-GR"/>
              </w:rPr>
              <w:t>3</w:t>
            </w:r>
            <w:proofErr w:type="spellEnd"/>
          </w:p>
        </w:tc>
        <w:tc>
          <w:tcPr>
            <w:cnfStyle w:val="000010000000"/>
            <w:tcW w:w="1276" w:type="dxa"/>
          </w:tcPr>
          <w:p w:rsidR="006102F3" w:rsidRPr="00453997" w:rsidRDefault="00453997"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6</w:t>
            </w:r>
          </w:p>
        </w:tc>
        <w:tc>
          <w:tcPr>
            <w:tcW w:w="1134"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7</w:t>
            </w:r>
          </w:p>
        </w:tc>
        <w:tc>
          <w:tcPr>
            <w:cnfStyle w:val="000010000000"/>
            <w:tcW w:w="155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w:t>
            </w:r>
          </w:p>
        </w:tc>
      </w:tr>
      <w:tr w:rsidR="006102F3" w:rsidRPr="00BD7602" w:rsidTr="002F4AD2">
        <w:trPr>
          <w:trHeight w:val="123"/>
        </w:trPr>
        <w:tc>
          <w:tcPr>
            <w:cnfStyle w:val="001000000000"/>
            <w:tcW w:w="149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Τυρί </w:t>
            </w:r>
          </w:p>
        </w:tc>
        <w:tc>
          <w:tcPr>
            <w:cnfStyle w:val="000010000000"/>
            <w:tcW w:w="133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9</w:t>
            </w:r>
          </w:p>
        </w:tc>
        <w:tc>
          <w:tcPr>
            <w:tcW w:w="1276" w:type="dxa"/>
          </w:tcPr>
          <w:p w:rsidR="006102F3" w:rsidRPr="00453997"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val="en-US" w:eastAsia="el-GR"/>
              </w:rPr>
              <w:t>3</w:t>
            </w:r>
            <w:r w:rsidR="00453997">
              <w:rPr>
                <w:rFonts w:ascii="Times New Roman" w:eastAsia="Times New Roman" w:hAnsi="Times New Roman" w:cs="Times New Roman"/>
                <w:color w:val="000000"/>
                <w:sz w:val="23"/>
                <w:szCs w:val="23"/>
                <w:lang w:eastAsia="el-GR"/>
              </w:rPr>
              <w:t>9</w:t>
            </w:r>
          </w:p>
        </w:tc>
        <w:tc>
          <w:tcPr>
            <w:cnfStyle w:val="000010000000"/>
            <w:tcW w:w="1276" w:type="dxa"/>
          </w:tcPr>
          <w:p w:rsidR="006102F3" w:rsidRPr="00453997"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val="en-US" w:eastAsia="el-GR"/>
              </w:rPr>
              <w:t>2</w:t>
            </w:r>
            <w:r w:rsidR="00453997">
              <w:rPr>
                <w:rFonts w:ascii="Times New Roman" w:eastAsia="Times New Roman" w:hAnsi="Times New Roman" w:cs="Times New Roman"/>
                <w:color w:val="000000"/>
                <w:sz w:val="23"/>
                <w:szCs w:val="23"/>
                <w:lang w:eastAsia="el-GR"/>
              </w:rPr>
              <w:t>1</w:t>
            </w:r>
          </w:p>
        </w:tc>
        <w:tc>
          <w:tcPr>
            <w:tcW w:w="1134"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7</w:t>
            </w:r>
          </w:p>
        </w:tc>
        <w:tc>
          <w:tcPr>
            <w:cnfStyle w:val="000010000000"/>
            <w:tcW w:w="155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w:t>
            </w:r>
          </w:p>
        </w:tc>
      </w:tr>
      <w:tr w:rsidR="006102F3" w:rsidRPr="00BD7602" w:rsidTr="002F4AD2">
        <w:trPr>
          <w:cnfStyle w:val="000000100000"/>
          <w:trHeight w:val="123"/>
        </w:trPr>
        <w:tc>
          <w:tcPr>
            <w:cnfStyle w:val="001000000000"/>
            <w:tcW w:w="149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Φρούτα </w:t>
            </w:r>
          </w:p>
        </w:tc>
        <w:tc>
          <w:tcPr>
            <w:cnfStyle w:val="000010000000"/>
            <w:tcW w:w="133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w:t>
            </w:r>
          </w:p>
        </w:tc>
        <w:tc>
          <w:tcPr>
            <w:tcW w:w="1276" w:type="dxa"/>
          </w:tcPr>
          <w:p w:rsidR="006102F3" w:rsidRPr="00453997" w:rsidRDefault="00453997"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23</w:t>
            </w:r>
          </w:p>
        </w:tc>
        <w:tc>
          <w:tcPr>
            <w:cnfStyle w:val="000010000000"/>
            <w:tcW w:w="1276" w:type="dxa"/>
          </w:tcPr>
          <w:p w:rsidR="006102F3" w:rsidRPr="00453997"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val="en-US" w:eastAsia="el-GR"/>
              </w:rPr>
              <w:t>1</w:t>
            </w:r>
            <w:r w:rsidR="00453997">
              <w:rPr>
                <w:rFonts w:ascii="Times New Roman" w:eastAsia="Times New Roman" w:hAnsi="Times New Roman" w:cs="Times New Roman"/>
                <w:color w:val="000000"/>
                <w:sz w:val="23"/>
                <w:szCs w:val="23"/>
                <w:lang w:eastAsia="el-GR"/>
              </w:rPr>
              <w:t>6</w:t>
            </w:r>
          </w:p>
        </w:tc>
        <w:tc>
          <w:tcPr>
            <w:tcW w:w="1134"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3</w:t>
            </w:r>
          </w:p>
        </w:tc>
        <w:tc>
          <w:tcPr>
            <w:cnfStyle w:val="000010000000"/>
            <w:tcW w:w="1559" w:type="dxa"/>
          </w:tcPr>
          <w:p w:rsidR="006102F3" w:rsidRPr="00453997"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val="en-US" w:eastAsia="el-GR"/>
              </w:rPr>
              <w:t>1</w:t>
            </w:r>
            <w:r w:rsidR="00453997">
              <w:rPr>
                <w:rFonts w:ascii="Times New Roman" w:eastAsia="Times New Roman" w:hAnsi="Times New Roman" w:cs="Times New Roman"/>
                <w:color w:val="000000"/>
                <w:sz w:val="23"/>
                <w:szCs w:val="23"/>
                <w:lang w:eastAsia="el-GR"/>
              </w:rPr>
              <w:t>4</w:t>
            </w:r>
          </w:p>
        </w:tc>
      </w:tr>
      <w:tr w:rsidR="006102F3" w:rsidRPr="00BD7602" w:rsidTr="002F4AD2">
        <w:trPr>
          <w:trHeight w:val="123"/>
        </w:trPr>
        <w:tc>
          <w:tcPr>
            <w:cnfStyle w:val="001000000000"/>
            <w:tcW w:w="149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Ξηροί καρποί </w:t>
            </w:r>
          </w:p>
        </w:tc>
        <w:tc>
          <w:tcPr>
            <w:cnfStyle w:val="000010000000"/>
            <w:tcW w:w="133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15</w:t>
            </w:r>
          </w:p>
        </w:tc>
        <w:tc>
          <w:tcPr>
            <w:tcW w:w="1276" w:type="dxa"/>
          </w:tcPr>
          <w:p w:rsidR="006102F3" w:rsidRPr="00453997" w:rsidRDefault="00453997"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20</w:t>
            </w:r>
          </w:p>
        </w:tc>
        <w:tc>
          <w:tcPr>
            <w:cnfStyle w:val="000010000000"/>
            <w:tcW w:w="1276" w:type="dxa"/>
          </w:tcPr>
          <w:p w:rsidR="006102F3" w:rsidRPr="00453997"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val="en-US" w:eastAsia="el-GR"/>
              </w:rPr>
              <w:t>1</w:t>
            </w:r>
            <w:r w:rsidR="00453997">
              <w:rPr>
                <w:rFonts w:ascii="Times New Roman" w:eastAsia="Times New Roman" w:hAnsi="Times New Roman" w:cs="Times New Roman"/>
                <w:color w:val="000000"/>
                <w:sz w:val="23"/>
                <w:szCs w:val="23"/>
                <w:lang w:eastAsia="el-GR"/>
              </w:rPr>
              <w:t>9</w:t>
            </w:r>
          </w:p>
        </w:tc>
        <w:tc>
          <w:tcPr>
            <w:tcW w:w="1134"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w:t>
            </w:r>
          </w:p>
        </w:tc>
        <w:tc>
          <w:tcPr>
            <w:cnfStyle w:val="000010000000"/>
            <w:tcW w:w="155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20</w:t>
            </w:r>
          </w:p>
        </w:tc>
      </w:tr>
      <w:tr w:rsidR="006102F3" w:rsidRPr="00BD7602" w:rsidTr="002F4AD2">
        <w:trPr>
          <w:cnfStyle w:val="000000100000"/>
          <w:trHeight w:val="123"/>
        </w:trPr>
        <w:tc>
          <w:tcPr>
            <w:cnfStyle w:val="001000000000"/>
            <w:tcW w:w="149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Λευκό κρέας</w:t>
            </w:r>
          </w:p>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 (π.χ. κοτόπουλο)</w:t>
            </w:r>
          </w:p>
        </w:tc>
        <w:tc>
          <w:tcPr>
            <w:cnfStyle w:val="000010000000"/>
            <w:tcW w:w="133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3</w:t>
            </w:r>
          </w:p>
        </w:tc>
        <w:tc>
          <w:tcPr>
            <w:tcW w:w="1276" w:type="dxa"/>
          </w:tcPr>
          <w:p w:rsidR="006102F3" w:rsidRPr="00453997"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val="en-US" w:eastAsia="el-GR"/>
              </w:rPr>
              <w:t>4</w:t>
            </w:r>
            <w:r w:rsidR="00453997">
              <w:rPr>
                <w:rFonts w:ascii="Times New Roman" w:eastAsia="Times New Roman" w:hAnsi="Times New Roman" w:cs="Times New Roman"/>
                <w:color w:val="000000"/>
                <w:sz w:val="23"/>
                <w:szCs w:val="23"/>
                <w:lang w:eastAsia="el-GR"/>
              </w:rPr>
              <w:t>6</w:t>
            </w:r>
          </w:p>
        </w:tc>
        <w:tc>
          <w:tcPr>
            <w:cnfStyle w:val="000010000000"/>
            <w:tcW w:w="1276" w:type="dxa"/>
          </w:tcPr>
          <w:p w:rsidR="006102F3" w:rsidRPr="00453997" w:rsidRDefault="00453997"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42</w:t>
            </w:r>
          </w:p>
        </w:tc>
        <w:tc>
          <w:tcPr>
            <w:tcW w:w="1134"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4</w:t>
            </w:r>
          </w:p>
        </w:tc>
        <w:tc>
          <w:tcPr>
            <w:cnfStyle w:val="000010000000"/>
            <w:tcW w:w="155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6</w:t>
            </w:r>
          </w:p>
        </w:tc>
      </w:tr>
      <w:tr w:rsidR="006102F3" w:rsidRPr="00BD7602" w:rsidTr="002F4AD2">
        <w:trPr>
          <w:trHeight w:val="123"/>
        </w:trPr>
        <w:tc>
          <w:tcPr>
            <w:cnfStyle w:val="001000000000"/>
            <w:tcW w:w="149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ΑΠΟΤΕΛΕΣΜΑΤΑ</w:t>
            </w:r>
          </w:p>
        </w:tc>
        <w:tc>
          <w:tcPr>
            <w:cnfStyle w:val="000010000000"/>
            <w:tcW w:w="133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1276"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p>
        </w:tc>
        <w:tc>
          <w:tcPr>
            <w:cnfStyle w:val="000010000000"/>
            <w:tcW w:w="127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1134"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p>
        </w:tc>
        <w:tc>
          <w:tcPr>
            <w:cnfStyle w:val="000010000000"/>
            <w:tcW w:w="1559"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r>
    </w:tbl>
    <w:p w:rsidR="006102F3" w:rsidRPr="00B05328"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B05328" w:rsidRDefault="00B05328"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B05328" w:rsidRDefault="00B05328"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B05328" w:rsidRDefault="00B05328"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B05328" w:rsidRDefault="00B05328"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B05328" w:rsidRDefault="00B05328"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B05328" w:rsidRDefault="00B05328"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B05328" w:rsidRDefault="00B05328"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B05328" w:rsidRDefault="00B05328"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B05328" w:rsidRDefault="00B05328"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B05328" w:rsidRDefault="00B05328"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B05328" w:rsidRDefault="00B05328"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B05328" w:rsidRDefault="00B05328"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B05328" w:rsidRDefault="00B05328"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B05328" w:rsidRDefault="00B05328"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B05328" w:rsidRDefault="00B05328"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B05328" w:rsidRDefault="00B05328"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B05328" w:rsidRDefault="00B05328"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B05328" w:rsidRDefault="00B05328"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B05328" w:rsidRDefault="00B05328"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B05328" w:rsidRDefault="00B05328"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B05328" w:rsidRDefault="00B05328"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Times New Roman" w:eastAsia="Times New Roman" w:hAnsi="Times New Roman" w:cs="Times New Roman"/>
          <w:b/>
          <w:bCs/>
          <w:color w:val="000000"/>
          <w:sz w:val="23"/>
          <w:szCs w:val="23"/>
          <w:lang w:eastAsia="el-GR"/>
        </w:rPr>
        <w:lastRenderedPageBreak/>
        <w:t xml:space="preserve">20. Ποια είδη κρασιού προτιμάτε;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05328" w:rsidRDefault="006102F3" w:rsidP="00B05328">
      <w:pPr>
        <w:widowControl w:val="0"/>
        <w:autoSpaceDE w:val="0"/>
        <w:autoSpaceDN w:val="0"/>
        <w:adjustRightInd w:val="0"/>
        <w:spacing w:after="344" w:line="360" w:lineRule="auto"/>
        <w:jc w:val="both"/>
        <w:textAlignment w:val="baseline"/>
        <w:rPr>
          <w:rFonts w:ascii="Times New Roman" w:eastAsia="Times New Roman" w:hAnsi="Times New Roman" w:cs="Times New Roman"/>
          <w:bCs/>
          <w:color w:val="000000"/>
          <w:sz w:val="24"/>
          <w:szCs w:val="24"/>
          <w:lang w:eastAsia="el-GR"/>
        </w:rPr>
      </w:pPr>
      <w:r w:rsidRPr="00BD7602">
        <w:rPr>
          <w:rFonts w:ascii="Times New Roman" w:eastAsia="Times New Roman" w:hAnsi="Times New Roman" w:cs="Times New Roman"/>
          <w:bCs/>
          <w:color w:val="000000"/>
          <w:sz w:val="24"/>
          <w:szCs w:val="24"/>
          <w:lang w:eastAsia="el-GR"/>
        </w:rPr>
        <w:t>Στο πίνακα 20 εμφανίζονται οι απαντήσεις των καταναλωτών του δείγματος στην ερώτηση ποια είδη κρασιού προτιμάτε.</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Calibri" w:eastAsia="Times New Roman" w:hAnsi="Calibri" w:cs="Times New Roman"/>
          <w:color w:val="000000"/>
          <w:sz w:val="23"/>
          <w:szCs w:val="23"/>
          <w:lang w:eastAsia="el-GR"/>
        </w:rPr>
        <w:t xml:space="preserve">(Πίνακας 20)   </w:t>
      </w:r>
      <w:r w:rsidRPr="00BD7602">
        <w:rPr>
          <w:rFonts w:ascii="Times New Roman" w:eastAsia="Times New Roman" w:hAnsi="Times New Roman" w:cs="Times New Roman"/>
          <w:b/>
          <w:bCs/>
          <w:color w:val="000000"/>
          <w:sz w:val="23"/>
          <w:szCs w:val="23"/>
          <w:lang w:eastAsia="el-GR"/>
        </w:rPr>
        <w:t>Ποια είδη κρασιού προτιμάτε;</w:t>
      </w:r>
    </w:p>
    <w:tbl>
      <w:tblPr>
        <w:tblStyle w:val="5-11"/>
        <w:tblW w:w="0" w:type="auto"/>
        <w:tblLayout w:type="fixed"/>
        <w:tblLook w:val="00A0"/>
      </w:tblPr>
      <w:tblGrid>
        <w:gridCol w:w="2010"/>
        <w:gridCol w:w="2010"/>
        <w:gridCol w:w="2638"/>
      </w:tblGrid>
      <w:tr w:rsidR="006102F3" w:rsidRPr="00BD7602" w:rsidTr="002F4AD2">
        <w:trPr>
          <w:cnfStyle w:val="100000000000"/>
          <w:trHeight w:val="68"/>
        </w:trPr>
        <w:tc>
          <w:tcPr>
            <w:cnfStyle w:val="001000000000"/>
            <w:tcW w:w="2010" w:type="dxa"/>
          </w:tcPr>
          <w:p w:rsidR="006102F3" w:rsidRPr="00BD7602" w:rsidRDefault="006102F3" w:rsidP="002F4AD2">
            <w:pPr>
              <w:autoSpaceDE w:val="0"/>
              <w:autoSpaceDN w:val="0"/>
              <w:spacing w:line="240" w:lineRule="auto"/>
              <w:rPr>
                <w:sz w:val="23"/>
                <w:szCs w:val="23"/>
              </w:rPr>
            </w:pPr>
          </w:p>
        </w:tc>
        <w:tc>
          <w:tcPr>
            <w:cnfStyle w:val="000010000000"/>
            <w:tcW w:w="2010" w:type="dxa"/>
          </w:tcPr>
          <w:p w:rsidR="006102F3" w:rsidRPr="00BD7602" w:rsidRDefault="006102F3" w:rsidP="002F4AD2">
            <w:pPr>
              <w:autoSpaceDE w:val="0"/>
              <w:autoSpaceDN w:val="0"/>
              <w:spacing w:line="240" w:lineRule="auto"/>
              <w:rPr>
                <w:color w:val="FFFFFF"/>
                <w:sz w:val="23"/>
                <w:szCs w:val="23"/>
              </w:rPr>
            </w:pPr>
            <w:r w:rsidRPr="00BD7602">
              <w:t>ΣΥΧΝΟΤΗΤΑ</w:t>
            </w:r>
          </w:p>
        </w:tc>
        <w:tc>
          <w:tcPr>
            <w:tcW w:w="2638" w:type="dxa"/>
          </w:tcPr>
          <w:p w:rsidR="006102F3" w:rsidRPr="00BD7602" w:rsidRDefault="006102F3" w:rsidP="002F4AD2">
            <w:pPr>
              <w:autoSpaceDE w:val="0"/>
              <w:autoSpaceDN w:val="0"/>
              <w:spacing w:line="240" w:lineRule="auto"/>
              <w:cnfStyle w:val="100000000000"/>
              <w:rPr>
                <w:color w:val="FFFFFF"/>
                <w:sz w:val="23"/>
                <w:szCs w:val="23"/>
              </w:rPr>
            </w:pPr>
            <w:r w:rsidRPr="00BD7602">
              <w:t>ΣΥΧΝΟΤΗΤΑ ΕΠΙ ΤΟΙΣ %</w:t>
            </w:r>
          </w:p>
        </w:tc>
      </w:tr>
      <w:tr w:rsidR="006102F3" w:rsidRPr="00BD7602" w:rsidTr="002F4AD2">
        <w:trPr>
          <w:cnfStyle w:val="000000100000"/>
          <w:trHeight w:val="68"/>
        </w:trPr>
        <w:tc>
          <w:tcPr>
            <w:cnfStyle w:val="001000000000"/>
            <w:tcW w:w="2010" w:type="dxa"/>
          </w:tcPr>
          <w:p w:rsidR="006102F3" w:rsidRPr="00BD7602" w:rsidRDefault="006102F3" w:rsidP="002F4AD2">
            <w:pPr>
              <w:autoSpaceDE w:val="0"/>
              <w:autoSpaceDN w:val="0"/>
              <w:spacing w:line="240" w:lineRule="auto"/>
              <w:rPr>
                <w:color w:val="FFFFFF"/>
                <w:sz w:val="23"/>
                <w:szCs w:val="23"/>
              </w:rPr>
            </w:pPr>
            <w:r w:rsidRPr="00BD7602">
              <w:rPr>
                <w:sz w:val="23"/>
                <w:szCs w:val="23"/>
              </w:rPr>
              <w:t>Οίνος Ξηρός</w:t>
            </w:r>
          </w:p>
        </w:tc>
        <w:tc>
          <w:tcPr>
            <w:cnfStyle w:val="000010000000"/>
            <w:tcW w:w="2010" w:type="dxa"/>
          </w:tcPr>
          <w:p w:rsidR="006102F3" w:rsidRPr="00BD7602" w:rsidRDefault="006102F3" w:rsidP="002F4AD2">
            <w:pPr>
              <w:autoSpaceDE w:val="0"/>
              <w:autoSpaceDN w:val="0"/>
              <w:spacing w:line="240" w:lineRule="auto"/>
              <w:rPr>
                <w:color w:val="FFFFFF"/>
                <w:sz w:val="23"/>
                <w:szCs w:val="23"/>
                <w:lang w:val="en-US"/>
              </w:rPr>
            </w:pPr>
            <w:r w:rsidRPr="00BD7602">
              <w:rPr>
                <w:color w:val="FFFFFF"/>
                <w:sz w:val="23"/>
                <w:szCs w:val="23"/>
                <w:lang w:val="en-US"/>
              </w:rPr>
              <w:t>56</w:t>
            </w:r>
          </w:p>
        </w:tc>
        <w:tc>
          <w:tcPr>
            <w:tcW w:w="2638" w:type="dxa"/>
          </w:tcPr>
          <w:p w:rsidR="006102F3" w:rsidRPr="00BD7602" w:rsidRDefault="006102F3" w:rsidP="002F4AD2">
            <w:pPr>
              <w:autoSpaceDE w:val="0"/>
              <w:autoSpaceDN w:val="0"/>
              <w:spacing w:line="240" w:lineRule="auto"/>
              <w:cnfStyle w:val="000000100000"/>
              <w:rPr>
                <w:color w:val="FFFFFF"/>
                <w:sz w:val="23"/>
                <w:szCs w:val="23"/>
                <w:lang w:val="en-US"/>
              </w:rPr>
            </w:pPr>
            <w:r w:rsidRPr="00BD7602">
              <w:rPr>
                <w:color w:val="FFFFFF"/>
                <w:sz w:val="23"/>
                <w:szCs w:val="23"/>
                <w:lang w:val="en-US"/>
              </w:rPr>
              <w:t>47%</w:t>
            </w:r>
          </w:p>
        </w:tc>
      </w:tr>
      <w:tr w:rsidR="006102F3" w:rsidRPr="00BD7602" w:rsidTr="002F4AD2">
        <w:trPr>
          <w:trHeight w:val="68"/>
        </w:trPr>
        <w:tc>
          <w:tcPr>
            <w:cnfStyle w:val="001000000000"/>
            <w:tcW w:w="2010"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Οίνος</w:t>
            </w:r>
            <w:r w:rsidRPr="00BD7602">
              <w:rPr>
                <w:rFonts w:ascii="Calibri" w:eastAsia="Times New Roman" w:hAnsi="Calibri" w:cs="Times New Roman"/>
                <w:color w:val="000000"/>
                <w:sz w:val="23"/>
                <w:szCs w:val="23"/>
                <w:lang w:val="en-US" w:eastAsia="el-GR"/>
              </w:rPr>
              <w:t xml:space="preserve"> </w:t>
            </w:r>
            <w:r w:rsidRPr="00BD7602">
              <w:rPr>
                <w:rFonts w:ascii="Times New Roman" w:eastAsia="Times New Roman" w:hAnsi="Times New Roman" w:cs="Times New Roman"/>
                <w:color w:val="000000"/>
                <w:sz w:val="23"/>
                <w:szCs w:val="23"/>
                <w:lang w:eastAsia="el-GR"/>
              </w:rPr>
              <w:t>ημίξηρος</w:t>
            </w:r>
          </w:p>
          <w:p w:rsidR="006102F3" w:rsidRPr="00BD7602" w:rsidRDefault="006102F3" w:rsidP="002F4AD2">
            <w:pPr>
              <w:autoSpaceDE w:val="0"/>
              <w:autoSpaceDN w:val="0"/>
              <w:spacing w:line="240" w:lineRule="auto"/>
              <w:rPr>
                <w:color w:val="000000"/>
                <w:sz w:val="23"/>
                <w:szCs w:val="23"/>
                <w:lang w:val="en-US"/>
              </w:rPr>
            </w:pPr>
          </w:p>
        </w:tc>
        <w:tc>
          <w:tcPr>
            <w:cnfStyle w:val="000010000000"/>
            <w:tcW w:w="2010" w:type="dxa"/>
          </w:tcPr>
          <w:p w:rsidR="006102F3" w:rsidRPr="00BD7602" w:rsidRDefault="006102F3" w:rsidP="002F4AD2">
            <w:pPr>
              <w:autoSpaceDE w:val="0"/>
              <w:autoSpaceDN w:val="0"/>
              <w:spacing w:line="240" w:lineRule="auto"/>
              <w:rPr>
                <w:color w:val="000000"/>
                <w:sz w:val="23"/>
                <w:szCs w:val="23"/>
                <w:lang w:val="en-US"/>
              </w:rPr>
            </w:pPr>
            <w:r w:rsidRPr="00BD7602">
              <w:rPr>
                <w:color w:val="000000"/>
                <w:sz w:val="23"/>
                <w:szCs w:val="23"/>
                <w:lang w:val="en-US"/>
              </w:rPr>
              <w:t>19</w:t>
            </w:r>
          </w:p>
        </w:tc>
        <w:tc>
          <w:tcPr>
            <w:tcW w:w="2638" w:type="dxa"/>
          </w:tcPr>
          <w:p w:rsidR="006102F3" w:rsidRPr="00BD7602" w:rsidRDefault="006102F3" w:rsidP="002F4AD2">
            <w:pPr>
              <w:autoSpaceDE w:val="0"/>
              <w:autoSpaceDN w:val="0"/>
              <w:spacing w:line="240" w:lineRule="auto"/>
              <w:cnfStyle w:val="000000000000"/>
              <w:rPr>
                <w:color w:val="000000"/>
                <w:sz w:val="23"/>
                <w:szCs w:val="23"/>
                <w:lang w:val="en-US"/>
              </w:rPr>
            </w:pPr>
            <w:r w:rsidRPr="00BD7602">
              <w:rPr>
                <w:color w:val="000000"/>
                <w:sz w:val="23"/>
                <w:szCs w:val="23"/>
                <w:lang w:val="en-US"/>
              </w:rPr>
              <w:t>16%</w:t>
            </w:r>
          </w:p>
        </w:tc>
      </w:tr>
      <w:tr w:rsidR="006102F3" w:rsidRPr="00BD7602" w:rsidTr="002F4AD2">
        <w:trPr>
          <w:cnfStyle w:val="000000100000"/>
          <w:trHeight w:val="118"/>
        </w:trPr>
        <w:tc>
          <w:tcPr>
            <w:cnfStyle w:val="001000000000"/>
            <w:tcW w:w="2010" w:type="dxa"/>
          </w:tcPr>
          <w:p w:rsidR="006102F3" w:rsidRPr="00BD7602" w:rsidRDefault="006102F3" w:rsidP="002F4AD2">
            <w:pPr>
              <w:autoSpaceDE w:val="0"/>
              <w:autoSpaceDN w:val="0"/>
              <w:spacing w:line="240" w:lineRule="auto"/>
              <w:rPr>
                <w:color w:val="000000"/>
                <w:sz w:val="23"/>
                <w:szCs w:val="23"/>
              </w:rPr>
            </w:pPr>
            <w:r w:rsidRPr="00BD7602">
              <w:rPr>
                <w:sz w:val="23"/>
                <w:szCs w:val="23"/>
              </w:rPr>
              <w:t>Οίνος γλυκός</w:t>
            </w:r>
          </w:p>
        </w:tc>
        <w:tc>
          <w:tcPr>
            <w:cnfStyle w:val="000010000000"/>
            <w:tcW w:w="2010" w:type="dxa"/>
          </w:tcPr>
          <w:p w:rsidR="006102F3" w:rsidRPr="00BD7602" w:rsidRDefault="006102F3" w:rsidP="002F4AD2">
            <w:pPr>
              <w:autoSpaceDE w:val="0"/>
              <w:autoSpaceDN w:val="0"/>
              <w:spacing w:line="240" w:lineRule="auto"/>
              <w:rPr>
                <w:color w:val="000000"/>
                <w:sz w:val="23"/>
                <w:szCs w:val="23"/>
                <w:lang w:val="en-US"/>
              </w:rPr>
            </w:pPr>
            <w:r w:rsidRPr="00BD7602">
              <w:rPr>
                <w:color w:val="000000"/>
                <w:sz w:val="23"/>
                <w:szCs w:val="23"/>
                <w:lang w:val="en-US"/>
              </w:rPr>
              <w:t>23</w:t>
            </w:r>
          </w:p>
        </w:tc>
        <w:tc>
          <w:tcPr>
            <w:tcW w:w="2638" w:type="dxa"/>
          </w:tcPr>
          <w:p w:rsidR="006102F3" w:rsidRPr="00BD7602" w:rsidRDefault="006102F3" w:rsidP="002F4AD2">
            <w:pPr>
              <w:autoSpaceDE w:val="0"/>
              <w:autoSpaceDN w:val="0"/>
              <w:spacing w:line="240" w:lineRule="auto"/>
              <w:cnfStyle w:val="000000100000"/>
              <w:rPr>
                <w:color w:val="000000"/>
                <w:sz w:val="23"/>
                <w:szCs w:val="23"/>
                <w:lang w:val="en-US"/>
              </w:rPr>
            </w:pPr>
            <w:r w:rsidRPr="00BD7602">
              <w:rPr>
                <w:color w:val="000000"/>
                <w:sz w:val="23"/>
                <w:szCs w:val="23"/>
                <w:lang w:val="en-US"/>
              </w:rPr>
              <w:t>20%</w:t>
            </w:r>
          </w:p>
        </w:tc>
      </w:tr>
      <w:tr w:rsidR="006102F3" w:rsidRPr="00BD7602" w:rsidTr="002F4AD2">
        <w:trPr>
          <w:trHeight w:val="118"/>
        </w:trPr>
        <w:tc>
          <w:tcPr>
            <w:cnfStyle w:val="001000000000"/>
            <w:tcW w:w="2010" w:type="dxa"/>
          </w:tcPr>
          <w:p w:rsidR="006102F3" w:rsidRPr="00BD7602" w:rsidRDefault="006102F3" w:rsidP="002F4AD2">
            <w:pPr>
              <w:autoSpaceDE w:val="0"/>
              <w:autoSpaceDN w:val="0"/>
              <w:spacing w:line="240" w:lineRule="auto"/>
              <w:rPr>
                <w:color w:val="000000"/>
                <w:sz w:val="23"/>
                <w:szCs w:val="23"/>
              </w:rPr>
            </w:pPr>
            <w:r w:rsidRPr="00BD7602">
              <w:rPr>
                <w:sz w:val="23"/>
                <w:szCs w:val="23"/>
              </w:rPr>
              <w:t>Δεν έχω συγκεκριμένη προτίμηση</w:t>
            </w:r>
          </w:p>
        </w:tc>
        <w:tc>
          <w:tcPr>
            <w:cnfStyle w:val="000010000000"/>
            <w:tcW w:w="2010" w:type="dxa"/>
          </w:tcPr>
          <w:p w:rsidR="006102F3" w:rsidRPr="00BD7602" w:rsidRDefault="006102F3" w:rsidP="002F4AD2">
            <w:pPr>
              <w:autoSpaceDE w:val="0"/>
              <w:autoSpaceDN w:val="0"/>
              <w:spacing w:line="240" w:lineRule="auto"/>
              <w:rPr>
                <w:color w:val="000000"/>
                <w:sz w:val="23"/>
                <w:szCs w:val="23"/>
                <w:lang w:val="en-US"/>
              </w:rPr>
            </w:pPr>
            <w:r w:rsidRPr="00BD7602">
              <w:rPr>
                <w:color w:val="000000"/>
                <w:sz w:val="23"/>
                <w:szCs w:val="23"/>
                <w:lang w:val="en-US"/>
              </w:rPr>
              <w:t>20</w:t>
            </w:r>
          </w:p>
        </w:tc>
        <w:tc>
          <w:tcPr>
            <w:tcW w:w="2638" w:type="dxa"/>
          </w:tcPr>
          <w:p w:rsidR="006102F3" w:rsidRPr="00BD7602" w:rsidRDefault="006102F3" w:rsidP="002F4AD2">
            <w:pPr>
              <w:autoSpaceDE w:val="0"/>
              <w:autoSpaceDN w:val="0"/>
              <w:spacing w:line="240" w:lineRule="auto"/>
              <w:cnfStyle w:val="000000000000"/>
              <w:rPr>
                <w:color w:val="000000"/>
                <w:sz w:val="23"/>
                <w:szCs w:val="23"/>
                <w:lang w:val="en-US"/>
              </w:rPr>
            </w:pPr>
            <w:r w:rsidRPr="00BD7602">
              <w:rPr>
                <w:color w:val="000000"/>
                <w:sz w:val="23"/>
                <w:szCs w:val="23"/>
                <w:lang w:val="en-US"/>
              </w:rPr>
              <w:t>17%</w:t>
            </w:r>
          </w:p>
        </w:tc>
      </w:tr>
      <w:tr w:rsidR="006102F3" w:rsidRPr="00BD7602" w:rsidTr="002F4AD2">
        <w:trPr>
          <w:cnfStyle w:val="000000100000"/>
          <w:trHeight w:val="118"/>
        </w:trPr>
        <w:tc>
          <w:tcPr>
            <w:cnfStyle w:val="001000000000"/>
            <w:tcW w:w="2010" w:type="dxa"/>
          </w:tcPr>
          <w:p w:rsidR="006102F3" w:rsidRPr="00BD7602" w:rsidRDefault="006102F3" w:rsidP="002F4AD2">
            <w:pPr>
              <w:autoSpaceDE w:val="0"/>
              <w:autoSpaceDN w:val="0"/>
              <w:spacing w:line="240" w:lineRule="auto"/>
              <w:rPr>
                <w:sz w:val="23"/>
                <w:szCs w:val="23"/>
              </w:rPr>
            </w:pPr>
            <w:r w:rsidRPr="00BD7602">
              <w:t>ΑΠΟΤΕΛΕΣΜΑΤΑ</w:t>
            </w:r>
          </w:p>
        </w:tc>
        <w:tc>
          <w:tcPr>
            <w:cnfStyle w:val="000010000000"/>
            <w:tcW w:w="2010" w:type="dxa"/>
          </w:tcPr>
          <w:p w:rsidR="006102F3" w:rsidRPr="00BD7602" w:rsidRDefault="006102F3" w:rsidP="002F4AD2">
            <w:pPr>
              <w:autoSpaceDE w:val="0"/>
              <w:autoSpaceDN w:val="0"/>
              <w:spacing w:line="240" w:lineRule="auto"/>
              <w:rPr>
                <w:color w:val="000000"/>
                <w:sz w:val="23"/>
                <w:szCs w:val="23"/>
                <w:lang w:val="en-US"/>
              </w:rPr>
            </w:pPr>
            <w:r w:rsidRPr="00BD7602">
              <w:rPr>
                <w:color w:val="000000"/>
                <w:sz w:val="23"/>
                <w:szCs w:val="23"/>
                <w:lang w:val="en-US"/>
              </w:rPr>
              <w:t>118</w:t>
            </w:r>
          </w:p>
        </w:tc>
        <w:tc>
          <w:tcPr>
            <w:tcW w:w="2638" w:type="dxa"/>
          </w:tcPr>
          <w:p w:rsidR="006102F3" w:rsidRPr="00BD7602" w:rsidRDefault="006102F3" w:rsidP="002F4AD2">
            <w:pPr>
              <w:autoSpaceDE w:val="0"/>
              <w:autoSpaceDN w:val="0"/>
              <w:spacing w:line="240" w:lineRule="auto"/>
              <w:cnfStyle w:val="000000100000"/>
              <w:rPr>
                <w:color w:val="000000"/>
                <w:sz w:val="23"/>
                <w:szCs w:val="23"/>
                <w:lang w:val="en-US"/>
              </w:rPr>
            </w:pPr>
            <w:r w:rsidRPr="00BD7602">
              <w:rPr>
                <w:color w:val="000000"/>
                <w:sz w:val="23"/>
                <w:szCs w:val="23"/>
                <w:lang w:val="en-US"/>
              </w:rPr>
              <w:t>100%</w:t>
            </w:r>
          </w:p>
        </w:tc>
      </w:tr>
    </w:tbl>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spacing w:line="259" w:lineRule="auto"/>
        <w:jc w:val="both"/>
        <w:rPr>
          <w:sz w:val="24"/>
          <w:szCs w:val="24"/>
        </w:rPr>
      </w:pPr>
      <w:r w:rsidRPr="00BD7602">
        <w:rPr>
          <w:rFonts w:ascii="Times New Roman" w:hAnsi="Times New Roman" w:cs="Times New Roman"/>
          <w:sz w:val="24"/>
          <w:szCs w:val="24"/>
        </w:rPr>
        <w:t>Όπως καταδεικνύεται στον πίνακα άνωθεν καθώς και στο κυκλικό διάγραμμά κάτωθεν το 47%   των ατόμων που καταναλώνουν  κρασί προτιμούν τον ξηρό οίνο. Το 20% των ερωτηθέντων δηλώνει ότι προτιμά γλυκό οίνο</w:t>
      </w:r>
      <w:r w:rsidRPr="00BD7602">
        <w:rPr>
          <w:rFonts w:ascii="Times New Roman" w:hAnsi="Times New Roman"/>
          <w:bCs/>
          <w:sz w:val="24"/>
          <w:szCs w:val="24"/>
        </w:rPr>
        <w:t xml:space="preserve">, ιδιαίτερη εντύπωση συνιστά το γεγονός ότι το 17% των ατόμων που κλήθηκαν να απαντήσουν δήλωσαν ότι δεν έχουν συγκεκριμένη προτίμηση.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Calibri" w:eastAsia="Times New Roman" w:hAnsi="Calibri" w:cs="Times New Roman"/>
          <w:noProof/>
          <w:color w:val="000000"/>
          <w:sz w:val="24"/>
          <w:szCs w:val="24"/>
          <w:lang w:eastAsia="el-GR"/>
        </w:rPr>
        <w:drawing>
          <wp:inline distT="0" distB="0" distL="0" distR="0">
            <wp:extent cx="4924425" cy="2743200"/>
            <wp:effectExtent l="0" t="0" r="9525" b="0"/>
            <wp:docPr id="18" name="Γράφημα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05328" w:rsidRDefault="006102F3" w:rsidP="00B05328">
      <w:pPr>
        <w:spacing w:line="259" w:lineRule="auto"/>
        <w:rPr>
          <w:sz w:val="18"/>
          <w:szCs w:val="18"/>
        </w:rPr>
      </w:pPr>
      <w:r w:rsidRPr="00B05328">
        <w:rPr>
          <w:sz w:val="18"/>
          <w:szCs w:val="18"/>
        </w:rPr>
        <w:t xml:space="preserve">Διάγραμμα 20. </w:t>
      </w:r>
      <w:r w:rsidRPr="00B05328">
        <w:rPr>
          <w:rFonts w:ascii="Times New Roman" w:hAnsi="Times New Roman" w:cs="Times New Roman"/>
          <w:sz w:val="18"/>
          <w:szCs w:val="18"/>
        </w:rPr>
        <w:t xml:space="preserve">Κυκλικό διάγραμμα που δείχνει τα ποσοστά των  απαντήσεων στο ερώτημα </w:t>
      </w:r>
      <w:r w:rsidRPr="00B05328">
        <w:rPr>
          <w:rFonts w:ascii="Times New Roman" w:eastAsia="Times New Roman" w:hAnsi="Times New Roman" w:cs="Times New Roman"/>
          <w:b/>
          <w:bCs/>
          <w:color w:val="000000"/>
          <w:sz w:val="18"/>
          <w:szCs w:val="18"/>
          <w:lang w:eastAsia="el-GR"/>
        </w:rPr>
        <w:t>Ποια είδη κρασιού προτιμάτε;</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Times New Roman" w:eastAsia="Times New Roman" w:hAnsi="Times New Roman" w:cs="Times New Roman"/>
          <w:b/>
          <w:bCs/>
          <w:color w:val="000000"/>
          <w:sz w:val="23"/>
          <w:szCs w:val="23"/>
          <w:lang w:eastAsia="el-GR"/>
        </w:rPr>
        <w:lastRenderedPageBreak/>
        <w:t xml:space="preserve">21. Ποια είδη κρασιού προτιμάτε;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344" w:line="360" w:lineRule="auto"/>
        <w:jc w:val="both"/>
        <w:textAlignment w:val="baseline"/>
        <w:rPr>
          <w:rFonts w:ascii="Times New Roman" w:eastAsia="Times New Roman" w:hAnsi="Times New Roman" w:cs="Times New Roman"/>
          <w:bCs/>
          <w:color w:val="000000"/>
          <w:sz w:val="24"/>
          <w:szCs w:val="24"/>
          <w:lang w:eastAsia="el-GR"/>
        </w:rPr>
      </w:pPr>
      <w:r w:rsidRPr="00BD7602">
        <w:rPr>
          <w:rFonts w:ascii="Times New Roman" w:eastAsia="Times New Roman" w:hAnsi="Times New Roman" w:cs="Times New Roman"/>
          <w:bCs/>
          <w:color w:val="000000"/>
          <w:sz w:val="24"/>
          <w:szCs w:val="24"/>
          <w:lang w:eastAsia="el-GR"/>
        </w:rPr>
        <w:t>Μέσο της εικοστής πρώτης ερώτησης (</w:t>
      </w:r>
      <w:r w:rsidRPr="00BD7602">
        <w:rPr>
          <w:rFonts w:ascii="Times New Roman" w:eastAsia="Times New Roman" w:hAnsi="Times New Roman" w:cs="Times New Roman"/>
          <w:bCs/>
          <w:color w:val="000000"/>
          <w:sz w:val="23"/>
          <w:szCs w:val="23"/>
          <w:lang w:eastAsia="el-GR"/>
        </w:rPr>
        <w:t xml:space="preserve">Ποια είδη κρασιού προτιμάτε; ) γίνεται προσπάθεια </w:t>
      </w:r>
      <w:r w:rsidRPr="00BD7602">
        <w:rPr>
          <w:rFonts w:ascii="Times New Roman" w:eastAsia="Times New Roman" w:hAnsi="Times New Roman" w:cs="Times New Roman"/>
          <w:bCs/>
          <w:color w:val="000000"/>
          <w:sz w:val="24"/>
          <w:szCs w:val="24"/>
          <w:lang w:eastAsia="el-GR"/>
        </w:rPr>
        <w:t xml:space="preserve">  διερεύνησης των διαφόρων ειδών οίνου.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Calibri" w:eastAsia="Times New Roman" w:hAnsi="Calibri" w:cs="Times New Roman"/>
          <w:color w:val="000000"/>
          <w:sz w:val="23"/>
          <w:szCs w:val="23"/>
          <w:lang w:eastAsia="el-GR"/>
        </w:rPr>
        <w:t xml:space="preserve">(Πίνακας 21)   </w:t>
      </w:r>
      <w:r w:rsidRPr="00BD7602">
        <w:rPr>
          <w:rFonts w:ascii="Times New Roman" w:eastAsia="Times New Roman" w:hAnsi="Times New Roman" w:cs="Times New Roman"/>
          <w:b/>
          <w:bCs/>
          <w:color w:val="000000"/>
          <w:sz w:val="23"/>
          <w:szCs w:val="23"/>
          <w:lang w:eastAsia="el-GR"/>
        </w:rPr>
        <w:t xml:space="preserve"> Ποια είδη κρασιού προτιμάτε;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3"/>
          <w:szCs w:val="23"/>
          <w:lang w:eastAsia="el-GR"/>
        </w:rPr>
      </w:pPr>
    </w:p>
    <w:tbl>
      <w:tblPr>
        <w:tblStyle w:val="5-11"/>
        <w:tblW w:w="0" w:type="auto"/>
        <w:tblLayout w:type="fixed"/>
        <w:tblLook w:val="00A0"/>
      </w:tblPr>
      <w:tblGrid>
        <w:gridCol w:w="1721"/>
        <w:gridCol w:w="2385"/>
        <w:gridCol w:w="2693"/>
      </w:tblGrid>
      <w:tr w:rsidR="006102F3" w:rsidRPr="00BD7602" w:rsidTr="002F4AD2">
        <w:trPr>
          <w:cnfStyle w:val="100000000000"/>
          <w:trHeight w:val="55"/>
        </w:trPr>
        <w:tc>
          <w:tcPr>
            <w:cnfStyle w:val="001000000000"/>
            <w:tcW w:w="1721" w:type="dxa"/>
          </w:tcPr>
          <w:p w:rsidR="006102F3" w:rsidRPr="00BD7602" w:rsidRDefault="006102F3" w:rsidP="002F4AD2">
            <w:pPr>
              <w:autoSpaceDE w:val="0"/>
              <w:autoSpaceDN w:val="0"/>
              <w:spacing w:line="240" w:lineRule="auto"/>
              <w:rPr>
                <w:sz w:val="23"/>
                <w:szCs w:val="23"/>
              </w:rPr>
            </w:pPr>
          </w:p>
        </w:tc>
        <w:tc>
          <w:tcPr>
            <w:cnfStyle w:val="000010000000"/>
            <w:tcW w:w="2385" w:type="dxa"/>
          </w:tcPr>
          <w:p w:rsidR="006102F3" w:rsidRPr="00BD7602" w:rsidRDefault="006102F3" w:rsidP="002F4AD2">
            <w:pPr>
              <w:autoSpaceDE w:val="0"/>
              <w:autoSpaceDN w:val="0"/>
              <w:spacing w:line="240" w:lineRule="auto"/>
              <w:rPr>
                <w:color w:val="FFFFFF"/>
                <w:sz w:val="23"/>
                <w:szCs w:val="23"/>
              </w:rPr>
            </w:pPr>
            <w:r w:rsidRPr="00BD7602">
              <w:t>ΣΥΧΝΟΤΗΤΑ</w:t>
            </w:r>
          </w:p>
        </w:tc>
        <w:tc>
          <w:tcPr>
            <w:tcW w:w="2693" w:type="dxa"/>
          </w:tcPr>
          <w:p w:rsidR="006102F3" w:rsidRPr="00BD7602" w:rsidRDefault="006102F3" w:rsidP="002F4AD2">
            <w:pPr>
              <w:autoSpaceDE w:val="0"/>
              <w:autoSpaceDN w:val="0"/>
              <w:spacing w:line="240" w:lineRule="auto"/>
              <w:cnfStyle w:val="100000000000"/>
              <w:rPr>
                <w:color w:val="FFFFFF"/>
                <w:sz w:val="23"/>
                <w:szCs w:val="23"/>
              </w:rPr>
            </w:pPr>
            <w:r w:rsidRPr="00BD7602">
              <w:t>ΣΥΧΝΟΤΗΤΑ ΕΠΙ ΤΟΙΣ %</w:t>
            </w:r>
          </w:p>
        </w:tc>
      </w:tr>
      <w:tr w:rsidR="006102F3" w:rsidRPr="00BD7602" w:rsidTr="002F4AD2">
        <w:trPr>
          <w:cnfStyle w:val="000000100000"/>
          <w:trHeight w:val="55"/>
        </w:trPr>
        <w:tc>
          <w:tcPr>
            <w:cnfStyle w:val="001000000000"/>
            <w:tcW w:w="1721" w:type="dxa"/>
          </w:tcPr>
          <w:p w:rsidR="006102F3" w:rsidRPr="00BD7602" w:rsidRDefault="006102F3" w:rsidP="002F4AD2">
            <w:pPr>
              <w:autoSpaceDE w:val="0"/>
              <w:autoSpaceDN w:val="0"/>
              <w:spacing w:line="240" w:lineRule="auto"/>
              <w:rPr>
                <w:color w:val="FFFFFF"/>
                <w:sz w:val="23"/>
                <w:szCs w:val="23"/>
              </w:rPr>
            </w:pPr>
            <w:r w:rsidRPr="00BD7602">
              <w:rPr>
                <w:sz w:val="23"/>
                <w:szCs w:val="23"/>
              </w:rPr>
              <w:t>Αφρώδες</w:t>
            </w:r>
          </w:p>
        </w:tc>
        <w:tc>
          <w:tcPr>
            <w:cnfStyle w:val="000010000000"/>
            <w:tcW w:w="2385" w:type="dxa"/>
          </w:tcPr>
          <w:p w:rsidR="006102F3" w:rsidRPr="00BD7602" w:rsidRDefault="006102F3" w:rsidP="002F4AD2">
            <w:pPr>
              <w:autoSpaceDE w:val="0"/>
              <w:autoSpaceDN w:val="0"/>
              <w:spacing w:line="240" w:lineRule="auto"/>
              <w:rPr>
                <w:color w:val="FFFFFF"/>
                <w:sz w:val="23"/>
                <w:szCs w:val="23"/>
              </w:rPr>
            </w:pPr>
            <w:r w:rsidRPr="00BD7602">
              <w:rPr>
                <w:color w:val="FFFFFF"/>
                <w:sz w:val="23"/>
                <w:szCs w:val="23"/>
              </w:rPr>
              <w:t>14</w:t>
            </w:r>
          </w:p>
        </w:tc>
        <w:tc>
          <w:tcPr>
            <w:tcW w:w="2693" w:type="dxa"/>
          </w:tcPr>
          <w:p w:rsidR="006102F3" w:rsidRPr="00BD7602" w:rsidRDefault="006102F3" w:rsidP="002F4AD2">
            <w:pPr>
              <w:autoSpaceDE w:val="0"/>
              <w:autoSpaceDN w:val="0"/>
              <w:spacing w:line="240" w:lineRule="auto"/>
              <w:cnfStyle w:val="000000100000"/>
              <w:rPr>
                <w:color w:val="FFFFFF"/>
                <w:sz w:val="23"/>
                <w:szCs w:val="23"/>
                <w:lang w:val="en-US"/>
              </w:rPr>
            </w:pPr>
            <w:r w:rsidRPr="00BD7602">
              <w:rPr>
                <w:color w:val="FFFFFF"/>
                <w:sz w:val="23"/>
                <w:szCs w:val="23"/>
              </w:rPr>
              <w:t>1</w:t>
            </w:r>
            <w:r w:rsidRPr="00BD7602">
              <w:rPr>
                <w:color w:val="FFFFFF"/>
                <w:sz w:val="23"/>
                <w:szCs w:val="23"/>
                <w:lang w:val="en-US"/>
              </w:rPr>
              <w:t>3%</w:t>
            </w:r>
          </w:p>
        </w:tc>
      </w:tr>
      <w:tr w:rsidR="006102F3" w:rsidRPr="00BD7602" w:rsidTr="002F4AD2">
        <w:trPr>
          <w:trHeight w:val="291"/>
        </w:trPr>
        <w:tc>
          <w:tcPr>
            <w:cnfStyle w:val="001000000000"/>
            <w:tcW w:w="172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Ήσυχο </w:t>
            </w:r>
          </w:p>
        </w:tc>
        <w:tc>
          <w:tcPr>
            <w:cnfStyle w:val="000010000000"/>
            <w:tcW w:w="2385" w:type="dxa"/>
          </w:tcPr>
          <w:p w:rsidR="006102F3" w:rsidRPr="00BD7602" w:rsidRDefault="006102F3" w:rsidP="002F4AD2">
            <w:pPr>
              <w:autoSpaceDE w:val="0"/>
              <w:autoSpaceDN w:val="0"/>
              <w:spacing w:line="240" w:lineRule="auto"/>
              <w:rPr>
                <w:color w:val="000000"/>
                <w:sz w:val="23"/>
                <w:szCs w:val="23"/>
              </w:rPr>
            </w:pPr>
            <w:r w:rsidRPr="00BD7602">
              <w:rPr>
                <w:color w:val="000000"/>
                <w:sz w:val="23"/>
                <w:szCs w:val="23"/>
              </w:rPr>
              <w:t>58</w:t>
            </w:r>
          </w:p>
        </w:tc>
        <w:tc>
          <w:tcPr>
            <w:tcW w:w="2693" w:type="dxa"/>
          </w:tcPr>
          <w:p w:rsidR="006102F3" w:rsidRPr="00BD7602" w:rsidRDefault="006102F3" w:rsidP="002F4AD2">
            <w:pPr>
              <w:autoSpaceDE w:val="0"/>
              <w:autoSpaceDN w:val="0"/>
              <w:spacing w:line="240" w:lineRule="auto"/>
              <w:cnfStyle w:val="000000000000"/>
              <w:rPr>
                <w:color w:val="000000"/>
                <w:sz w:val="23"/>
                <w:szCs w:val="23"/>
                <w:lang w:val="en-US"/>
              </w:rPr>
            </w:pPr>
            <w:r w:rsidRPr="00BD7602">
              <w:rPr>
                <w:color w:val="000000"/>
                <w:sz w:val="23"/>
                <w:szCs w:val="23"/>
                <w:lang w:val="en-US"/>
              </w:rPr>
              <w:t>52%</w:t>
            </w:r>
          </w:p>
        </w:tc>
      </w:tr>
      <w:tr w:rsidR="006102F3" w:rsidRPr="00BD7602" w:rsidTr="002F4AD2">
        <w:trPr>
          <w:cnfStyle w:val="000000100000"/>
          <w:trHeight w:val="95"/>
        </w:trPr>
        <w:tc>
          <w:tcPr>
            <w:cnfStyle w:val="001000000000"/>
            <w:tcW w:w="1721" w:type="dxa"/>
          </w:tcPr>
          <w:p w:rsidR="006102F3" w:rsidRPr="00BD7602" w:rsidRDefault="006102F3" w:rsidP="002F4AD2">
            <w:pPr>
              <w:autoSpaceDE w:val="0"/>
              <w:autoSpaceDN w:val="0"/>
              <w:spacing w:line="240" w:lineRule="auto"/>
              <w:rPr>
                <w:color w:val="000000"/>
                <w:sz w:val="23"/>
                <w:szCs w:val="23"/>
              </w:rPr>
            </w:pPr>
            <w:r w:rsidRPr="00BD7602">
              <w:rPr>
                <w:sz w:val="23"/>
                <w:szCs w:val="23"/>
              </w:rPr>
              <w:t>Ημιαφρώδες</w:t>
            </w:r>
          </w:p>
        </w:tc>
        <w:tc>
          <w:tcPr>
            <w:cnfStyle w:val="000010000000"/>
            <w:tcW w:w="2385" w:type="dxa"/>
          </w:tcPr>
          <w:p w:rsidR="006102F3" w:rsidRPr="00BD7602" w:rsidRDefault="006102F3" w:rsidP="002F4AD2">
            <w:pPr>
              <w:autoSpaceDE w:val="0"/>
              <w:autoSpaceDN w:val="0"/>
              <w:spacing w:line="240" w:lineRule="auto"/>
              <w:rPr>
                <w:color w:val="000000"/>
                <w:sz w:val="23"/>
                <w:szCs w:val="23"/>
              </w:rPr>
            </w:pPr>
            <w:r w:rsidRPr="00BD7602">
              <w:rPr>
                <w:color w:val="000000"/>
                <w:sz w:val="23"/>
                <w:szCs w:val="23"/>
              </w:rPr>
              <w:t>8</w:t>
            </w:r>
          </w:p>
        </w:tc>
        <w:tc>
          <w:tcPr>
            <w:tcW w:w="2693" w:type="dxa"/>
          </w:tcPr>
          <w:p w:rsidR="006102F3" w:rsidRPr="00BD7602" w:rsidRDefault="006102F3" w:rsidP="002F4AD2">
            <w:pPr>
              <w:autoSpaceDE w:val="0"/>
              <w:autoSpaceDN w:val="0"/>
              <w:spacing w:line="240" w:lineRule="auto"/>
              <w:cnfStyle w:val="000000100000"/>
              <w:rPr>
                <w:color w:val="000000"/>
                <w:sz w:val="23"/>
                <w:szCs w:val="23"/>
                <w:lang w:val="en-US"/>
              </w:rPr>
            </w:pPr>
            <w:r w:rsidRPr="00BD7602">
              <w:rPr>
                <w:color w:val="000000"/>
                <w:sz w:val="23"/>
                <w:szCs w:val="23"/>
                <w:lang w:val="en-US"/>
              </w:rPr>
              <w:t>7%</w:t>
            </w:r>
          </w:p>
        </w:tc>
      </w:tr>
      <w:tr w:rsidR="006102F3" w:rsidRPr="00BD7602" w:rsidTr="002F4AD2">
        <w:trPr>
          <w:trHeight w:val="872"/>
        </w:trPr>
        <w:tc>
          <w:tcPr>
            <w:cnfStyle w:val="001000000000"/>
            <w:tcW w:w="1721" w:type="dxa"/>
          </w:tcPr>
          <w:p w:rsidR="006102F3" w:rsidRPr="00BD7602" w:rsidRDefault="006102F3" w:rsidP="002F4AD2">
            <w:pPr>
              <w:widowControl w:val="0"/>
              <w:autoSpaceDE w:val="0"/>
              <w:autoSpaceDN w:val="0"/>
              <w:adjustRightInd w:val="0"/>
              <w:spacing w:after="344" w:line="240" w:lineRule="auto"/>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Δεν έχω συγκεκριμένη προτίμηση</w:t>
            </w:r>
          </w:p>
        </w:tc>
        <w:tc>
          <w:tcPr>
            <w:cnfStyle w:val="000010000000"/>
            <w:tcW w:w="2385" w:type="dxa"/>
          </w:tcPr>
          <w:p w:rsidR="006102F3" w:rsidRPr="00BD7602" w:rsidRDefault="006102F3" w:rsidP="002F4AD2">
            <w:pPr>
              <w:autoSpaceDE w:val="0"/>
              <w:autoSpaceDN w:val="0"/>
              <w:spacing w:line="240" w:lineRule="auto"/>
              <w:rPr>
                <w:color w:val="000000"/>
                <w:sz w:val="23"/>
                <w:szCs w:val="23"/>
              </w:rPr>
            </w:pPr>
            <w:r w:rsidRPr="00BD7602">
              <w:rPr>
                <w:color w:val="000000"/>
                <w:sz w:val="23"/>
                <w:szCs w:val="23"/>
              </w:rPr>
              <w:t>31</w:t>
            </w:r>
          </w:p>
        </w:tc>
        <w:tc>
          <w:tcPr>
            <w:tcW w:w="2693" w:type="dxa"/>
          </w:tcPr>
          <w:p w:rsidR="006102F3" w:rsidRPr="00BD7602" w:rsidRDefault="006102F3" w:rsidP="002F4AD2">
            <w:pPr>
              <w:autoSpaceDE w:val="0"/>
              <w:autoSpaceDN w:val="0"/>
              <w:spacing w:line="240" w:lineRule="auto"/>
              <w:cnfStyle w:val="000000000000"/>
              <w:rPr>
                <w:color w:val="000000"/>
                <w:sz w:val="23"/>
                <w:szCs w:val="23"/>
                <w:lang w:val="en-US"/>
              </w:rPr>
            </w:pPr>
            <w:r w:rsidRPr="00BD7602">
              <w:rPr>
                <w:color w:val="000000"/>
                <w:sz w:val="23"/>
                <w:szCs w:val="23"/>
                <w:lang w:val="en-US"/>
              </w:rPr>
              <w:t>28%</w:t>
            </w:r>
          </w:p>
        </w:tc>
      </w:tr>
      <w:tr w:rsidR="006102F3" w:rsidRPr="00BD7602" w:rsidTr="002F4AD2">
        <w:trPr>
          <w:cnfStyle w:val="000000100000"/>
          <w:trHeight w:val="421"/>
        </w:trPr>
        <w:tc>
          <w:tcPr>
            <w:cnfStyle w:val="001000000000"/>
            <w:tcW w:w="1721" w:type="dxa"/>
          </w:tcPr>
          <w:p w:rsidR="006102F3" w:rsidRPr="00BD7602" w:rsidRDefault="006102F3" w:rsidP="002F4AD2">
            <w:pPr>
              <w:widowControl w:val="0"/>
              <w:autoSpaceDE w:val="0"/>
              <w:autoSpaceDN w:val="0"/>
              <w:adjustRightInd w:val="0"/>
              <w:spacing w:after="344" w:line="240" w:lineRule="auto"/>
              <w:jc w:val="both"/>
              <w:textAlignment w:val="baseline"/>
              <w:rPr>
                <w:rFonts w:ascii="Times New Roman" w:eastAsia="Times New Roman" w:hAnsi="Times New Roman" w:cs="Times New Roman"/>
                <w:color w:val="000000"/>
                <w:sz w:val="20"/>
                <w:szCs w:val="20"/>
                <w:lang w:eastAsia="el-GR"/>
              </w:rPr>
            </w:pPr>
            <w:r w:rsidRPr="00BD7602">
              <w:rPr>
                <w:rFonts w:ascii="Calibri" w:eastAsia="Times New Roman" w:hAnsi="Calibri" w:cs="Times New Roman"/>
                <w:color w:val="000000"/>
                <w:sz w:val="20"/>
                <w:szCs w:val="20"/>
                <w:lang w:eastAsia="el-GR"/>
              </w:rPr>
              <w:t>ΑΠΟΤΕΛΕΣΜΑΤΑ</w:t>
            </w:r>
          </w:p>
        </w:tc>
        <w:tc>
          <w:tcPr>
            <w:cnfStyle w:val="000010000000"/>
            <w:tcW w:w="2385" w:type="dxa"/>
          </w:tcPr>
          <w:p w:rsidR="006102F3" w:rsidRPr="00BD7602" w:rsidRDefault="006102F3" w:rsidP="002F4AD2">
            <w:pPr>
              <w:autoSpaceDE w:val="0"/>
              <w:autoSpaceDN w:val="0"/>
              <w:spacing w:line="240" w:lineRule="auto"/>
              <w:rPr>
                <w:color w:val="000000"/>
                <w:sz w:val="23"/>
                <w:szCs w:val="23"/>
              </w:rPr>
            </w:pPr>
            <w:r w:rsidRPr="00BD7602">
              <w:rPr>
                <w:color w:val="000000"/>
                <w:sz w:val="23"/>
                <w:szCs w:val="23"/>
              </w:rPr>
              <w:t>111</w:t>
            </w:r>
          </w:p>
        </w:tc>
        <w:tc>
          <w:tcPr>
            <w:tcW w:w="2693" w:type="dxa"/>
          </w:tcPr>
          <w:p w:rsidR="006102F3" w:rsidRPr="00BD7602" w:rsidRDefault="006102F3" w:rsidP="002F4AD2">
            <w:pPr>
              <w:autoSpaceDE w:val="0"/>
              <w:autoSpaceDN w:val="0"/>
              <w:spacing w:line="240" w:lineRule="auto"/>
              <w:cnfStyle w:val="000000100000"/>
              <w:rPr>
                <w:color w:val="000000"/>
                <w:sz w:val="23"/>
                <w:szCs w:val="23"/>
              </w:rPr>
            </w:pPr>
            <w:r w:rsidRPr="00BD7602">
              <w:rPr>
                <w:color w:val="000000"/>
                <w:sz w:val="23"/>
                <w:szCs w:val="23"/>
              </w:rPr>
              <w:t>100%</w:t>
            </w:r>
          </w:p>
        </w:tc>
      </w:tr>
    </w:tbl>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05328" w:rsidRDefault="006102F3" w:rsidP="00B05328">
      <w:pPr>
        <w:autoSpaceDE w:val="0"/>
        <w:autoSpaceDN w:val="0"/>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Όπως καταδεικνύεται στο κάτωθεν κυκλικό διάγραμμα μέσο της οπτικής απεικόνισης των απαντήσεων σχετικά με τα </w:t>
      </w:r>
      <w:r w:rsidRPr="00BD7602">
        <w:rPr>
          <w:rFonts w:ascii="Times New Roman" w:hAnsi="Times New Roman"/>
          <w:bCs/>
          <w:sz w:val="23"/>
          <w:szCs w:val="23"/>
        </w:rPr>
        <w:t xml:space="preserve">είδη κρασιού που επιλέγουν οι καταναλωτές η υψηλότερη </w:t>
      </w:r>
      <w:r w:rsidRPr="00BD7602">
        <w:rPr>
          <w:rFonts w:ascii="Times New Roman" w:hAnsi="Times New Roman" w:cs="Times New Roman"/>
          <w:sz w:val="24"/>
          <w:szCs w:val="24"/>
        </w:rPr>
        <w:t xml:space="preserve">συχνότητα κατανάλωσης  γίνεται σε ήσυχα κρασιά. Ένα </w:t>
      </w:r>
      <w:proofErr w:type="spellStart"/>
      <w:r w:rsidRPr="00BD7602">
        <w:rPr>
          <w:rFonts w:ascii="Times New Roman" w:hAnsi="Times New Roman" w:cs="Times New Roman"/>
          <w:sz w:val="24"/>
          <w:szCs w:val="24"/>
        </w:rPr>
        <w:t>μεγάλό</w:t>
      </w:r>
      <w:proofErr w:type="spellEnd"/>
      <w:r w:rsidRPr="00BD7602">
        <w:rPr>
          <w:rFonts w:ascii="Times New Roman" w:hAnsi="Times New Roman" w:cs="Times New Roman"/>
          <w:sz w:val="24"/>
          <w:szCs w:val="24"/>
        </w:rPr>
        <w:t xml:space="preserve"> ποσοστό ατόμων της τάξεως του 28% δήλωσε ότι δεν έχει συγκεκριμένη προτίμηση.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Calibri" w:eastAsia="Times New Roman" w:hAnsi="Calibri" w:cs="Times New Roman"/>
          <w:noProof/>
          <w:color w:val="000000"/>
          <w:sz w:val="24"/>
          <w:szCs w:val="24"/>
          <w:lang w:eastAsia="el-GR"/>
        </w:rPr>
        <w:drawing>
          <wp:inline distT="0" distB="0" distL="0" distR="0">
            <wp:extent cx="4572000" cy="2743200"/>
            <wp:effectExtent l="0" t="0" r="0" b="0"/>
            <wp:docPr id="19" name="Γράφημα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102F3" w:rsidRPr="00B05328" w:rsidRDefault="006102F3" w:rsidP="00B05328">
      <w:pPr>
        <w:spacing w:line="259" w:lineRule="auto"/>
      </w:pPr>
      <w:r w:rsidRPr="00BD7602">
        <w:t xml:space="preserve">Διάγραμμα 21.  </w:t>
      </w:r>
      <w:r w:rsidRPr="003333E2">
        <w:rPr>
          <w:rFonts w:ascii="Times New Roman" w:hAnsi="Times New Roman" w:cs="Times New Roman"/>
          <w:sz w:val="24"/>
          <w:szCs w:val="24"/>
        </w:rPr>
        <w:t>Κυκλικό διάγραμμα που δείχνει τα ποσοστά των  απαντήσεων στο ερώτημα</w:t>
      </w:r>
      <w:r>
        <w:rPr>
          <w:rFonts w:ascii="Times New Roman" w:hAnsi="Times New Roman" w:cs="Times New Roman"/>
          <w:sz w:val="24"/>
          <w:szCs w:val="24"/>
        </w:rPr>
        <w:t xml:space="preserve"> </w:t>
      </w:r>
      <w:r w:rsidRPr="00BD7602">
        <w:rPr>
          <w:rFonts w:ascii="Times New Roman" w:eastAsia="Times New Roman" w:hAnsi="Times New Roman" w:cs="Times New Roman"/>
          <w:b/>
          <w:bCs/>
          <w:color w:val="000000"/>
          <w:sz w:val="23"/>
          <w:szCs w:val="23"/>
          <w:lang w:eastAsia="el-GR"/>
        </w:rPr>
        <w:t>Ποια είδη κρασιού προτιμάτε;</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Times New Roman" w:eastAsia="Times New Roman" w:hAnsi="Times New Roman" w:cs="Times New Roman"/>
          <w:b/>
          <w:bCs/>
          <w:color w:val="000000"/>
          <w:sz w:val="24"/>
          <w:szCs w:val="24"/>
          <w:lang w:eastAsia="el-GR"/>
        </w:rPr>
        <w:lastRenderedPageBreak/>
        <w:t>22.Ποσό όξινο κρασί προτιμάτε;</w:t>
      </w:r>
    </w:p>
    <w:p w:rsidR="006102F3" w:rsidRPr="00BD7602" w:rsidRDefault="006102F3" w:rsidP="006102F3">
      <w:pPr>
        <w:spacing w:line="360" w:lineRule="auto"/>
        <w:jc w:val="both"/>
      </w:pPr>
      <w:r w:rsidRPr="00BD7602">
        <w:rPr>
          <w:rFonts w:ascii="Times New Roman" w:hAnsi="Times New Roman" w:cs="Times New Roman"/>
          <w:sz w:val="24"/>
          <w:szCs w:val="24"/>
        </w:rPr>
        <w:t xml:space="preserve">Στην εικοστή δεύτερη ερώτηση καλούνται οι καταναλωτές να απαντήσουν </w:t>
      </w:r>
      <w:r w:rsidRPr="00BD7602">
        <w:rPr>
          <w:rFonts w:ascii="Times New Roman" w:hAnsi="Times New Roman"/>
        </w:rPr>
        <w:t xml:space="preserve">πόσο </w:t>
      </w:r>
      <w:r w:rsidRPr="00BD7602">
        <w:rPr>
          <w:rFonts w:ascii="Times New Roman" w:hAnsi="Times New Roman"/>
          <w:bCs/>
        </w:rPr>
        <w:t>όξινο κρασί προτιμούν</w:t>
      </w:r>
      <w:r w:rsidRPr="00BD7602">
        <w:rPr>
          <w:rFonts w:ascii="Times New Roman" w:hAnsi="Times New Roman" w:cs="Times New Roman"/>
          <w:sz w:val="24"/>
          <w:szCs w:val="24"/>
        </w:rPr>
        <w:t>.</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Calibri" w:eastAsia="Times New Roman" w:hAnsi="Calibri" w:cs="Times New Roman"/>
          <w:color w:val="000000"/>
          <w:sz w:val="23"/>
          <w:szCs w:val="23"/>
          <w:lang w:eastAsia="el-GR"/>
        </w:rPr>
        <w:t xml:space="preserve">(Πίνακας 22)  </w:t>
      </w:r>
      <w:r w:rsidRPr="00BD7602">
        <w:rPr>
          <w:rFonts w:ascii="Times New Roman" w:eastAsia="Times New Roman" w:hAnsi="Times New Roman" w:cs="Times New Roman"/>
          <w:b/>
          <w:bCs/>
          <w:color w:val="000000"/>
          <w:sz w:val="24"/>
          <w:szCs w:val="24"/>
          <w:lang w:eastAsia="el-GR"/>
        </w:rPr>
        <w:t>Ποσό όξινο κρασί προτιμάτε;</w:t>
      </w:r>
      <w:r w:rsidRPr="00BD7602">
        <w:rPr>
          <w:rFonts w:ascii="Calibri" w:eastAsia="Times New Roman" w:hAnsi="Calibri" w:cs="Times New Roman"/>
          <w:b/>
          <w:color w:val="000000"/>
          <w:sz w:val="24"/>
          <w:szCs w:val="24"/>
          <w:lang w:eastAsia="el-GR"/>
        </w:rPr>
        <w:t xml:space="preserve"> </w:t>
      </w:r>
    </w:p>
    <w:tbl>
      <w:tblPr>
        <w:tblStyle w:val="5-11"/>
        <w:tblW w:w="0" w:type="auto"/>
        <w:tblLayout w:type="fixed"/>
        <w:tblLook w:val="00A0"/>
      </w:tblPr>
      <w:tblGrid>
        <w:gridCol w:w="2010"/>
        <w:gridCol w:w="2010"/>
        <w:gridCol w:w="2779"/>
      </w:tblGrid>
      <w:tr w:rsidR="006102F3" w:rsidRPr="00BD7602" w:rsidTr="002F4AD2">
        <w:trPr>
          <w:cnfStyle w:val="100000000000"/>
          <w:trHeight w:val="68"/>
        </w:trPr>
        <w:tc>
          <w:tcPr>
            <w:cnfStyle w:val="001000000000"/>
            <w:tcW w:w="2010" w:type="dxa"/>
          </w:tcPr>
          <w:p w:rsidR="006102F3" w:rsidRPr="00BD7602" w:rsidRDefault="006102F3" w:rsidP="002F4AD2">
            <w:pPr>
              <w:autoSpaceDE w:val="0"/>
              <w:autoSpaceDN w:val="0"/>
              <w:spacing w:line="240" w:lineRule="auto"/>
              <w:rPr>
                <w:color w:val="FFFFFF"/>
                <w:sz w:val="23"/>
                <w:szCs w:val="23"/>
              </w:rPr>
            </w:pPr>
          </w:p>
        </w:tc>
        <w:tc>
          <w:tcPr>
            <w:cnfStyle w:val="000010000000"/>
            <w:tcW w:w="2010" w:type="dxa"/>
          </w:tcPr>
          <w:p w:rsidR="006102F3" w:rsidRPr="00BD7602" w:rsidRDefault="006102F3" w:rsidP="002F4AD2">
            <w:pPr>
              <w:autoSpaceDE w:val="0"/>
              <w:autoSpaceDN w:val="0"/>
              <w:spacing w:line="240" w:lineRule="auto"/>
              <w:rPr>
                <w:color w:val="FFFFFF"/>
                <w:sz w:val="23"/>
                <w:szCs w:val="23"/>
              </w:rPr>
            </w:pPr>
            <w:r w:rsidRPr="00BD7602">
              <w:t>ΣΥΧΝΟΤΗΤΑ</w:t>
            </w:r>
          </w:p>
        </w:tc>
        <w:tc>
          <w:tcPr>
            <w:tcW w:w="2779" w:type="dxa"/>
          </w:tcPr>
          <w:p w:rsidR="006102F3" w:rsidRPr="00BD7602" w:rsidRDefault="006102F3" w:rsidP="002F4AD2">
            <w:pPr>
              <w:autoSpaceDE w:val="0"/>
              <w:autoSpaceDN w:val="0"/>
              <w:spacing w:line="240" w:lineRule="auto"/>
              <w:cnfStyle w:val="100000000000"/>
              <w:rPr>
                <w:color w:val="FFFFFF"/>
                <w:sz w:val="23"/>
                <w:szCs w:val="23"/>
              </w:rPr>
            </w:pPr>
            <w:r w:rsidRPr="00BD7602">
              <w:t>ΣΥΧΝΟΤΗΤΑ ΕΠΙ ΤΟΙΣ %</w:t>
            </w:r>
          </w:p>
        </w:tc>
      </w:tr>
      <w:tr w:rsidR="006102F3" w:rsidRPr="00BD7602" w:rsidTr="002F4AD2">
        <w:trPr>
          <w:cnfStyle w:val="000000100000"/>
          <w:trHeight w:val="68"/>
        </w:trPr>
        <w:tc>
          <w:tcPr>
            <w:cnfStyle w:val="001000000000"/>
            <w:tcW w:w="2010" w:type="dxa"/>
          </w:tcPr>
          <w:p w:rsidR="006102F3" w:rsidRPr="00BD7602" w:rsidRDefault="006102F3" w:rsidP="002F4AD2">
            <w:pPr>
              <w:autoSpaceDE w:val="0"/>
              <w:autoSpaceDN w:val="0"/>
              <w:spacing w:line="240" w:lineRule="auto"/>
              <w:rPr>
                <w:color w:val="000000"/>
                <w:sz w:val="23"/>
                <w:szCs w:val="23"/>
              </w:rPr>
            </w:pPr>
            <w:r w:rsidRPr="00BD7602">
              <w:rPr>
                <w:color w:val="000000"/>
                <w:sz w:val="23"/>
                <w:szCs w:val="23"/>
              </w:rPr>
              <w:t xml:space="preserve">Καθόλου όξινο </w:t>
            </w:r>
          </w:p>
        </w:tc>
        <w:tc>
          <w:tcPr>
            <w:cnfStyle w:val="000010000000"/>
            <w:tcW w:w="2010" w:type="dxa"/>
          </w:tcPr>
          <w:p w:rsidR="006102F3" w:rsidRPr="00BD7602" w:rsidRDefault="006102F3" w:rsidP="002F4AD2">
            <w:pPr>
              <w:autoSpaceDE w:val="0"/>
              <w:autoSpaceDN w:val="0"/>
              <w:spacing w:line="240" w:lineRule="auto"/>
              <w:rPr>
                <w:color w:val="000000"/>
                <w:sz w:val="23"/>
                <w:szCs w:val="23"/>
              </w:rPr>
            </w:pPr>
            <w:r w:rsidRPr="00BD7602">
              <w:rPr>
                <w:color w:val="000000"/>
                <w:sz w:val="23"/>
                <w:szCs w:val="23"/>
              </w:rPr>
              <w:t>25</w:t>
            </w:r>
          </w:p>
        </w:tc>
        <w:tc>
          <w:tcPr>
            <w:tcW w:w="2779" w:type="dxa"/>
          </w:tcPr>
          <w:p w:rsidR="006102F3" w:rsidRPr="00BD7602" w:rsidRDefault="006102F3" w:rsidP="002F4AD2">
            <w:pPr>
              <w:autoSpaceDE w:val="0"/>
              <w:autoSpaceDN w:val="0"/>
              <w:spacing w:line="240" w:lineRule="auto"/>
              <w:cnfStyle w:val="000000100000"/>
              <w:rPr>
                <w:color w:val="000000"/>
                <w:sz w:val="23"/>
                <w:szCs w:val="23"/>
              </w:rPr>
            </w:pPr>
            <w:r w:rsidRPr="00BD7602">
              <w:rPr>
                <w:color w:val="000000"/>
                <w:sz w:val="23"/>
                <w:szCs w:val="23"/>
              </w:rPr>
              <w:t>23%</w:t>
            </w:r>
          </w:p>
        </w:tc>
      </w:tr>
      <w:tr w:rsidR="006102F3" w:rsidRPr="00BD7602" w:rsidTr="002F4AD2">
        <w:trPr>
          <w:trHeight w:val="118"/>
        </w:trPr>
        <w:tc>
          <w:tcPr>
            <w:cnfStyle w:val="001000000000"/>
            <w:tcW w:w="2010" w:type="dxa"/>
          </w:tcPr>
          <w:p w:rsidR="006102F3" w:rsidRPr="00BD7602" w:rsidRDefault="006102F3" w:rsidP="002F4AD2">
            <w:pPr>
              <w:autoSpaceDE w:val="0"/>
              <w:autoSpaceDN w:val="0"/>
              <w:spacing w:line="240" w:lineRule="auto"/>
              <w:rPr>
                <w:color w:val="000000"/>
                <w:sz w:val="23"/>
                <w:szCs w:val="23"/>
              </w:rPr>
            </w:pPr>
            <w:r w:rsidRPr="00BD7602">
              <w:rPr>
                <w:color w:val="000000"/>
                <w:sz w:val="23"/>
                <w:szCs w:val="23"/>
              </w:rPr>
              <w:t xml:space="preserve">Ελάχιστα όξινο </w:t>
            </w:r>
          </w:p>
        </w:tc>
        <w:tc>
          <w:tcPr>
            <w:cnfStyle w:val="000010000000"/>
            <w:tcW w:w="2010" w:type="dxa"/>
          </w:tcPr>
          <w:p w:rsidR="006102F3" w:rsidRPr="00BD7602" w:rsidRDefault="006102F3" w:rsidP="002F4AD2">
            <w:pPr>
              <w:autoSpaceDE w:val="0"/>
              <w:autoSpaceDN w:val="0"/>
              <w:spacing w:line="240" w:lineRule="auto"/>
              <w:rPr>
                <w:color w:val="000000"/>
                <w:sz w:val="23"/>
                <w:szCs w:val="23"/>
              </w:rPr>
            </w:pPr>
            <w:r w:rsidRPr="00BD7602">
              <w:rPr>
                <w:color w:val="000000"/>
                <w:sz w:val="23"/>
                <w:szCs w:val="23"/>
              </w:rPr>
              <w:t>47</w:t>
            </w:r>
          </w:p>
        </w:tc>
        <w:tc>
          <w:tcPr>
            <w:tcW w:w="2779" w:type="dxa"/>
          </w:tcPr>
          <w:p w:rsidR="006102F3" w:rsidRPr="00BD7602" w:rsidRDefault="006102F3" w:rsidP="002F4AD2">
            <w:pPr>
              <w:autoSpaceDE w:val="0"/>
              <w:autoSpaceDN w:val="0"/>
              <w:spacing w:line="240" w:lineRule="auto"/>
              <w:cnfStyle w:val="000000000000"/>
              <w:rPr>
                <w:color w:val="000000"/>
                <w:sz w:val="23"/>
                <w:szCs w:val="23"/>
              </w:rPr>
            </w:pPr>
            <w:r w:rsidRPr="00BD7602">
              <w:rPr>
                <w:color w:val="000000"/>
                <w:sz w:val="23"/>
                <w:szCs w:val="23"/>
              </w:rPr>
              <w:t>44%</w:t>
            </w:r>
          </w:p>
        </w:tc>
      </w:tr>
      <w:tr w:rsidR="006102F3" w:rsidRPr="00BD7602" w:rsidTr="002F4AD2">
        <w:trPr>
          <w:cnfStyle w:val="000000100000"/>
          <w:trHeight w:val="118"/>
        </w:trPr>
        <w:tc>
          <w:tcPr>
            <w:cnfStyle w:val="001000000000"/>
            <w:tcW w:w="2010" w:type="dxa"/>
          </w:tcPr>
          <w:p w:rsidR="006102F3" w:rsidRPr="00BD7602" w:rsidRDefault="006102F3" w:rsidP="002F4AD2">
            <w:pPr>
              <w:autoSpaceDE w:val="0"/>
              <w:autoSpaceDN w:val="0"/>
              <w:spacing w:line="240" w:lineRule="auto"/>
              <w:rPr>
                <w:color w:val="000000"/>
                <w:sz w:val="23"/>
                <w:szCs w:val="23"/>
              </w:rPr>
            </w:pPr>
            <w:r w:rsidRPr="00BD7602">
              <w:rPr>
                <w:color w:val="000000"/>
                <w:sz w:val="23"/>
                <w:szCs w:val="23"/>
              </w:rPr>
              <w:t xml:space="preserve">Μέτρια όξινο </w:t>
            </w:r>
          </w:p>
        </w:tc>
        <w:tc>
          <w:tcPr>
            <w:cnfStyle w:val="000010000000"/>
            <w:tcW w:w="2010" w:type="dxa"/>
          </w:tcPr>
          <w:p w:rsidR="006102F3" w:rsidRPr="00BD7602" w:rsidRDefault="006102F3" w:rsidP="002F4AD2">
            <w:pPr>
              <w:autoSpaceDE w:val="0"/>
              <w:autoSpaceDN w:val="0"/>
              <w:spacing w:line="240" w:lineRule="auto"/>
              <w:rPr>
                <w:color w:val="000000"/>
                <w:sz w:val="23"/>
                <w:szCs w:val="23"/>
              </w:rPr>
            </w:pPr>
            <w:r w:rsidRPr="00BD7602">
              <w:rPr>
                <w:color w:val="000000"/>
                <w:sz w:val="23"/>
                <w:szCs w:val="23"/>
              </w:rPr>
              <w:t>29</w:t>
            </w:r>
          </w:p>
        </w:tc>
        <w:tc>
          <w:tcPr>
            <w:tcW w:w="2779" w:type="dxa"/>
          </w:tcPr>
          <w:p w:rsidR="006102F3" w:rsidRPr="00BD7602" w:rsidRDefault="006102F3" w:rsidP="002F4AD2">
            <w:pPr>
              <w:autoSpaceDE w:val="0"/>
              <w:autoSpaceDN w:val="0"/>
              <w:spacing w:line="240" w:lineRule="auto"/>
              <w:cnfStyle w:val="000000100000"/>
              <w:rPr>
                <w:color w:val="000000"/>
                <w:sz w:val="23"/>
                <w:szCs w:val="23"/>
              </w:rPr>
            </w:pPr>
            <w:r w:rsidRPr="00BD7602">
              <w:rPr>
                <w:color w:val="000000"/>
                <w:sz w:val="23"/>
                <w:szCs w:val="23"/>
              </w:rPr>
              <w:t>27%</w:t>
            </w:r>
          </w:p>
        </w:tc>
      </w:tr>
      <w:tr w:rsidR="006102F3" w:rsidRPr="00BD7602" w:rsidTr="002F4AD2">
        <w:trPr>
          <w:trHeight w:val="118"/>
        </w:trPr>
        <w:tc>
          <w:tcPr>
            <w:cnfStyle w:val="001000000000"/>
            <w:tcW w:w="2010" w:type="dxa"/>
          </w:tcPr>
          <w:p w:rsidR="006102F3" w:rsidRPr="00BD7602" w:rsidRDefault="006102F3" w:rsidP="002F4AD2">
            <w:pPr>
              <w:autoSpaceDE w:val="0"/>
              <w:autoSpaceDN w:val="0"/>
              <w:spacing w:line="240" w:lineRule="auto"/>
              <w:rPr>
                <w:color w:val="000000"/>
                <w:sz w:val="23"/>
                <w:szCs w:val="23"/>
              </w:rPr>
            </w:pPr>
            <w:r w:rsidRPr="00BD7602">
              <w:rPr>
                <w:color w:val="000000"/>
                <w:sz w:val="23"/>
                <w:szCs w:val="23"/>
              </w:rPr>
              <w:t xml:space="preserve">Αρκετά όξινο </w:t>
            </w:r>
          </w:p>
        </w:tc>
        <w:tc>
          <w:tcPr>
            <w:cnfStyle w:val="000010000000"/>
            <w:tcW w:w="2010" w:type="dxa"/>
          </w:tcPr>
          <w:p w:rsidR="006102F3" w:rsidRPr="00BD7602" w:rsidRDefault="006102F3" w:rsidP="002F4AD2">
            <w:pPr>
              <w:autoSpaceDE w:val="0"/>
              <w:autoSpaceDN w:val="0"/>
              <w:spacing w:line="240" w:lineRule="auto"/>
              <w:rPr>
                <w:color w:val="000000"/>
                <w:sz w:val="23"/>
                <w:szCs w:val="23"/>
              </w:rPr>
            </w:pPr>
            <w:r w:rsidRPr="00BD7602">
              <w:rPr>
                <w:color w:val="000000"/>
                <w:sz w:val="23"/>
                <w:szCs w:val="23"/>
              </w:rPr>
              <w:t>7</w:t>
            </w:r>
          </w:p>
        </w:tc>
        <w:tc>
          <w:tcPr>
            <w:tcW w:w="2779" w:type="dxa"/>
          </w:tcPr>
          <w:p w:rsidR="006102F3" w:rsidRPr="00BD7602" w:rsidRDefault="006102F3" w:rsidP="002F4AD2">
            <w:pPr>
              <w:autoSpaceDE w:val="0"/>
              <w:autoSpaceDN w:val="0"/>
              <w:spacing w:line="240" w:lineRule="auto"/>
              <w:cnfStyle w:val="000000000000"/>
              <w:rPr>
                <w:color w:val="000000"/>
                <w:sz w:val="23"/>
                <w:szCs w:val="23"/>
              </w:rPr>
            </w:pPr>
            <w:r w:rsidRPr="00BD7602">
              <w:rPr>
                <w:color w:val="000000"/>
                <w:sz w:val="23"/>
                <w:szCs w:val="23"/>
              </w:rPr>
              <w:t>6%</w:t>
            </w:r>
          </w:p>
        </w:tc>
      </w:tr>
      <w:tr w:rsidR="006102F3" w:rsidRPr="00BD7602" w:rsidTr="002F4AD2">
        <w:trPr>
          <w:cnfStyle w:val="000000100000"/>
          <w:trHeight w:val="118"/>
        </w:trPr>
        <w:tc>
          <w:tcPr>
            <w:cnfStyle w:val="001000000000"/>
            <w:tcW w:w="2010" w:type="dxa"/>
          </w:tcPr>
          <w:p w:rsidR="006102F3" w:rsidRPr="00BD7602" w:rsidRDefault="006102F3" w:rsidP="002F4AD2">
            <w:pPr>
              <w:autoSpaceDE w:val="0"/>
              <w:autoSpaceDN w:val="0"/>
              <w:spacing w:line="240" w:lineRule="auto"/>
              <w:rPr>
                <w:color w:val="000000"/>
                <w:sz w:val="23"/>
                <w:szCs w:val="23"/>
              </w:rPr>
            </w:pPr>
            <w:r w:rsidRPr="00BD7602">
              <w:rPr>
                <w:color w:val="000000"/>
                <w:sz w:val="23"/>
                <w:szCs w:val="23"/>
              </w:rPr>
              <w:t>Πάρα πολύ όξινο</w:t>
            </w:r>
          </w:p>
        </w:tc>
        <w:tc>
          <w:tcPr>
            <w:cnfStyle w:val="000010000000"/>
            <w:tcW w:w="2010" w:type="dxa"/>
          </w:tcPr>
          <w:p w:rsidR="006102F3" w:rsidRPr="00BD7602" w:rsidRDefault="006102F3" w:rsidP="002F4AD2">
            <w:pPr>
              <w:autoSpaceDE w:val="0"/>
              <w:autoSpaceDN w:val="0"/>
              <w:spacing w:line="240" w:lineRule="auto"/>
              <w:rPr>
                <w:color w:val="000000"/>
                <w:sz w:val="23"/>
                <w:szCs w:val="23"/>
              </w:rPr>
            </w:pPr>
            <w:r w:rsidRPr="00BD7602">
              <w:rPr>
                <w:color w:val="000000"/>
                <w:sz w:val="23"/>
                <w:szCs w:val="23"/>
              </w:rPr>
              <w:t>0</w:t>
            </w:r>
          </w:p>
        </w:tc>
        <w:tc>
          <w:tcPr>
            <w:tcW w:w="2779" w:type="dxa"/>
          </w:tcPr>
          <w:p w:rsidR="006102F3" w:rsidRPr="00BD7602" w:rsidRDefault="006102F3" w:rsidP="002F4AD2">
            <w:pPr>
              <w:autoSpaceDE w:val="0"/>
              <w:autoSpaceDN w:val="0"/>
              <w:spacing w:line="240" w:lineRule="auto"/>
              <w:cnfStyle w:val="000000100000"/>
              <w:rPr>
                <w:color w:val="000000"/>
                <w:sz w:val="23"/>
                <w:szCs w:val="23"/>
              </w:rPr>
            </w:pPr>
            <w:r w:rsidRPr="00BD7602">
              <w:rPr>
                <w:color w:val="000000"/>
                <w:sz w:val="23"/>
                <w:szCs w:val="23"/>
              </w:rPr>
              <w:t>0%</w:t>
            </w:r>
          </w:p>
        </w:tc>
      </w:tr>
      <w:tr w:rsidR="006102F3" w:rsidRPr="00BD7602" w:rsidTr="002F4AD2">
        <w:trPr>
          <w:trHeight w:val="118"/>
        </w:trPr>
        <w:tc>
          <w:tcPr>
            <w:cnfStyle w:val="001000000000"/>
            <w:tcW w:w="2010" w:type="dxa"/>
          </w:tcPr>
          <w:p w:rsidR="006102F3" w:rsidRPr="00BD7602" w:rsidRDefault="006102F3" w:rsidP="002F4AD2">
            <w:pPr>
              <w:autoSpaceDE w:val="0"/>
              <w:autoSpaceDN w:val="0"/>
              <w:spacing w:line="240" w:lineRule="auto"/>
              <w:rPr>
                <w:color w:val="000000"/>
                <w:sz w:val="23"/>
                <w:szCs w:val="23"/>
              </w:rPr>
            </w:pPr>
            <w:r w:rsidRPr="00BD7602">
              <w:t>ΑΠΟΤΕΛΕΣΜΑΤΑ</w:t>
            </w:r>
          </w:p>
        </w:tc>
        <w:tc>
          <w:tcPr>
            <w:cnfStyle w:val="000010000000"/>
            <w:tcW w:w="2010" w:type="dxa"/>
          </w:tcPr>
          <w:p w:rsidR="006102F3" w:rsidRPr="00BD7602" w:rsidRDefault="006102F3" w:rsidP="002F4AD2">
            <w:pPr>
              <w:autoSpaceDE w:val="0"/>
              <w:autoSpaceDN w:val="0"/>
              <w:spacing w:line="240" w:lineRule="auto"/>
              <w:rPr>
                <w:color w:val="000000"/>
                <w:sz w:val="23"/>
                <w:szCs w:val="23"/>
              </w:rPr>
            </w:pPr>
            <w:r w:rsidRPr="00BD7602">
              <w:rPr>
                <w:color w:val="000000"/>
                <w:sz w:val="23"/>
                <w:szCs w:val="23"/>
              </w:rPr>
              <w:t>108</w:t>
            </w:r>
          </w:p>
        </w:tc>
        <w:tc>
          <w:tcPr>
            <w:tcW w:w="2779" w:type="dxa"/>
          </w:tcPr>
          <w:p w:rsidR="006102F3" w:rsidRPr="00BD7602" w:rsidRDefault="006102F3" w:rsidP="002F4AD2">
            <w:pPr>
              <w:autoSpaceDE w:val="0"/>
              <w:autoSpaceDN w:val="0"/>
              <w:spacing w:line="240" w:lineRule="auto"/>
              <w:cnfStyle w:val="000000000000"/>
              <w:rPr>
                <w:color w:val="000000"/>
                <w:sz w:val="23"/>
                <w:szCs w:val="23"/>
              </w:rPr>
            </w:pPr>
            <w:r w:rsidRPr="00BD7602">
              <w:rPr>
                <w:color w:val="000000"/>
                <w:sz w:val="23"/>
                <w:szCs w:val="23"/>
              </w:rPr>
              <w:t>100%</w:t>
            </w:r>
          </w:p>
        </w:tc>
      </w:tr>
    </w:tbl>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3"/>
          <w:szCs w:val="23"/>
          <w:lang w:eastAsia="el-GR"/>
        </w:rPr>
      </w:pPr>
    </w:p>
    <w:p w:rsidR="006102F3" w:rsidRPr="00B05328" w:rsidRDefault="006102F3" w:rsidP="00B05328">
      <w:pPr>
        <w:widowControl w:val="0"/>
        <w:autoSpaceDE w:val="0"/>
        <w:autoSpaceDN w:val="0"/>
        <w:adjustRightInd w:val="0"/>
        <w:spacing w:after="0" w:line="360" w:lineRule="auto"/>
        <w:jc w:val="both"/>
        <w:textAlignment w:val="baseline"/>
        <w:rPr>
          <w:rFonts w:ascii="Times New Roman" w:eastAsia="Times New Roman" w:hAnsi="Times New Roman" w:cs="Times New Roman"/>
          <w:color w:val="000000"/>
          <w:sz w:val="24"/>
          <w:szCs w:val="24"/>
          <w:lang w:eastAsia="el-GR"/>
        </w:rPr>
      </w:pPr>
      <w:r w:rsidRPr="00BD7602">
        <w:rPr>
          <w:rFonts w:ascii="Times New Roman" w:eastAsia="Times New Roman" w:hAnsi="Times New Roman" w:cs="Times New Roman"/>
          <w:color w:val="000000"/>
          <w:sz w:val="24"/>
          <w:szCs w:val="24"/>
          <w:lang w:eastAsia="el-GR"/>
        </w:rPr>
        <w:t xml:space="preserve">Όπως φαίνεται στο πάρα πάνω πίνακα και στο κάτωθεν κυκλικό διάγραμμα οι ερωτώμενοι σε μεγάλο ποσοστό 44%  </w:t>
      </w:r>
      <w:r w:rsidRPr="00BD7602">
        <w:rPr>
          <w:rFonts w:ascii="Times New Roman" w:eastAsia="Times New Roman" w:hAnsi="Times New Roman" w:cs="Times New Roman"/>
          <w:bCs/>
          <w:color w:val="000000"/>
          <w:sz w:val="24"/>
          <w:szCs w:val="24"/>
          <w:lang w:eastAsia="el-GR"/>
        </w:rPr>
        <w:t xml:space="preserve">καταναλώνουν ελάχιστα όξινο κρασί,   29 άτομα απάντησαν ότι προτιμούν μέτρια όξινο το κρασί, ενώ καθόλου όξινο κρασί προτιμούν σε ποσοστό 23%. </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Calibri" w:eastAsia="Times New Roman" w:hAnsi="Calibri" w:cs="Times New Roman"/>
          <w:noProof/>
          <w:color w:val="000000"/>
          <w:sz w:val="24"/>
          <w:szCs w:val="24"/>
          <w:lang w:eastAsia="el-GR"/>
        </w:rPr>
        <w:drawing>
          <wp:inline distT="0" distB="0" distL="0" distR="0">
            <wp:extent cx="4572000" cy="2743200"/>
            <wp:effectExtent l="0" t="0" r="0" b="0"/>
            <wp:docPr id="20" name="Γράφημα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102F3" w:rsidRPr="00B05328" w:rsidRDefault="006102F3" w:rsidP="00B05328">
      <w:pPr>
        <w:spacing w:line="259" w:lineRule="auto"/>
      </w:pPr>
      <w:r w:rsidRPr="00BD7602">
        <w:t xml:space="preserve">Διάγραμμα 22. </w:t>
      </w:r>
      <w:r w:rsidRPr="003333E2">
        <w:rPr>
          <w:rFonts w:ascii="Times New Roman" w:hAnsi="Times New Roman" w:cs="Times New Roman"/>
          <w:sz w:val="24"/>
          <w:szCs w:val="24"/>
        </w:rPr>
        <w:t>Κυκλικό διάγραμμα που δείχνει τα ποσοστά των  απαντήσεων στο ερώτημα</w:t>
      </w:r>
      <w:r w:rsidRPr="003333E2">
        <w:rPr>
          <w:rFonts w:ascii="Times New Roman" w:eastAsia="Times New Roman" w:hAnsi="Times New Roman" w:cs="Times New Roman"/>
          <w:b/>
          <w:color w:val="000000"/>
          <w:sz w:val="24"/>
          <w:szCs w:val="24"/>
          <w:lang w:eastAsia="el-GR"/>
        </w:rPr>
        <w:t xml:space="preserve"> </w:t>
      </w:r>
      <w:r w:rsidRPr="00BD7602">
        <w:rPr>
          <w:rFonts w:ascii="Times New Roman" w:eastAsia="Times New Roman" w:hAnsi="Times New Roman" w:cs="Times New Roman"/>
          <w:b/>
          <w:bCs/>
          <w:color w:val="000000"/>
          <w:sz w:val="24"/>
          <w:szCs w:val="24"/>
          <w:lang w:eastAsia="el-GR"/>
        </w:rPr>
        <w:t>Ποσό όξινο κρασί προτιμάτε;</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Times New Roman" w:eastAsia="Times New Roman" w:hAnsi="Times New Roman" w:cs="Times New Roman"/>
          <w:b/>
          <w:bCs/>
          <w:color w:val="000000"/>
          <w:sz w:val="24"/>
          <w:szCs w:val="24"/>
          <w:lang w:eastAsia="el-GR"/>
        </w:rPr>
        <w:lastRenderedPageBreak/>
        <w:t xml:space="preserve">23. Προτιμάτε χύμα ή εμφιαλωμένο κρασί; </w:t>
      </w: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Η εικοστή - τρίτη ερώτηση του ερωτηματολογίου διερευνά </w:t>
      </w:r>
      <w:r w:rsidRPr="00BD7602">
        <w:rPr>
          <w:rFonts w:ascii="Times New Roman" w:hAnsi="Times New Roman"/>
          <w:bCs/>
          <w:sz w:val="24"/>
          <w:szCs w:val="24"/>
        </w:rPr>
        <w:t xml:space="preserve">εάν οι καταναλωτές   </w:t>
      </w:r>
      <w:r w:rsidRPr="00BD7602">
        <w:rPr>
          <w:rFonts w:ascii="Times New Roman" w:hAnsi="Times New Roman"/>
          <w:bCs/>
        </w:rPr>
        <w:t>προτιμούν χύμα ή εμφιαλωμένο κρασί.</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autoSpaceDE w:val="0"/>
        <w:autoSpaceDN w:val="0"/>
        <w:spacing w:line="360" w:lineRule="auto"/>
        <w:jc w:val="both"/>
        <w:rPr>
          <w:b/>
          <w:sz w:val="24"/>
          <w:szCs w:val="24"/>
        </w:rPr>
      </w:pPr>
      <w:r w:rsidRPr="00BD7602">
        <w:rPr>
          <w:sz w:val="23"/>
          <w:szCs w:val="23"/>
        </w:rPr>
        <w:t xml:space="preserve">(Πίνακας 23)  </w:t>
      </w:r>
      <w:r w:rsidRPr="00BD7602">
        <w:rPr>
          <w:rFonts w:ascii="Times New Roman" w:hAnsi="Times New Roman"/>
          <w:b/>
          <w:bCs/>
        </w:rPr>
        <w:t xml:space="preserve"> Προτιμάτε χύμα ή εμφιαλωμένο κρασί; </w:t>
      </w:r>
      <w:r w:rsidRPr="00BD7602">
        <w:rPr>
          <w:sz w:val="23"/>
          <w:szCs w:val="23"/>
        </w:rPr>
        <w:t xml:space="preserve"> </w:t>
      </w:r>
    </w:p>
    <w:tbl>
      <w:tblPr>
        <w:tblStyle w:val="5-11"/>
        <w:tblW w:w="0" w:type="auto"/>
        <w:tblLayout w:type="fixed"/>
        <w:tblLook w:val="00A0"/>
      </w:tblPr>
      <w:tblGrid>
        <w:gridCol w:w="1951"/>
        <w:gridCol w:w="1446"/>
        <w:gridCol w:w="2835"/>
      </w:tblGrid>
      <w:tr w:rsidR="006102F3" w:rsidRPr="00BD7602" w:rsidTr="002F4AD2">
        <w:trPr>
          <w:cnfStyle w:val="100000000000"/>
          <w:trHeight w:val="121"/>
        </w:trPr>
        <w:tc>
          <w:tcPr>
            <w:cnfStyle w:val="001000000000"/>
            <w:tcW w:w="19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cnfStyle w:val="000010000000"/>
            <w:tcW w:w="144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w:t>
            </w:r>
          </w:p>
        </w:tc>
        <w:tc>
          <w:tcPr>
            <w:tcW w:w="2835"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 ΕΠΙ ΤΟΙΣ %</w:t>
            </w:r>
          </w:p>
        </w:tc>
      </w:tr>
      <w:tr w:rsidR="006102F3" w:rsidRPr="00BD7602" w:rsidTr="002F4AD2">
        <w:trPr>
          <w:cnfStyle w:val="000000100000"/>
          <w:trHeight w:val="121"/>
        </w:trPr>
        <w:tc>
          <w:tcPr>
            <w:cnfStyle w:val="001000000000"/>
            <w:tcW w:w="19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   Χύμα</w:t>
            </w:r>
          </w:p>
        </w:tc>
        <w:tc>
          <w:tcPr>
            <w:cnfStyle w:val="000010000000"/>
            <w:tcW w:w="144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11</w:t>
            </w:r>
          </w:p>
        </w:tc>
        <w:tc>
          <w:tcPr>
            <w:tcW w:w="2835"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10%</w:t>
            </w:r>
          </w:p>
        </w:tc>
      </w:tr>
      <w:tr w:rsidR="006102F3" w:rsidRPr="00BD7602" w:rsidTr="002F4AD2">
        <w:trPr>
          <w:trHeight w:val="68"/>
        </w:trPr>
        <w:tc>
          <w:tcPr>
            <w:cnfStyle w:val="001000000000"/>
            <w:tcW w:w="19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2  Εμφιαλωμένο</w:t>
            </w:r>
          </w:p>
        </w:tc>
        <w:tc>
          <w:tcPr>
            <w:cnfStyle w:val="000010000000"/>
            <w:tcW w:w="144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44</w:t>
            </w:r>
          </w:p>
        </w:tc>
        <w:tc>
          <w:tcPr>
            <w:tcW w:w="2835"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40%</w:t>
            </w:r>
          </w:p>
        </w:tc>
      </w:tr>
      <w:tr w:rsidR="006102F3" w:rsidRPr="00BD7602" w:rsidTr="002F4AD2">
        <w:trPr>
          <w:cnfStyle w:val="000000100000"/>
          <w:trHeight w:val="68"/>
        </w:trPr>
        <w:tc>
          <w:tcPr>
            <w:cnfStyle w:val="001000000000"/>
            <w:tcW w:w="19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3</w:t>
            </w:r>
            <w:r w:rsidRPr="00BD7602">
              <w:rPr>
                <w:rFonts w:ascii="Times New Roman" w:eastAsia="Times New Roman" w:hAnsi="Times New Roman" w:cs="Times New Roman"/>
                <w:color w:val="000000"/>
                <w:sz w:val="23"/>
                <w:szCs w:val="23"/>
                <w:lang w:val="en-US" w:eastAsia="el-GR"/>
              </w:rPr>
              <w:t xml:space="preserve">  </w:t>
            </w:r>
            <w:r w:rsidRPr="00BD7602">
              <w:rPr>
                <w:rFonts w:ascii="Times New Roman" w:eastAsia="Times New Roman" w:hAnsi="Times New Roman" w:cs="Times New Roman"/>
                <w:color w:val="000000"/>
                <w:sz w:val="23"/>
                <w:szCs w:val="23"/>
                <w:lang w:eastAsia="el-GR"/>
              </w:rPr>
              <w:t xml:space="preserve">Και τα δύο </w:t>
            </w:r>
          </w:p>
        </w:tc>
        <w:tc>
          <w:tcPr>
            <w:cnfStyle w:val="000010000000"/>
            <w:tcW w:w="144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56</w:t>
            </w:r>
          </w:p>
        </w:tc>
        <w:tc>
          <w:tcPr>
            <w:tcW w:w="2835"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50%</w:t>
            </w:r>
          </w:p>
        </w:tc>
      </w:tr>
      <w:tr w:rsidR="006102F3" w:rsidRPr="00BD7602" w:rsidTr="002F4AD2">
        <w:trPr>
          <w:trHeight w:val="68"/>
        </w:trPr>
        <w:tc>
          <w:tcPr>
            <w:cnfStyle w:val="001000000000"/>
            <w:tcW w:w="19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ΑΠΟΤΕΛΕΣΜΑΤΑ</w:t>
            </w:r>
          </w:p>
        </w:tc>
        <w:tc>
          <w:tcPr>
            <w:cnfStyle w:val="000010000000"/>
            <w:tcW w:w="144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111</w:t>
            </w:r>
          </w:p>
        </w:tc>
        <w:tc>
          <w:tcPr>
            <w:tcW w:w="2835"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100%</w:t>
            </w:r>
          </w:p>
        </w:tc>
      </w:tr>
    </w:tbl>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color w:val="000000"/>
          <w:sz w:val="26"/>
          <w:szCs w:val="26"/>
          <w:lang w:eastAsia="el-GR"/>
        </w:rPr>
      </w:pPr>
    </w:p>
    <w:p w:rsidR="006102F3" w:rsidRPr="00BD7602" w:rsidRDefault="006102F3" w:rsidP="006102F3">
      <w:pPr>
        <w:widowControl w:val="0"/>
        <w:autoSpaceDE w:val="0"/>
        <w:autoSpaceDN w:val="0"/>
        <w:adjustRightInd w:val="0"/>
        <w:spacing w:after="0" w:line="360" w:lineRule="auto"/>
        <w:jc w:val="both"/>
        <w:textAlignment w:val="baseline"/>
        <w:rPr>
          <w:rFonts w:ascii="Times New Roman" w:eastAsia="Times New Roman" w:hAnsi="Times New Roman" w:cs="Times New Roman"/>
          <w:color w:val="000000"/>
          <w:sz w:val="24"/>
          <w:szCs w:val="24"/>
          <w:lang w:eastAsia="el-GR"/>
        </w:rPr>
      </w:pPr>
      <w:r w:rsidRPr="00BD7602">
        <w:rPr>
          <w:rFonts w:ascii="Times New Roman" w:eastAsia="Times New Roman" w:hAnsi="Times New Roman" w:cs="Times New Roman"/>
          <w:color w:val="000000"/>
          <w:sz w:val="24"/>
          <w:szCs w:val="24"/>
          <w:lang w:eastAsia="el-GR"/>
        </w:rPr>
        <w:t xml:space="preserve">Όπως φαίνεται στο πάρα πάνω πίνακα και στο κάτωθεν κυκλικό διάγραμμα οι προτιμήσεις των καταναλωτών μεταξύ επιλογών χύμα κρασιού εφυαλωμένου και προτίμηση και των δυο συσκευασιών, το 50% αγοράζει και τις δυο συσκευασίες, το 40% προτιμά το εφυαλωμένο ενώ το 10% επιλεγεί χύμα κρασί. </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color w:val="000000"/>
          <w:sz w:val="26"/>
          <w:szCs w:val="26"/>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Calibri" w:eastAsia="Times New Roman" w:hAnsi="Calibri" w:cs="Times New Roman"/>
          <w:noProof/>
          <w:color w:val="000000"/>
          <w:sz w:val="24"/>
          <w:szCs w:val="24"/>
          <w:lang w:eastAsia="el-GR"/>
        </w:rPr>
        <w:drawing>
          <wp:inline distT="0" distB="0" distL="0" distR="0">
            <wp:extent cx="4572000" cy="2743200"/>
            <wp:effectExtent l="0" t="0" r="0" b="0"/>
            <wp:docPr id="21" name="Γράφημα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102F3" w:rsidRPr="00BD7602" w:rsidRDefault="006102F3" w:rsidP="006102F3">
      <w:pPr>
        <w:spacing w:line="259" w:lineRule="auto"/>
      </w:pPr>
      <w:r w:rsidRPr="00BD7602">
        <w:t xml:space="preserve">Διάγραμμα 23. </w:t>
      </w:r>
      <w:r w:rsidRPr="003333E2">
        <w:rPr>
          <w:rFonts w:ascii="Times New Roman" w:hAnsi="Times New Roman" w:cs="Times New Roman"/>
          <w:sz w:val="24"/>
          <w:szCs w:val="24"/>
        </w:rPr>
        <w:t>Κυκλικό διάγραμμα που δείχνει τα ποσοστά των  απαντήσεων στο ερώτημα</w:t>
      </w:r>
      <w:r w:rsidRPr="003333E2">
        <w:rPr>
          <w:rFonts w:ascii="Times New Roman" w:eastAsia="Times New Roman" w:hAnsi="Times New Roman" w:cs="Times New Roman"/>
          <w:b/>
          <w:color w:val="000000"/>
          <w:sz w:val="24"/>
          <w:szCs w:val="24"/>
          <w:lang w:eastAsia="el-GR"/>
        </w:rPr>
        <w:t xml:space="preserve"> </w:t>
      </w:r>
      <w:r w:rsidRPr="00BD7602">
        <w:rPr>
          <w:rFonts w:ascii="Times New Roman" w:eastAsia="Times New Roman" w:hAnsi="Times New Roman" w:cs="Times New Roman"/>
          <w:b/>
          <w:bCs/>
          <w:color w:val="000000"/>
          <w:sz w:val="24"/>
          <w:szCs w:val="24"/>
          <w:lang w:eastAsia="el-GR"/>
        </w:rPr>
        <w:t>Προτιμάτε χύμα ή εμφιαλωμένο κρασί;</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Times New Roman" w:eastAsia="Times New Roman" w:hAnsi="Times New Roman" w:cs="Times New Roman"/>
          <w:b/>
          <w:bCs/>
          <w:color w:val="000000"/>
          <w:sz w:val="24"/>
          <w:szCs w:val="24"/>
          <w:lang w:eastAsia="el-GR"/>
        </w:rPr>
        <w:lastRenderedPageBreak/>
        <w:t xml:space="preserve">24. Σας ενδιαφέρει ο τόπος προέλευσης; </w:t>
      </w:r>
    </w:p>
    <w:p w:rsidR="006102F3" w:rsidRPr="00BD7602" w:rsidRDefault="006102F3" w:rsidP="006102F3">
      <w:pPr>
        <w:widowControl w:val="0"/>
        <w:autoSpaceDE w:val="0"/>
        <w:autoSpaceDN w:val="0"/>
        <w:adjustRightInd w:val="0"/>
        <w:spacing w:after="344" w:line="360" w:lineRule="auto"/>
        <w:jc w:val="both"/>
        <w:textAlignment w:val="baseline"/>
        <w:rPr>
          <w:rFonts w:ascii="Times New Roman" w:eastAsia="Times New Roman" w:hAnsi="Times New Roman" w:cs="Times New Roman"/>
          <w:bCs/>
          <w:color w:val="000000"/>
          <w:sz w:val="24"/>
          <w:szCs w:val="24"/>
          <w:lang w:eastAsia="el-GR"/>
        </w:rPr>
      </w:pPr>
      <w:r w:rsidRPr="00BD7602">
        <w:rPr>
          <w:rFonts w:ascii="Times New Roman" w:eastAsia="Times New Roman" w:hAnsi="Times New Roman" w:cs="Times New Roman"/>
          <w:bCs/>
          <w:color w:val="000000"/>
          <w:sz w:val="24"/>
          <w:szCs w:val="24"/>
          <w:lang w:eastAsia="el-GR"/>
        </w:rPr>
        <w:t>Στο πίνακα 24 εμφανίζονται οι απαντήσεις των καταναλωτών του δείγματος στην ερώτηση ποια είδη κρασιού προτιμάτε.</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autoSpaceDE w:val="0"/>
        <w:autoSpaceDN w:val="0"/>
        <w:spacing w:line="360" w:lineRule="auto"/>
        <w:jc w:val="both"/>
        <w:rPr>
          <w:b/>
          <w:sz w:val="24"/>
          <w:szCs w:val="24"/>
        </w:rPr>
      </w:pPr>
      <w:r w:rsidRPr="00BD7602">
        <w:rPr>
          <w:sz w:val="23"/>
          <w:szCs w:val="23"/>
        </w:rPr>
        <w:t>(Πίνακας 24)</w:t>
      </w:r>
      <w:r w:rsidRPr="00BD7602">
        <w:rPr>
          <w:rFonts w:ascii="Times New Roman" w:hAnsi="Times New Roman"/>
          <w:b/>
          <w:bCs/>
        </w:rPr>
        <w:t xml:space="preserve"> Σας ενδιαφέρει ο τόπος προέλευσης; </w:t>
      </w:r>
      <w:r w:rsidRPr="00BD7602">
        <w:rPr>
          <w:sz w:val="23"/>
          <w:szCs w:val="23"/>
        </w:rPr>
        <w:t xml:space="preserve">  </w:t>
      </w:r>
      <w:r w:rsidRPr="00BD7602">
        <w:rPr>
          <w:b/>
          <w:sz w:val="24"/>
          <w:szCs w:val="24"/>
        </w:rPr>
        <w:t xml:space="preserve"> </w:t>
      </w:r>
    </w:p>
    <w:tbl>
      <w:tblPr>
        <w:tblStyle w:val="5-11"/>
        <w:tblW w:w="0" w:type="auto"/>
        <w:tblLayout w:type="fixed"/>
        <w:tblLook w:val="00A0"/>
      </w:tblPr>
      <w:tblGrid>
        <w:gridCol w:w="1980"/>
        <w:gridCol w:w="2126"/>
        <w:gridCol w:w="2552"/>
      </w:tblGrid>
      <w:tr w:rsidR="006102F3" w:rsidRPr="00BD7602" w:rsidTr="002F4AD2">
        <w:trPr>
          <w:cnfStyle w:val="100000000000"/>
          <w:trHeight w:val="121"/>
        </w:trPr>
        <w:tc>
          <w:tcPr>
            <w:cnfStyle w:val="001000000000"/>
            <w:tcW w:w="1980"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cnfStyle w:val="000010000000"/>
            <w:tcW w:w="212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w:t>
            </w:r>
          </w:p>
        </w:tc>
        <w:tc>
          <w:tcPr>
            <w:tcW w:w="2552"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 ΕΠΙ ΤΟΙΣ %</w:t>
            </w:r>
          </w:p>
        </w:tc>
      </w:tr>
      <w:tr w:rsidR="006102F3" w:rsidRPr="00BD7602" w:rsidTr="002F4AD2">
        <w:trPr>
          <w:cnfStyle w:val="000000100000"/>
          <w:trHeight w:val="121"/>
        </w:trPr>
        <w:tc>
          <w:tcPr>
            <w:cnfStyle w:val="001000000000"/>
            <w:tcW w:w="1980"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   Ναι</w:t>
            </w:r>
          </w:p>
        </w:tc>
        <w:tc>
          <w:tcPr>
            <w:cnfStyle w:val="000010000000"/>
            <w:tcW w:w="212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64</w:t>
            </w:r>
          </w:p>
        </w:tc>
        <w:tc>
          <w:tcPr>
            <w:tcW w:w="2552"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58%</w:t>
            </w:r>
          </w:p>
        </w:tc>
      </w:tr>
      <w:tr w:rsidR="006102F3" w:rsidRPr="00BD7602" w:rsidTr="002F4AD2">
        <w:trPr>
          <w:trHeight w:val="68"/>
        </w:trPr>
        <w:tc>
          <w:tcPr>
            <w:cnfStyle w:val="001000000000"/>
            <w:tcW w:w="1980"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2   Όχι</w:t>
            </w:r>
          </w:p>
        </w:tc>
        <w:tc>
          <w:tcPr>
            <w:cnfStyle w:val="000010000000"/>
            <w:tcW w:w="212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47</w:t>
            </w:r>
          </w:p>
        </w:tc>
        <w:tc>
          <w:tcPr>
            <w:tcW w:w="2552"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42%</w:t>
            </w:r>
          </w:p>
        </w:tc>
      </w:tr>
      <w:tr w:rsidR="006102F3" w:rsidRPr="00BD7602" w:rsidTr="002F4AD2">
        <w:trPr>
          <w:cnfStyle w:val="000000100000"/>
          <w:trHeight w:val="68"/>
        </w:trPr>
        <w:tc>
          <w:tcPr>
            <w:cnfStyle w:val="001000000000"/>
            <w:tcW w:w="1980"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ΑΠΟΤΕΛΕΣΜΑΤΑ</w:t>
            </w:r>
          </w:p>
        </w:tc>
        <w:tc>
          <w:tcPr>
            <w:cnfStyle w:val="000010000000"/>
            <w:tcW w:w="212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111</w:t>
            </w:r>
          </w:p>
        </w:tc>
        <w:tc>
          <w:tcPr>
            <w:tcW w:w="2552"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100%</w:t>
            </w:r>
          </w:p>
        </w:tc>
      </w:tr>
    </w:tbl>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360" w:lineRule="auto"/>
        <w:jc w:val="both"/>
        <w:textAlignment w:val="baseline"/>
        <w:rPr>
          <w:rFonts w:ascii="Times New Roman" w:eastAsia="Times New Roman" w:hAnsi="Times New Roman" w:cs="Times New Roman"/>
          <w:bCs/>
          <w:color w:val="000000"/>
          <w:sz w:val="24"/>
          <w:szCs w:val="24"/>
          <w:lang w:eastAsia="el-GR"/>
        </w:rPr>
      </w:pPr>
      <w:r w:rsidRPr="00BD7602">
        <w:rPr>
          <w:rFonts w:ascii="Times New Roman" w:eastAsia="Times New Roman" w:hAnsi="Times New Roman" w:cs="Times New Roman"/>
          <w:bCs/>
          <w:color w:val="000000"/>
          <w:sz w:val="24"/>
          <w:szCs w:val="24"/>
          <w:lang w:eastAsia="el-GR"/>
        </w:rPr>
        <w:t>Ο τόπος προέλευσης του κρασιού που καταναλώνουν οι ερωτώμενοι φαίνεται να διαδραματίζει σημαντικό ρολό στις αποφάσεις των καταναλωτών εφόσον δηλώνουν σε ποσοστό 58% ότι  τους ενδιαφέρει ο τόπος προέλευσης κρασιού.</w:t>
      </w:r>
    </w:p>
    <w:p w:rsidR="006102F3" w:rsidRPr="00BD7602" w:rsidRDefault="006102F3" w:rsidP="006102F3">
      <w:pPr>
        <w:widowControl w:val="0"/>
        <w:autoSpaceDE w:val="0"/>
        <w:autoSpaceDN w:val="0"/>
        <w:adjustRightInd w:val="0"/>
        <w:spacing w:after="0" w:line="360" w:lineRule="auto"/>
        <w:jc w:val="both"/>
        <w:textAlignment w:val="baseline"/>
        <w:rPr>
          <w:rFonts w:ascii="Times New Roman" w:eastAsia="Times New Roman" w:hAnsi="Times New Roman" w:cs="Times New Roman"/>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Calibri" w:eastAsia="Times New Roman" w:hAnsi="Calibri" w:cs="Times New Roman"/>
          <w:noProof/>
          <w:color w:val="000000"/>
          <w:sz w:val="24"/>
          <w:szCs w:val="24"/>
          <w:lang w:eastAsia="el-GR"/>
        </w:rPr>
        <w:drawing>
          <wp:inline distT="0" distB="0" distL="0" distR="0">
            <wp:extent cx="4572000" cy="2743200"/>
            <wp:effectExtent l="0" t="0" r="0" b="0"/>
            <wp:docPr id="22" name="Γράφημα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spacing w:line="259" w:lineRule="auto"/>
      </w:pPr>
      <w:r w:rsidRPr="00BD7602">
        <w:t xml:space="preserve">Διάγραμμα 24. </w:t>
      </w:r>
      <w:r w:rsidRPr="003333E2">
        <w:rPr>
          <w:rFonts w:ascii="Times New Roman" w:hAnsi="Times New Roman" w:cs="Times New Roman"/>
          <w:sz w:val="24"/>
          <w:szCs w:val="24"/>
        </w:rPr>
        <w:t>Κυκλικό διάγραμμα που δείχνει τα ποσοστά των  απαντήσεων στο ερώτημα</w:t>
      </w:r>
      <w:r w:rsidRPr="003333E2">
        <w:rPr>
          <w:rFonts w:ascii="Times New Roman" w:eastAsia="Times New Roman" w:hAnsi="Times New Roman" w:cs="Times New Roman"/>
          <w:b/>
          <w:bCs/>
          <w:color w:val="000000"/>
          <w:sz w:val="24"/>
          <w:szCs w:val="24"/>
          <w:lang w:eastAsia="el-GR"/>
        </w:rPr>
        <w:t xml:space="preserve"> </w:t>
      </w:r>
      <w:r w:rsidRPr="00BD7602">
        <w:rPr>
          <w:rFonts w:ascii="Times New Roman" w:eastAsia="Times New Roman" w:hAnsi="Times New Roman" w:cs="Times New Roman"/>
          <w:b/>
          <w:bCs/>
          <w:color w:val="000000"/>
          <w:sz w:val="24"/>
          <w:szCs w:val="24"/>
          <w:lang w:eastAsia="el-GR"/>
        </w:rPr>
        <w:t>Σας ενδιαφέρει ο τόπος προέλευσης;</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Times New Roman" w:eastAsia="Times New Roman" w:hAnsi="Times New Roman" w:cs="Times New Roman"/>
          <w:b/>
          <w:bCs/>
          <w:color w:val="000000"/>
          <w:sz w:val="23"/>
          <w:szCs w:val="23"/>
          <w:lang w:eastAsia="el-GR"/>
        </w:rPr>
        <w:t xml:space="preserve">25. Το κρασί που καταναλώνετε προτιμάτε να είναι εγχώριο ή εισαγόμενο;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spacing w:line="360" w:lineRule="auto"/>
        <w:jc w:val="both"/>
        <w:rPr>
          <w:rFonts w:ascii="Times New Roman" w:hAnsi="Times New Roman" w:cs="Times New Roman"/>
        </w:rPr>
      </w:pPr>
      <w:r w:rsidRPr="00BD7602">
        <w:rPr>
          <w:rFonts w:ascii="Times New Roman" w:hAnsi="Times New Roman" w:cs="Times New Roman"/>
        </w:rPr>
        <w:t xml:space="preserve">Στην συγκεκριμένη ερώτηση γίνεται   διερευνάτε εάν οι καταναλωτές   </w:t>
      </w:r>
      <w:r w:rsidRPr="00BD7602">
        <w:rPr>
          <w:rFonts w:ascii="Times New Roman" w:hAnsi="Times New Roman" w:cs="Times New Roman"/>
          <w:bCs/>
          <w:sz w:val="23"/>
          <w:szCs w:val="23"/>
        </w:rPr>
        <w:t xml:space="preserve">προτιμούν   εγχώριο ή εισαγόμενο κρασί; </w:t>
      </w:r>
      <w:r w:rsidRPr="00BD7602">
        <w:rPr>
          <w:rFonts w:ascii="Times New Roman" w:hAnsi="Times New Roman" w:cs="Times New Roman"/>
        </w:rPr>
        <w:t xml:space="preserve">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Calibri" w:eastAsia="Times New Roman" w:hAnsi="Calibri" w:cs="Times New Roman"/>
          <w:color w:val="000000"/>
          <w:sz w:val="23"/>
          <w:szCs w:val="23"/>
          <w:lang w:eastAsia="el-GR"/>
        </w:rPr>
        <w:t xml:space="preserve">(Πίνακας 25)   </w:t>
      </w:r>
      <w:r w:rsidRPr="00BD7602">
        <w:rPr>
          <w:rFonts w:ascii="Times New Roman" w:eastAsia="Times New Roman" w:hAnsi="Times New Roman" w:cs="Times New Roman"/>
          <w:b/>
          <w:bCs/>
          <w:color w:val="000000"/>
          <w:sz w:val="23"/>
          <w:szCs w:val="23"/>
          <w:lang w:eastAsia="el-GR"/>
        </w:rPr>
        <w:t>Το κρασί που καταναλώνετε προτιμάτε να είναι εγχώριο ή εισαγόμενο;</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3"/>
          <w:szCs w:val="23"/>
          <w:lang w:eastAsia="el-GR"/>
        </w:rPr>
      </w:pPr>
    </w:p>
    <w:tbl>
      <w:tblPr>
        <w:tblStyle w:val="5-11"/>
        <w:tblW w:w="6232" w:type="dxa"/>
        <w:tblLayout w:type="fixed"/>
        <w:tblLook w:val="00A0"/>
      </w:tblPr>
      <w:tblGrid>
        <w:gridCol w:w="534"/>
        <w:gridCol w:w="1701"/>
        <w:gridCol w:w="1446"/>
        <w:gridCol w:w="2551"/>
      </w:tblGrid>
      <w:tr w:rsidR="006102F3" w:rsidRPr="00BD7602" w:rsidTr="002F4AD2">
        <w:trPr>
          <w:cnfStyle w:val="100000000000"/>
          <w:trHeight w:val="123"/>
        </w:trPr>
        <w:tc>
          <w:tcPr>
            <w:cnfStyle w:val="001000000000"/>
            <w:tcW w:w="53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cnfStyle w:val="000010000000"/>
            <w:tcW w:w="170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1446"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w:t>
            </w:r>
          </w:p>
        </w:tc>
        <w:tc>
          <w:tcPr>
            <w:cnfStyle w:val="000010000000"/>
            <w:tcW w:w="25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 ΕΠΙ ΤΟΙΣ %</w:t>
            </w:r>
          </w:p>
        </w:tc>
      </w:tr>
      <w:tr w:rsidR="006102F3" w:rsidRPr="00BD7602" w:rsidTr="002F4AD2">
        <w:trPr>
          <w:cnfStyle w:val="000000100000"/>
          <w:trHeight w:val="123"/>
        </w:trPr>
        <w:tc>
          <w:tcPr>
            <w:cnfStyle w:val="001000000000"/>
            <w:tcW w:w="53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1 </w:t>
            </w:r>
          </w:p>
        </w:tc>
        <w:tc>
          <w:tcPr>
            <w:cnfStyle w:val="000010000000"/>
            <w:tcW w:w="170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Εγχώριο </w:t>
            </w:r>
          </w:p>
        </w:tc>
        <w:tc>
          <w:tcPr>
            <w:tcW w:w="1446"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76</w:t>
            </w:r>
          </w:p>
        </w:tc>
        <w:tc>
          <w:tcPr>
            <w:cnfStyle w:val="000010000000"/>
            <w:tcW w:w="25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74%</w:t>
            </w:r>
          </w:p>
        </w:tc>
      </w:tr>
      <w:tr w:rsidR="006102F3" w:rsidRPr="00BD7602" w:rsidTr="002F4AD2">
        <w:trPr>
          <w:trHeight w:val="123"/>
        </w:trPr>
        <w:tc>
          <w:tcPr>
            <w:cnfStyle w:val="001000000000"/>
            <w:tcW w:w="53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2 </w:t>
            </w:r>
          </w:p>
        </w:tc>
        <w:tc>
          <w:tcPr>
            <w:cnfStyle w:val="000010000000"/>
            <w:tcW w:w="170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Εισαγόμενο </w:t>
            </w:r>
          </w:p>
        </w:tc>
        <w:tc>
          <w:tcPr>
            <w:tcW w:w="1446"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5</w:t>
            </w:r>
          </w:p>
        </w:tc>
        <w:tc>
          <w:tcPr>
            <w:cnfStyle w:val="000010000000"/>
            <w:tcW w:w="25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5%</w:t>
            </w:r>
          </w:p>
        </w:tc>
      </w:tr>
      <w:tr w:rsidR="006102F3" w:rsidRPr="00BD7602" w:rsidTr="002F4AD2">
        <w:trPr>
          <w:cnfStyle w:val="000000100000"/>
          <w:trHeight w:val="123"/>
        </w:trPr>
        <w:tc>
          <w:tcPr>
            <w:cnfStyle w:val="001000000000"/>
            <w:tcW w:w="53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3</w:t>
            </w:r>
          </w:p>
        </w:tc>
        <w:tc>
          <w:tcPr>
            <w:cnfStyle w:val="000010000000"/>
            <w:tcW w:w="170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Και τα δύο</w:t>
            </w:r>
          </w:p>
        </w:tc>
        <w:tc>
          <w:tcPr>
            <w:tcW w:w="1446"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22</w:t>
            </w:r>
          </w:p>
        </w:tc>
        <w:tc>
          <w:tcPr>
            <w:cnfStyle w:val="000010000000"/>
            <w:tcW w:w="25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21%</w:t>
            </w:r>
          </w:p>
        </w:tc>
      </w:tr>
      <w:tr w:rsidR="006102F3" w:rsidRPr="00BD7602" w:rsidTr="002F4AD2">
        <w:trPr>
          <w:trHeight w:val="123"/>
        </w:trPr>
        <w:tc>
          <w:tcPr>
            <w:cnfStyle w:val="001000000000"/>
            <w:tcW w:w="53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cnfStyle w:val="000010000000"/>
            <w:tcW w:w="170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Αποτελέσματα</w:t>
            </w:r>
          </w:p>
        </w:tc>
        <w:tc>
          <w:tcPr>
            <w:tcW w:w="1446"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109</w:t>
            </w:r>
          </w:p>
        </w:tc>
        <w:tc>
          <w:tcPr>
            <w:cnfStyle w:val="000010000000"/>
            <w:tcW w:w="25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100%</w:t>
            </w:r>
          </w:p>
        </w:tc>
      </w:tr>
    </w:tbl>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360" w:lineRule="auto"/>
        <w:jc w:val="both"/>
        <w:textAlignment w:val="baseline"/>
        <w:rPr>
          <w:rFonts w:ascii="Times New Roman" w:eastAsia="Times New Roman" w:hAnsi="Times New Roman" w:cs="Times New Roman"/>
          <w:bCs/>
          <w:color w:val="000000"/>
          <w:sz w:val="24"/>
          <w:szCs w:val="24"/>
          <w:lang w:eastAsia="el-GR"/>
        </w:rPr>
      </w:pPr>
      <w:r w:rsidRPr="00BD7602">
        <w:rPr>
          <w:rFonts w:ascii="Times New Roman" w:eastAsia="Times New Roman" w:hAnsi="Times New Roman" w:cs="Times New Roman"/>
          <w:bCs/>
          <w:color w:val="000000"/>
          <w:sz w:val="24"/>
          <w:szCs w:val="24"/>
          <w:lang w:eastAsia="el-GR"/>
        </w:rPr>
        <w:t>Εν συνεχεία της ερώτησης 24 ερωτηθήκαν οι καταναλωτές εάν προτιμούν εγχώριο ή εισαγόμενο κρασί τα στοιχεία καταδεικνύουν ότι τόπος προέλευσης του κρασιού που καταναλώνουν οι ερωτώμενοι φαίνεται να διαδραματίζει σημαντικό ρολό στις αποφάσεις των καταναλωτών εφόσον δηλώνουν σε ποσοστό 74% ότι  τους ενδιαφέρει το  εγχώριο κρασί.</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Calibri" w:eastAsia="Times New Roman" w:hAnsi="Calibri" w:cs="Times New Roman"/>
          <w:noProof/>
          <w:color w:val="000000"/>
          <w:sz w:val="24"/>
          <w:szCs w:val="24"/>
          <w:lang w:eastAsia="el-GR"/>
        </w:rPr>
        <w:drawing>
          <wp:inline distT="0" distB="0" distL="0" distR="0">
            <wp:extent cx="4572000" cy="2743200"/>
            <wp:effectExtent l="0" t="0" r="0" b="0"/>
            <wp:docPr id="23" name="Γράφημα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spacing w:line="259" w:lineRule="auto"/>
      </w:pPr>
      <w:r w:rsidRPr="00BD7602">
        <w:lastRenderedPageBreak/>
        <w:t xml:space="preserve">Διάγραμμα 25. </w:t>
      </w:r>
      <w:r w:rsidRPr="003333E2">
        <w:rPr>
          <w:rFonts w:ascii="Times New Roman" w:hAnsi="Times New Roman" w:cs="Times New Roman"/>
          <w:sz w:val="24"/>
          <w:szCs w:val="24"/>
        </w:rPr>
        <w:t>Κυκλικό διάγραμμα που δείχνει τα ποσοστά των  απαντήσεων στο ερώτημα</w:t>
      </w:r>
      <w:r w:rsidRPr="003333E2">
        <w:rPr>
          <w:rFonts w:ascii="Times New Roman" w:eastAsia="Times New Roman" w:hAnsi="Times New Roman" w:cs="Times New Roman"/>
          <w:b/>
          <w:bCs/>
          <w:color w:val="000000"/>
          <w:sz w:val="23"/>
          <w:szCs w:val="23"/>
          <w:lang w:eastAsia="el-GR"/>
        </w:rPr>
        <w:t xml:space="preserve"> </w:t>
      </w:r>
      <w:r w:rsidRPr="00BD7602">
        <w:rPr>
          <w:rFonts w:ascii="Times New Roman" w:eastAsia="Times New Roman" w:hAnsi="Times New Roman" w:cs="Times New Roman"/>
          <w:b/>
          <w:bCs/>
          <w:color w:val="000000"/>
          <w:sz w:val="23"/>
          <w:szCs w:val="23"/>
          <w:lang w:eastAsia="el-GR"/>
        </w:rPr>
        <w:t>Το κρασί που καταναλώνετε προτιμάτε να είναι εγχώριο ή εισαγόμενο;</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Times New Roman" w:eastAsia="Times New Roman" w:hAnsi="Times New Roman" w:cs="Times New Roman"/>
          <w:b/>
          <w:bCs/>
          <w:color w:val="000000"/>
          <w:sz w:val="23"/>
          <w:szCs w:val="23"/>
          <w:lang w:eastAsia="el-GR"/>
        </w:rPr>
        <w:t xml:space="preserve">26. Έχετε καταναλώσει κρασί από άλλες χώρες;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Times New Roman" w:eastAsia="Times New Roman" w:hAnsi="Times New Roman" w:cs="Times New Roman"/>
          <w:bCs/>
          <w:color w:val="000000"/>
          <w:sz w:val="24"/>
          <w:szCs w:val="24"/>
          <w:lang w:eastAsia="el-GR"/>
        </w:rPr>
        <w:t>Μέσο της εικοστής πρώτης ερώτησης (</w:t>
      </w:r>
      <w:r w:rsidRPr="00BD7602">
        <w:rPr>
          <w:rFonts w:ascii="Times New Roman" w:eastAsia="Times New Roman" w:hAnsi="Times New Roman" w:cs="Times New Roman"/>
          <w:b/>
          <w:bCs/>
          <w:color w:val="000000"/>
          <w:sz w:val="23"/>
          <w:szCs w:val="23"/>
          <w:lang w:eastAsia="el-GR"/>
        </w:rPr>
        <w:t xml:space="preserve">Έχετε καταναλώσει κρασί από άλλες χώρες; </w:t>
      </w:r>
    </w:p>
    <w:p w:rsidR="006102F3" w:rsidRPr="00BD7602" w:rsidRDefault="006102F3" w:rsidP="006102F3">
      <w:pPr>
        <w:widowControl w:val="0"/>
        <w:autoSpaceDE w:val="0"/>
        <w:autoSpaceDN w:val="0"/>
        <w:adjustRightInd w:val="0"/>
        <w:spacing w:after="344" w:line="360" w:lineRule="auto"/>
        <w:jc w:val="both"/>
        <w:textAlignment w:val="baseline"/>
        <w:rPr>
          <w:rFonts w:ascii="Times New Roman" w:eastAsia="Times New Roman" w:hAnsi="Times New Roman" w:cs="Times New Roman"/>
          <w:bCs/>
          <w:color w:val="000000"/>
          <w:sz w:val="24"/>
          <w:szCs w:val="24"/>
          <w:lang w:eastAsia="el-GR"/>
        </w:rPr>
      </w:pPr>
      <w:r w:rsidRPr="00BD7602">
        <w:rPr>
          <w:rFonts w:ascii="Times New Roman" w:eastAsia="Times New Roman" w:hAnsi="Times New Roman" w:cs="Times New Roman"/>
          <w:bCs/>
          <w:color w:val="000000"/>
          <w:sz w:val="23"/>
          <w:szCs w:val="23"/>
          <w:lang w:eastAsia="el-GR"/>
        </w:rPr>
        <w:t xml:space="preserve">) γίνεται προσπάθεια </w:t>
      </w:r>
      <w:r w:rsidRPr="00BD7602">
        <w:rPr>
          <w:rFonts w:ascii="Times New Roman" w:eastAsia="Times New Roman" w:hAnsi="Times New Roman" w:cs="Times New Roman"/>
          <w:bCs/>
          <w:color w:val="000000"/>
          <w:sz w:val="24"/>
          <w:szCs w:val="24"/>
          <w:lang w:eastAsia="el-GR"/>
        </w:rPr>
        <w:t xml:space="preserve">  διερεύνησης εάν οι καταναλωτές έχουν καταναλώσει κρασί από άλλες χώρες. </w:t>
      </w:r>
    </w:p>
    <w:p w:rsidR="006102F3" w:rsidRPr="00BD7602" w:rsidRDefault="006102F3" w:rsidP="006102F3">
      <w:pPr>
        <w:autoSpaceDE w:val="0"/>
        <w:autoSpaceDN w:val="0"/>
        <w:spacing w:line="360" w:lineRule="auto"/>
        <w:jc w:val="both"/>
        <w:rPr>
          <w:b/>
          <w:sz w:val="24"/>
          <w:szCs w:val="24"/>
        </w:rPr>
      </w:pPr>
      <w:r w:rsidRPr="00BD7602">
        <w:rPr>
          <w:sz w:val="23"/>
          <w:szCs w:val="23"/>
        </w:rPr>
        <w:t xml:space="preserve"> (Πίνακας 26)   </w:t>
      </w:r>
      <w:r w:rsidRPr="00BD7602">
        <w:rPr>
          <w:rFonts w:ascii="Times New Roman" w:hAnsi="Times New Roman"/>
          <w:b/>
          <w:bCs/>
          <w:sz w:val="23"/>
          <w:szCs w:val="23"/>
        </w:rPr>
        <w:t>Έχετε καταναλώσει κρασί από άλλες χώρες;</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3"/>
          <w:szCs w:val="23"/>
          <w:lang w:eastAsia="el-GR"/>
        </w:rPr>
      </w:pPr>
    </w:p>
    <w:tbl>
      <w:tblPr>
        <w:tblStyle w:val="5-11"/>
        <w:tblW w:w="6232" w:type="dxa"/>
        <w:tblLayout w:type="fixed"/>
        <w:tblLook w:val="00A0"/>
      </w:tblPr>
      <w:tblGrid>
        <w:gridCol w:w="392"/>
        <w:gridCol w:w="567"/>
        <w:gridCol w:w="2438"/>
        <w:gridCol w:w="2835"/>
      </w:tblGrid>
      <w:tr w:rsidR="006102F3" w:rsidRPr="00BD7602" w:rsidTr="002F4AD2">
        <w:trPr>
          <w:cnfStyle w:val="1000000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cnfStyle w:val="000010000000"/>
            <w:tcW w:w="567"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2438"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w:t>
            </w:r>
          </w:p>
        </w:tc>
        <w:tc>
          <w:tcPr>
            <w:cnfStyle w:val="000010000000"/>
            <w:tcW w:w="2835"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 ΕΠΙ ΤΟΙΣ %</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1 </w:t>
            </w:r>
          </w:p>
        </w:tc>
        <w:tc>
          <w:tcPr>
            <w:cnfStyle w:val="000010000000"/>
            <w:tcW w:w="567"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roofErr w:type="spellStart"/>
            <w:r w:rsidRPr="00BD7602">
              <w:rPr>
                <w:rFonts w:ascii="Times New Roman" w:eastAsia="Times New Roman" w:hAnsi="Times New Roman" w:cs="Times New Roman"/>
                <w:color w:val="000000"/>
                <w:sz w:val="23"/>
                <w:szCs w:val="23"/>
                <w:lang w:eastAsia="el-GR"/>
              </w:rPr>
              <w:t>Οχι</w:t>
            </w:r>
            <w:proofErr w:type="spellEnd"/>
            <w:r w:rsidRPr="00BD7602">
              <w:rPr>
                <w:rFonts w:ascii="Times New Roman" w:eastAsia="Times New Roman" w:hAnsi="Times New Roman" w:cs="Times New Roman"/>
                <w:color w:val="000000"/>
                <w:sz w:val="23"/>
                <w:szCs w:val="23"/>
                <w:lang w:eastAsia="el-GR"/>
              </w:rPr>
              <w:t xml:space="preserve"> </w:t>
            </w:r>
          </w:p>
        </w:tc>
        <w:tc>
          <w:tcPr>
            <w:tcW w:w="2438"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25</w:t>
            </w:r>
          </w:p>
        </w:tc>
        <w:tc>
          <w:tcPr>
            <w:cnfStyle w:val="000010000000"/>
            <w:tcW w:w="2835"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23%</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2 </w:t>
            </w:r>
          </w:p>
        </w:tc>
        <w:tc>
          <w:tcPr>
            <w:cnfStyle w:val="000010000000"/>
            <w:tcW w:w="567"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Ναι </w:t>
            </w:r>
          </w:p>
        </w:tc>
        <w:tc>
          <w:tcPr>
            <w:tcW w:w="2438"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85</w:t>
            </w:r>
          </w:p>
        </w:tc>
        <w:tc>
          <w:tcPr>
            <w:cnfStyle w:val="000010000000"/>
            <w:tcW w:w="2835"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77%</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cnfStyle w:val="000010000000"/>
            <w:tcW w:w="567"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2438"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110</w:t>
            </w:r>
          </w:p>
        </w:tc>
        <w:tc>
          <w:tcPr>
            <w:cnfStyle w:val="000010000000"/>
            <w:tcW w:w="2835"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100%</w:t>
            </w:r>
          </w:p>
        </w:tc>
      </w:tr>
    </w:tbl>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val="en-US" w:eastAsia="el-GR"/>
        </w:rPr>
      </w:pPr>
      <w:r w:rsidRPr="00BD7602">
        <w:rPr>
          <w:rFonts w:ascii="Times New Roman" w:eastAsia="Times New Roman" w:hAnsi="Times New Roman" w:cs="Times New Roman"/>
          <w:b/>
          <w:bCs/>
          <w:color w:val="000000"/>
          <w:sz w:val="23"/>
          <w:szCs w:val="23"/>
          <w:lang w:val="en-US" w:eastAsia="el-GR"/>
        </w:rPr>
        <w:t xml:space="preserve">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344" w:line="360" w:lineRule="auto"/>
        <w:jc w:val="both"/>
        <w:textAlignment w:val="baseline"/>
        <w:rPr>
          <w:rFonts w:ascii="Times New Roman" w:eastAsia="Times New Roman" w:hAnsi="Times New Roman" w:cs="Times New Roman"/>
          <w:bCs/>
          <w:color w:val="000000"/>
          <w:sz w:val="24"/>
          <w:szCs w:val="24"/>
          <w:lang w:eastAsia="el-GR"/>
        </w:rPr>
      </w:pPr>
      <w:r w:rsidRPr="00BD7602">
        <w:rPr>
          <w:rFonts w:ascii="Times New Roman" w:eastAsia="Times New Roman" w:hAnsi="Times New Roman" w:cs="Times New Roman"/>
          <w:color w:val="000000"/>
          <w:sz w:val="24"/>
          <w:szCs w:val="24"/>
          <w:lang w:eastAsia="el-GR"/>
        </w:rPr>
        <w:t xml:space="preserve">Όπως φαίνεται στο πάρα πάνω πίνακα και στο κάτωθεν κυκλικό διάγραμμα οι   καταναλωτές δηλώνουν ότι </w:t>
      </w:r>
      <w:r w:rsidRPr="00BD7602">
        <w:rPr>
          <w:rFonts w:ascii="Times New Roman" w:eastAsia="Times New Roman" w:hAnsi="Times New Roman" w:cs="Times New Roman"/>
          <w:bCs/>
          <w:color w:val="000000"/>
          <w:sz w:val="24"/>
          <w:szCs w:val="24"/>
          <w:lang w:eastAsia="el-GR"/>
        </w:rPr>
        <w:t xml:space="preserve">έχουν καταναλώσει κρασί από άλλες χώρες. </w:t>
      </w:r>
      <w:r w:rsidRPr="00BD7602">
        <w:rPr>
          <w:rFonts w:ascii="Times New Roman" w:eastAsia="Times New Roman" w:hAnsi="Times New Roman" w:cs="Times New Roman"/>
          <w:color w:val="000000"/>
          <w:sz w:val="24"/>
          <w:szCs w:val="24"/>
          <w:lang w:eastAsia="el-GR"/>
        </w:rPr>
        <w:t>σε ποσοστό 77%, ενώ το 23%</w:t>
      </w:r>
      <w:r w:rsidRPr="00BD7602">
        <w:rPr>
          <w:rFonts w:ascii="Times New Roman" w:eastAsia="Times New Roman" w:hAnsi="Times New Roman" w:cs="Times New Roman"/>
          <w:bCs/>
          <w:color w:val="000000"/>
          <w:sz w:val="24"/>
          <w:szCs w:val="24"/>
          <w:lang w:eastAsia="el-GR"/>
        </w:rPr>
        <w:t xml:space="preserve"> </w:t>
      </w:r>
      <w:r w:rsidRPr="00BD7602">
        <w:rPr>
          <w:rFonts w:ascii="Times New Roman" w:eastAsia="Times New Roman" w:hAnsi="Times New Roman" w:cs="Times New Roman"/>
          <w:color w:val="000000"/>
          <w:sz w:val="24"/>
          <w:szCs w:val="24"/>
          <w:lang w:eastAsia="el-GR"/>
        </w:rPr>
        <w:t xml:space="preserve">δηλώνουν ότι  δεν </w:t>
      </w:r>
      <w:r w:rsidRPr="00BD7602">
        <w:rPr>
          <w:rFonts w:ascii="Times New Roman" w:eastAsia="Times New Roman" w:hAnsi="Times New Roman" w:cs="Times New Roman"/>
          <w:bCs/>
          <w:color w:val="000000"/>
          <w:sz w:val="24"/>
          <w:szCs w:val="24"/>
          <w:lang w:eastAsia="el-GR"/>
        </w:rPr>
        <w:t>έχουν καταναλώσει κρασί από άλλες χώρες</w:t>
      </w:r>
      <w:r w:rsidRPr="00BD7602">
        <w:rPr>
          <w:rFonts w:ascii="Times New Roman" w:eastAsia="Times New Roman" w:hAnsi="Times New Roman" w:cs="Times New Roman"/>
          <w:color w:val="000000"/>
          <w:sz w:val="24"/>
          <w:szCs w:val="24"/>
          <w:lang w:eastAsia="el-GR"/>
        </w:rPr>
        <w:t xml:space="preserve">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Calibri" w:eastAsia="Times New Roman" w:hAnsi="Calibri" w:cs="Times New Roman"/>
          <w:noProof/>
          <w:color w:val="000000"/>
          <w:sz w:val="24"/>
          <w:szCs w:val="24"/>
          <w:lang w:eastAsia="el-GR"/>
        </w:rPr>
        <w:drawing>
          <wp:inline distT="0" distB="0" distL="0" distR="0">
            <wp:extent cx="4572000" cy="2743200"/>
            <wp:effectExtent l="0" t="0" r="0" b="0"/>
            <wp:docPr id="24" name="Γράφημα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spacing w:line="259" w:lineRule="auto"/>
      </w:pPr>
      <w:r w:rsidRPr="00BD7602">
        <w:lastRenderedPageBreak/>
        <w:t xml:space="preserve">Διάγραμμα 26. </w:t>
      </w:r>
      <w:r w:rsidRPr="003333E2">
        <w:rPr>
          <w:rFonts w:ascii="Times New Roman" w:hAnsi="Times New Roman" w:cs="Times New Roman"/>
          <w:sz w:val="24"/>
          <w:szCs w:val="24"/>
        </w:rPr>
        <w:t>Κυκλικό διάγραμμα που δείχνει τα ποσοστά των  απαντήσεων στο ερώτημα</w:t>
      </w:r>
      <w:r w:rsidRPr="003333E2">
        <w:rPr>
          <w:rFonts w:ascii="Times New Roman" w:eastAsia="Times New Roman" w:hAnsi="Times New Roman" w:cs="Times New Roman"/>
          <w:b/>
          <w:bCs/>
          <w:color w:val="000000"/>
          <w:sz w:val="23"/>
          <w:szCs w:val="23"/>
          <w:lang w:eastAsia="el-GR"/>
        </w:rPr>
        <w:t xml:space="preserve"> </w:t>
      </w:r>
      <w:r w:rsidRPr="00BD7602">
        <w:rPr>
          <w:rFonts w:ascii="Times New Roman" w:eastAsia="Times New Roman" w:hAnsi="Times New Roman" w:cs="Times New Roman"/>
          <w:b/>
          <w:bCs/>
          <w:color w:val="000000"/>
          <w:sz w:val="23"/>
          <w:szCs w:val="23"/>
          <w:lang w:eastAsia="el-GR"/>
        </w:rPr>
        <w:t>Έχετε καταναλώσει κρασί από άλλες χώρες;</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Times New Roman" w:eastAsia="Times New Roman" w:hAnsi="Times New Roman" w:cs="Times New Roman"/>
          <w:b/>
          <w:bCs/>
          <w:color w:val="000000"/>
          <w:sz w:val="23"/>
          <w:szCs w:val="23"/>
          <w:lang w:eastAsia="el-GR"/>
        </w:rPr>
        <w:t xml:space="preserve">27. Από ποιες χώρες έχετε καταναλώσει κρασί; (Μπορείτε να δώσετε περισσότερες από μία απαντήσεις)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344" w:line="360" w:lineRule="auto"/>
        <w:jc w:val="both"/>
        <w:textAlignment w:val="baseline"/>
        <w:rPr>
          <w:rFonts w:ascii="Times New Roman" w:eastAsia="Times New Roman" w:hAnsi="Times New Roman" w:cs="Times New Roman"/>
          <w:bCs/>
          <w:color w:val="000000"/>
          <w:sz w:val="24"/>
          <w:szCs w:val="24"/>
          <w:lang w:eastAsia="el-GR"/>
        </w:rPr>
      </w:pPr>
      <w:r w:rsidRPr="00BD7602">
        <w:rPr>
          <w:rFonts w:ascii="Times New Roman" w:eastAsia="Times New Roman" w:hAnsi="Times New Roman" w:cs="Times New Roman"/>
          <w:bCs/>
          <w:color w:val="000000"/>
          <w:sz w:val="24"/>
          <w:szCs w:val="24"/>
          <w:lang w:eastAsia="el-GR"/>
        </w:rPr>
        <w:t xml:space="preserve">Στο πίνακα 27 εμφανίζονται οι απαντήσεις των καταναλωτών του δείγματος στην ερώτηση </w:t>
      </w:r>
      <w:r w:rsidRPr="00BD7602">
        <w:rPr>
          <w:rFonts w:ascii="Times New Roman" w:eastAsia="Times New Roman" w:hAnsi="Times New Roman" w:cs="Times New Roman"/>
          <w:b/>
          <w:bCs/>
          <w:color w:val="000000"/>
          <w:sz w:val="23"/>
          <w:szCs w:val="23"/>
          <w:lang w:eastAsia="el-GR"/>
        </w:rPr>
        <w:t>Από ποιες χώρες έχετε καταναλώσει κρασί</w:t>
      </w:r>
      <w:r w:rsidRPr="00BD7602">
        <w:rPr>
          <w:rFonts w:ascii="Times New Roman" w:eastAsia="Times New Roman" w:hAnsi="Times New Roman" w:cs="Times New Roman"/>
          <w:bCs/>
          <w:color w:val="000000"/>
          <w:sz w:val="24"/>
          <w:szCs w:val="24"/>
          <w:lang w:eastAsia="el-GR"/>
        </w:rPr>
        <w:t>.</w:t>
      </w:r>
    </w:p>
    <w:p w:rsidR="006102F3" w:rsidRPr="00BD7602" w:rsidRDefault="006102F3" w:rsidP="006102F3">
      <w:pPr>
        <w:autoSpaceDE w:val="0"/>
        <w:autoSpaceDN w:val="0"/>
        <w:spacing w:line="360" w:lineRule="auto"/>
        <w:jc w:val="both"/>
        <w:rPr>
          <w:b/>
          <w:sz w:val="24"/>
          <w:szCs w:val="24"/>
        </w:rPr>
      </w:pPr>
      <w:r w:rsidRPr="00BD7602">
        <w:rPr>
          <w:sz w:val="23"/>
          <w:szCs w:val="23"/>
        </w:rPr>
        <w:t xml:space="preserve"> (Πίνακας 27)   </w:t>
      </w:r>
      <w:r w:rsidRPr="00BD7602">
        <w:rPr>
          <w:rFonts w:ascii="Times New Roman" w:hAnsi="Times New Roman"/>
          <w:b/>
          <w:bCs/>
          <w:sz w:val="23"/>
          <w:szCs w:val="23"/>
        </w:rPr>
        <w:t>Από ποιες χώρες έχετε καταναλώσει κρασί</w:t>
      </w:r>
      <w:r w:rsidRPr="00BD7602">
        <w:rPr>
          <w:rFonts w:ascii="Times New Roman" w:hAnsi="Times New Roman"/>
          <w:bCs/>
        </w:rPr>
        <w:t>.</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3"/>
          <w:szCs w:val="23"/>
          <w:lang w:eastAsia="el-GR"/>
        </w:rPr>
      </w:pPr>
    </w:p>
    <w:tbl>
      <w:tblPr>
        <w:tblStyle w:val="5-11"/>
        <w:tblW w:w="7225" w:type="dxa"/>
        <w:tblLayout w:type="fixed"/>
        <w:tblLook w:val="00A0"/>
      </w:tblPr>
      <w:tblGrid>
        <w:gridCol w:w="331"/>
        <w:gridCol w:w="1457"/>
        <w:gridCol w:w="2885"/>
        <w:gridCol w:w="2552"/>
      </w:tblGrid>
      <w:tr w:rsidR="006102F3" w:rsidRPr="00BD7602" w:rsidTr="002F4AD2">
        <w:trPr>
          <w:cnfStyle w:val="100000000000"/>
          <w:trHeight w:val="123"/>
        </w:trPr>
        <w:tc>
          <w:tcPr>
            <w:cnfStyle w:val="001000000000"/>
            <w:tcW w:w="33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cnfStyle w:val="000010000000"/>
            <w:tcW w:w="1457"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2885"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w:t>
            </w:r>
          </w:p>
        </w:tc>
        <w:tc>
          <w:tcPr>
            <w:cnfStyle w:val="000010000000"/>
            <w:tcW w:w="255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r>
      <w:tr w:rsidR="006102F3" w:rsidRPr="00BD7602" w:rsidTr="002F4AD2">
        <w:trPr>
          <w:cnfStyle w:val="000000100000"/>
          <w:trHeight w:val="123"/>
        </w:trPr>
        <w:tc>
          <w:tcPr>
            <w:cnfStyle w:val="001000000000"/>
            <w:tcW w:w="33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1 </w:t>
            </w:r>
          </w:p>
        </w:tc>
        <w:tc>
          <w:tcPr>
            <w:cnfStyle w:val="000010000000"/>
            <w:tcW w:w="1457"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Γαλλία </w:t>
            </w:r>
          </w:p>
        </w:tc>
        <w:tc>
          <w:tcPr>
            <w:tcW w:w="2885"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58</w:t>
            </w:r>
          </w:p>
        </w:tc>
        <w:tc>
          <w:tcPr>
            <w:cnfStyle w:val="000010000000"/>
            <w:tcW w:w="2552" w:type="dxa"/>
          </w:tcPr>
          <w:p w:rsidR="006102F3" w:rsidRPr="006102F3"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Pr>
                <w:rFonts w:ascii="Times New Roman" w:eastAsia="Times New Roman" w:hAnsi="Times New Roman" w:cs="Times New Roman"/>
                <w:color w:val="000000"/>
                <w:sz w:val="23"/>
                <w:szCs w:val="23"/>
                <w:lang w:val="en-US" w:eastAsia="el-GR"/>
              </w:rPr>
              <w:t>32%</w:t>
            </w:r>
          </w:p>
        </w:tc>
      </w:tr>
      <w:tr w:rsidR="006102F3" w:rsidRPr="00BD7602" w:rsidTr="002F4AD2">
        <w:trPr>
          <w:trHeight w:val="123"/>
        </w:trPr>
        <w:tc>
          <w:tcPr>
            <w:cnfStyle w:val="001000000000"/>
            <w:tcW w:w="33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2 </w:t>
            </w:r>
          </w:p>
        </w:tc>
        <w:tc>
          <w:tcPr>
            <w:cnfStyle w:val="000010000000"/>
            <w:tcW w:w="1457"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Ιταλία </w:t>
            </w:r>
          </w:p>
        </w:tc>
        <w:tc>
          <w:tcPr>
            <w:tcW w:w="2885"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42</w:t>
            </w:r>
          </w:p>
        </w:tc>
        <w:tc>
          <w:tcPr>
            <w:cnfStyle w:val="000010000000"/>
            <w:tcW w:w="2552" w:type="dxa"/>
          </w:tcPr>
          <w:p w:rsidR="006102F3" w:rsidRPr="006102F3"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Pr>
                <w:rFonts w:ascii="Times New Roman" w:eastAsia="Times New Roman" w:hAnsi="Times New Roman" w:cs="Times New Roman"/>
                <w:color w:val="000000"/>
                <w:sz w:val="23"/>
                <w:szCs w:val="23"/>
                <w:lang w:val="en-US" w:eastAsia="el-GR"/>
              </w:rPr>
              <w:t>23%</w:t>
            </w:r>
          </w:p>
        </w:tc>
      </w:tr>
      <w:tr w:rsidR="006102F3" w:rsidRPr="00BD7602" w:rsidTr="002F4AD2">
        <w:trPr>
          <w:cnfStyle w:val="000000100000"/>
          <w:trHeight w:val="123"/>
        </w:trPr>
        <w:tc>
          <w:tcPr>
            <w:cnfStyle w:val="001000000000"/>
            <w:tcW w:w="33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3 </w:t>
            </w:r>
          </w:p>
        </w:tc>
        <w:tc>
          <w:tcPr>
            <w:cnfStyle w:val="000010000000"/>
            <w:tcW w:w="1457"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Πορτογαλία </w:t>
            </w:r>
          </w:p>
        </w:tc>
        <w:tc>
          <w:tcPr>
            <w:tcW w:w="2885"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13</w:t>
            </w:r>
          </w:p>
        </w:tc>
        <w:tc>
          <w:tcPr>
            <w:cnfStyle w:val="000010000000"/>
            <w:tcW w:w="2552" w:type="dxa"/>
          </w:tcPr>
          <w:p w:rsidR="006102F3" w:rsidRPr="006102F3"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Pr>
                <w:rFonts w:ascii="Times New Roman" w:eastAsia="Times New Roman" w:hAnsi="Times New Roman" w:cs="Times New Roman"/>
                <w:color w:val="000000"/>
                <w:sz w:val="23"/>
                <w:szCs w:val="23"/>
                <w:lang w:val="en-US" w:eastAsia="el-GR"/>
              </w:rPr>
              <w:t>7%</w:t>
            </w:r>
          </w:p>
        </w:tc>
      </w:tr>
      <w:tr w:rsidR="006102F3" w:rsidRPr="00BD7602" w:rsidTr="002F4AD2">
        <w:trPr>
          <w:trHeight w:val="123"/>
        </w:trPr>
        <w:tc>
          <w:tcPr>
            <w:cnfStyle w:val="001000000000"/>
            <w:tcW w:w="33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4 </w:t>
            </w:r>
          </w:p>
        </w:tc>
        <w:tc>
          <w:tcPr>
            <w:cnfStyle w:val="000010000000"/>
            <w:tcW w:w="1457"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Γερμανία </w:t>
            </w:r>
          </w:p>
        </w:tc>
        <w:tc>
          <w:tcPr>
            <w:tcW w:w="2885"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17</w:t>
            </w:r>
          </w:p>
        </w:tc>
        <w:tc>
          <w:tcPr>
            <w:cnfStyle w:val="000010000000"/>
            <w:tcW w:w="2552" w:type="dxa"/>
          </w:tcPr>
          <w:p w:rsidR="006102F3" w:rsidRPr="006102F3"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Pr>
                <w:rFonts w:ascii="Times New Roman" w:eastAsia="Times New Roman" w:hAnsi="Times New Roman" w:cs="Times New Roman"/>
                <w:color w:val="000000"/>
                <w:sz w:val="23"/>
                <w:szCs w:val="23"/>
                <w:lang w:val="en-US" w:eastAsia="el-GR"/>
              </w:rPr>
              <w:t>9%</w:t>
            </w:r>
          </w:p>
        </w:tc>
      </w:tr>
      <w:tr w:rsidR="006102F3" w:rsidRPr="00BD7602" w:rsidTr="002F4AD2">
        <w:trPr>
          <w:cnfStyle w:val="000000100000"/>
          <w:trHeight w:val="123"/>
        </w:trPr>
        <w:tc>
          <w:tcPr>
            <w:cnfStyle w:val="001000000000"/>
            <w:tcW w:w="33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5 </w:t>
            </w:r>
          </w:p>
        </w:tc>
        <w:tc>
          <w:tcPr>
            <w:cnfStyle w:val="000010000000"/>
            <w:tcW w:w="1457"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Ισπανία </w:t>
            </w:r>
          </w:p>
        </w:tc>
        <w:tc>
          <w:tcPr>
            <w:tcW w:w="2885"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18</w:t>
            </w:r>
          </w:p>
        </w:tc>
        <w:tc>
          <w:tcPr>
            <w:cnfStyle w:val="000010000000"/>
            <w:tcW w:w="2552" w:type="dxa"/>
          </w:tcPr>
          <w:p w:rsidR="006102F3" w:rsidRPr="006102F3"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Pr>
                <w:rFonts w:ascii="Times New Roman" w:eastAsia="Times New Roman" w:hAnsi="Times New Roman" w:cs="Times New Roman"/>
                <w:color w:val="000000"/>
                <w:sz w:val="23"/>
                <w:szCs w:val="23"/>
                <w:lang w:val="en-US" w:eastAsia="el-GR"/>
              </w:rPr>
              <w:t>10%</w:t>
            </w:r>
          </w:p>
        </w:tc>
      </w:tr>
      <w:tr w:rsidR="006102F3" w:rsidRPr="00BD7602" w:rsidTr="002F4AD2">
        <w:trPr>
          <w:trHeight w:val="123"/>
        </w:trPr>
        <w:tc>
          <w:tcPr>
            <w:cnfStyle w:val="001000000000"/>
            <w:tcW w:w="33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6 </w:t>
            </w:r>
          </w:p>
        </w:tc>
        <w:tc>
          <w:tcPr>
            <w:cnfStyle w:val="000010000000"/>
            <w:tcW w:w="1457"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Η.Π.Α. </w:t>
            </w:r>
          </w:p>
        </w:tc>
        <w:tc>
          <w:tcPr>
            <w:tcW w:w="2885"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19</w:t>
            </w:r>
          </w:p>
        </w:tc>
        <w:tc>
          <w:tcPr>
            <w:cnfStyle w:val="000010000000"/>
            <w:tcW w:w="2552" w:type="dxa"/>
          </w:tcPr>
          <w:p w:rsidR="006102F3" w:rsidRPr="006102F3"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Pr>
                <w:rFonts w:ascii="Times New Roman" w:eastAsia="Times New Roman" w:hAnsi="Times New Roman" w:cs="Times New Roman"/>
                <w:color w:val="000000"/>
                <w:sz w:val="23"/>
                <w:szCs w:val="23"/>
                <w:lang w:val="en-US" w:eastAsia="el-GR"/>
              </w:rPr>
              <w:t>11%</w:t>
            </w:r>
          </w:p>
        </w:tc>
      </w:tr>
      <w:tr w:rsidR="006102F3" w:rsidRPr="00BD7602" w:rsidTr="002F4AD2">
        <w:trPr>
          <w:cnfStyle w:val="000000100000"/>
          <w:trHeight w:val="123"/>
        </w:trPr>
        <w:tc>
          <w:tcPr>
            <w:cnfStyle w:val="001000000000"/>
            <w:tcW w:w="33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7 </w:t>
            </w:r>
          </w:p>
        </w:tc>
        <w:tc>
          <w:tcPr>
            <w:cnfStyle w:val="000010000000"/>
            <w:tcW w:w="1457"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Αυστραλία </w:t>
            </w:r>
          </w:p>
        </w:tc>
        <w:tc>
          <w:tcPr>
            <w:tcW w:w="2885"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9</w:t>
            </w:r>
          </w:p>
        </w:tc>
        <w:tc>
          <w:tcPr>
            <w:cnfStyle w:val="000010000000"/>
            <w:tcW w:w="2552" w:type="dxa"/>
          </w:tcPr>
          <w:p w:rsidR="006102F3" w:rsidRPr="006102F3"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Pr>
                <w:rFonts w:ascii="Times New Roman" w:eastAsia="Times New Roman" w:hAnsi="Times New Roman" w:cs="Times New Roman"/>
                <w:color w:val="000000"/>
                <w:sz w:val="23"/>
                <w:szCs w:val="23"/>
                <w:lang w:val="en-US" w:eastAsia="el-GR"/>
              </w:rPr>
              <w:t>5%</w:t>
            </w:r>
          </w:p>
        </w:tc>
      </w:tr>
      <w:tr w:rsidR="006102F3" w:rsidRPr="00BD7602" w:rsidTr="002F4AD2">
        <w:trPr>
          <w:trHeight w:val="123"/>
        </w:trPr>
        <w:tc>
          <w:tcPr>
            <w:cnfStyle w:val="001000000000"/>
            <w:tcW w:w="33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8 </w:t>
            </w:r>
          </w:p>
        </w:tc>
        <w:tc>
          <w:tcPr>
            <w:cnfStyle w:val="000010000000"/>
            <w:tcW w:w="1457"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Νέα Ζηλανδία </w:t>
            </w:r>
          </w:p>
        </w:tc>
        <w:tc>
          <w:tcPr>
            <w:tcW w:w="2885"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5</w:t>
            </w:r>
          </w:p>
        </w:tc>
        <w:tc>
          <w:tcPr>
            <w:cnfStyle w:val="000010000000"/>
            <w:tcW w:w="2552" w:type="dxa"/>
          </w:tcPr>
          <w:p w:rsidR="006102F3" w:rsidRPr="006102F3"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Pr>
                <w:rFonts w:ascii="Times New Roman" w:eastAsia="Times New Roman" w:hAnsi="Times New Roman" w:cs="Times New Roman"/>
                <w:color w:val="000000"/>
                <w:sz w:val="23"/>
                <w:szCs w:val="23"/>
                <w:lang w:val="en-US" w:eastAsia="el-GR"/>
              </w:rPr>
              <w:t>3%</w:t>
            </w:r>
          </w:p>
        </w:tc>
      </w:tr>
      <w:tr w:rsidR="006102F3" w:rsidRPr="00BD7602" w:rsidTr="002F4AD2">
        <w:trPr>
          <w:cnfStyle w:val="000000100000"/>
          <w:trHeight w:val="120"/>
        </w:trPr>
        <w:tc>
          <w:tcPr>
            <w:cnfStyle w:val="001000000000"/>
            <w:tcW w:w="33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9 </w:t>
            </w:r>
          </w:p>
        </w:tc>
        <w:tc>
          <w:tcPr>
            <w:cnfStyle w:val="000010000000"/>
            <w:tcW w:w="4342" w:type="dxa"/>
            <w:gridSpan w:val="2"/>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Άλλη (προσδιορίστε)…………… </w:t>
            </w:r>
          </w:p>
        </w:tc>
        <w:tc>
          <w:tcPr>
            <w:tcW w:w="2552"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p>
        </w:tc>
      </w:tr>
      <w:tr w:rsidR="006102F3" w:rsidRPr="00BD7602" w:rsidTr="002F4AD2">
        <w:trPr>
          <w:trHeight w:val="120"/>
        </w:trPr>
        <w:tc>
          <w:tcPr>
            <w:cnfStyle w:val="001000000000"/>
            <w:tcW w:w="33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cnfStyle w:val="000010000000"/>
            <w:tcW w:w="4342" w:type="dxa"/>
            <w:gridSpan w:val="2"/>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ΑΠΟΤΕΛΕΣΜΑΤΑ</w:t>
            </w:r>
          </w:p>
        </w:tc>
        <w:tc>
          <w:tcPr>
            <w:tcW w:w="2552" w:type="dxa"/>
          </w:tcPr>
          <w:p w:rsidR="006102F3" w:rsidRPr="006102F3"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Pr>
                <w:rFonts w:ascii="Times New Roman" w:eastAsia="Times New Roman" w:hAnsi="Times New Roman" w:cs="Times New Roman"/>
                <w:color w:val="000000"/>
                <w:sz w:val="23"/>
                <w:szCs w:val="23"/>
                <w:lang w:val="en-US" w:eastAsia="el-GR"/>
              </w:rPr>
              <w:t>100%</w:t>
            </w:r>
          </w:p>
        </w:tc>
      </w:tr>
    </w:tbl>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Pr>
          <w:noProof/>
          <w:lang w:eastAsia="el-GR"/>
        </w:rPr>
        <w:lastRenderedPageBreak/>
        <w:drawing>
          <wp:inline distT="0" distB="0" distL="0" distR="0">
            <wp:extent cx="4572000" cy="2743200"/>
            <wp:effectExtent l="0" t="0" r="0" b="0"/>
            <wp:docPr id="41" name="Γράφημα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Times New Roman" w:eastAsia="Times New Roman" w:hAnsi="Times New Roman" w:cs="Times New Roman"/>
          <w:b/>
          <w:bCs/>
          <w:color w:val="000000"/>
          <w:sz w:val="23"/>
          <w:szCs w:val="23"/>
          <w:lang w:eastAsia="el-GR"/>
        </w:rPr>
        <w:t xml:space="preserve">28. Το κρασί που καταναλώνετε προτιμάτε να είναι εγχώριο ή τοπικής προέλευσης;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spacing w:line="360" w:lineRule="auto"/>
        <w:jc w:val="both"/>
      </w:pPr>
      <w:r w:rsidRPr="00BD7602">
        <w:rPr>
          <w:rFonts w:ascii="Times New Roman" w:hAnsi="Times New Roman" w:cs="Times New Roman"/>
          <w:sz w:val="24"/>
          <w:szCs w:val="24"/>
        </w:rPr>
        <w:t xml:space="preserve">Στην εικοστή δεύτερη ερώτηση καλούνται οι καταναλωτές να απαντήσουν </w:t>
      </w:r>
      <w:r w:rsidRPr="00BD7602">
        <w:rPr>
          <w:rFonts w:ascii="Times New Roman" w:hAnsi="Times New Roman"/>
        </w:rPr>
        <w:t xml:space="preserve">εάν  </w:t>
      </w:r>
      <w:r w:rsidRPr="00BD7602">
        <w:rPr>
          <w:rFonts w:ascii="Times New Roman" w:hAnsi="Times New Roman"/>
          <w:b/>
          <w:bCs/>
          <w:sz w:val="23"/>
          <w:szCs w:val="23"/>
        </w:rPr>
        <w:t>προτιμάτε   εγχώριο ή τοπικής προέλευσης</w:t>
      </w:r>
      <w:r w:rsidRPr="00BD7602">
        <w:rPr>
          <w:rFonts w:ascii="Times New Roman" w:hAnsi="Times New Roman"/>
        </w:rPr>
        <w:t xml:space="preserve">  </w:t>
      </w:r>
      <w:r w:rsidRPr="00BD7602">
        <w:rPr>
          <w:rFonts w:ascii="Times New Roman" w:hAnsi="Times New Roman"/>
          <w:bCs/>
        </w:rPr>
        <w:t>όξινο κρασί</w:t>
      </w:r>
      <w:r w:rsidRPr="00BD7602">
        <w:rPr>
          <w:rFonts w:ascii="Times New Roman" w:hAnsi="Times New Roman" w:cs="Times New Roman"/>
          <w:sz w:val="24"/>
          <w:szCs w:val="24"/>
        </w:rPr>
        <w:t>.</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autoSpaceDE w:val="0"/>
        <w:autoSpaceDN w:val="0"/>
        <w:spacing w:line="360" w:lineRule="auto"/>
        <w:jc w:val="both"/>
        <w:rPr>
          <w:b/>
          <w:sz w:val="24"/>
          <w:szCs w:val="24"/>
        </w:rPr>
      </w:pPr>
      <w:r w:rsidRPr="00BD7602">
        <w:rPr>
          <w:sz w:val="23"/>
          <w:szCs w:val="23"/>
        </w:rPr>
        <w:t xml:space="preserve">(Πίνακας 28)   </w:t>
      </w:r>
      <w:r w:rsidRPr="00BD7602">
        <w:rPr>
          <w:rFonts w:ascii="Times New Roman" w:hAnsi="Times New Roman"/>
          <w:b/>
          <w:bCs/>
          <w:sz w:val="23"/>
          <w:szCs w:val="23"/>
        </w:rPr>
        <w:t>Το κρασί που καταναλώνετε προτιμάτε να είναι εγχώριο ή τοπικής προέλευσης;</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3"/>
          <w:szCs w:val="23"/>
          <w:lang w:eastAsia="el-GR"/>
        </w:rPr>
      </w:pPr>
    </w:p>
    <w:tbl>
      <w:tblPr>
        <w:tblStyle w:val="5-11"/>
        <w:tblW w:w="7508" w:type="dxa"/>
        <w:tblLayout w:type="fixed"/>
        <w:tblLook w:val="00A0"/>
      </w:tblPr>
      <w:tblGrid>
        <w:gridCol w:w="392"/>
        <w:gridCol w:w="2268"/>
        <w:gridCol w:w="2297"/>
        <w:gridCol w:w="2551"/>
      </w:tblGrid>
      <w:tr w:rsidR="006102F3" w:rsidRPr="00BD7602" w:rsidTr="002F4AD2">
        <w:trPr>
          <w:cnfStyle w:val="1000000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cnfStyle w:val="000010000000"/>
            <w:tcW w:w="226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2297"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w:t>
            </w:r>
          </w:p>
        </w:tc>
        <w:tc>
          <w:tcPr>
            <w:cnfStyle w:val="000010000000"/>
            <w:tcW w:w="25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 ΕΠΙ ΤΟΙΣ %</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1 </w:t>
            </w:r>
          </w:p>
        </w:tc>
        <w:tc>
          <w:tcPr>
            <w:cnfStyle w:val="000010000000"/>
            <w:tcW w:w="226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Εγχώριο </w:t>
            </w:r>
          </w:p>
        </w:tc>
        <w:tc>
          <w:tcPr>
            <w:tcW w:w="2297"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27</w:t>
            </w:r>
          </w:p>
        </w:tc>
        <w:tc>
          <w:tcPr>
            <w:cnfStyle w:val="000010000000"/>
            <w:tcW w:w="25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26%</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2 </w:t>
            </w:r>
          </w:p>
        </w:tc>
        <w:tc>
          <w:tcPr>
            <w:cnfStyle w:val="000010000000"/>
            <w:tcW w:w="226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Τοπικής προέλευσης</w:t>
            </w:r>
          </w:p>
        </w:tc>
        <w:tc>
          <w:tcPr>
            <w:tcW w:w="2297"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25</w:t>
            </w:r>
          </w:p>
        </w:tc>
        <w:tc>
          <w:tcPr>
            <w:cnfStyle w:val="000010000000"/>
            <w:tcW w:w="25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24%</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3</w:t>
            </w:r>
          </w:p>
        </w:tc>
        <w:tc>
          <w:tcPr>
            <w:cnfStyle w:val="000010000000"/>
            <w:tcW w:w="226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Και τα δύο</w:t>
            </w:r>
          </w:p>
        </w:tc>
        <w:tc>
          <w:tcPr>
            <w:tcW w:w="2297"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51</w:t>
            </w:r>
          </w:p>
        </w:tc>
        <w:tc>
          <w:tcPr>
            <w:cnfStyle w:val="000010000000"/>
            <w:tcW w:w="25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50%</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cnfStyle w:val="000010000000"/>
            <w:tcW w:w="226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ΑΠΟΤΕΛΕΣΜΑΤΑ</w:t>
            </w:r>
          </w:p>
        </w:tc>
        <w:tc>
          <w:tcPr>
            <w:tcW w:w="2297"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103</w:t>
            </w:r>
          </w:p>
        </w:tc>
        <w:tc>
          <w:tcPr>
            <w:cnfStyle w:val="000010000000"/>
            <w:tcW w:w="25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100%</w:t>
            </w:r>
          </w:p>
        </w:tc>
      </w:tr>
    </w:tbl>
    <w:p w:rsidR="006102F3" w:rsidRPr="00BD7602" w:rsidRDefault="006102F3" w:rsidP="006102F3">
      <w:pPr>
        <w:spacing w:line="259" w:lineRule="auto"/>
        <w:jc w:val="both"/>
        <w:rPr>
          <w:rFonts w:ascii="Times New Roman" w:hAnsi="Times New Roman" w:cs="Times New Roman"/>
          <w:sz w:val="24"/>
          <w:szCs w:val="24"/>
        </w:rPr>
      </w:pPr>
    </w:p>
    <w:p w:rsidR="006102F3" w:rsidRPr="00BD7602" w:rsidRDefault="006102F3" w:rsidP="006102F3">
      <w:pPr>
        <w:spacing w:line="259" w:lineRule="auto"/>
        <w:jc w:val="both"/>
        <w:rPr>
          <w:sz w:val="24"/>
          <w:szCs w:val="24"/>
        </w:rPr>
      </w:pPr>
      <w:r w:rsidRPr="00BD7602">
        <w:rPr>
          <w:rFonts w:ascii="Times New Roman" w:hAnsi="Times New Roman" w:cs="Times New Roman"/>
          <w:sz w:val="24"/>
          <w:szCs w:val="24"/>
        </w:rPr>
        <w:t xml:space="preserve">Όπως καταδεικνύεται στον πίνακα άνωθεν καθώς και στο κυκλικό διάγραμμά κάτωθεν το 26%   των ατόμων που καταναλώνουν  κρασί προτιμούν </w:t>
      </w:r>
      <w:r w:rsidRPr="00BD7602">
        <w:rPr>
          <w:rFonts w:ascii="Times New Roman" w:hAnsi="Times New Roman"/>
          <w:b/>
          <w:bCs/>
          <w:sz w:val="23"/>
          <w:szCs w:val="23"/>
        </w:rPr>
        <w:t xml:space="preserve"> το  εγχώριο</w:t>
      </w:r>
      <w:r w:rsidRPr="00BD7602">
        <w:rPr>
          <w:rFonts w:ascii="Times New Roman" w:hAnsi="Times New Roman" w:cs="Times New Roman"/>
          <w:sz w:val="24"/>
          <w:szCs w:val="24"/>
        </w:rPr>
        <w:t>. Το 234% των ερωτηθέντων δηλώνει ότι προτιμά  οίνο</w:t>
      </w:r>
      <w:r w:rsidRPr="00BD7602">
        <w:rPr>
          <w:rFonts w:ascii="Times New Roman" w:hAnsi="Times New Roman"/>
          <w:b/>
          <w:bCs/>
          <w:sz w:val="23"/>
          <w:szCs w:val="23"/>
        </w:rPr>
        <w:t xml:space="preserve"> τοπικής προέλευσης</w:t>
      </w:r>
      <w:r w:rsidRPr="00BD7602">
        <w:rPr>
          <w:rFonts w:ascii="Times New Roman" w:hAnsi="Times New Roman"/>
          <w:bCs/>
          <w:sz w:val="24"/>
          <w:szCs w:val="24"/>
        </w:rPr>
        <w:t xml:space="preserve">, ιδιαίτερη </w:t>
      </w:r>
      <w:r w:rsidRPr="00BD7602">
        <w:rPr>
          <w:rFonts w:ascii="Times New Roman" w:hAnsi="Times New Roman"/>
          <w:bCs/>
          <w:sz w:val="24"/>
          <w:szCs w:val="24"/>
        </w:rPr>
        <w:lastRenderedPageBreak/>
        <w:t xml:space="preserve">εντύπωση συνιστά το γεγονός ότι το 17% των ατόμων που κλήθηκαν να απαντήσουν δήλωσαν ότι </w:t>
      </w:r>
      <w:r w:rsidRPr="00BD7602">
        <w:rPr>
          <w:rFonts w:ascii="Times New Roman" w:hAnsi="Times New Roman" w:cs="Times New Roman"/>
          <w:sz w:val="24"/>
          <w:szCs w:val="24"/>
        </w:rPr>
        <w:t xml:space="preserve">προτιμούν </w:t>
      </w:r>
      <w:r w:rsidRPr="00BD7602">
        <w:rPr>
          <w:rFonts w:ascii="Times New Roman" w:hAnsi="Times New Roman"/>
          <w:b/>
          <w:bCs/>
          <w:sz w:val="23"/>
          <w:szCs w:val="23"/>
        </w:rPr>
        <w:t xml:space="preserve"> </w:t>
      </w:r>
      <w:r w:rsidRPr="00BD7602">
        <w:rPr>
          <w:rFonts w:ascii="Times New Roman" w:hAnsi="Times New Roman"/>
          <w:sz w:val="23"/>
          <w:szCs w:val="23"/>
        </w:rPr>
        <w:t>Και τα δύο</w:t>
      </w:r>
      <w:r w:rsidRPr="00BD7602">
        <w:rPr>
          <w:rFonts w:ascii="Times New Roman" w:hAnsi="Times New Roman"/>
          <w:bCs/>
          <w:sz w:val="24"/>
          <w:szCs w:val="24"/>
        </w:rPr>
        <w:t xml:space="preserve">.  </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color w:val="000000"/>
          <w:sz w:val="23"/>
          <w:szCs w:val="23"/>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noProof/>
          <w:color w:val="000000"/>
          <w:sz w:val="24"/>
          <w:szCs w:val="24"/>
          <w:lang w:eastAsia="el-GR"/>
        </w:rPr>
        <w:drawing>
          <wp:inline distT="0" distB="0" distL="0" distR="0">
            <wp:extent cx="4572000" cy="2743200"/>
            <wp:effectExtent l="0" t="0" r="0" b="0"/>
            <wp:docPr id="25" name="Γράφημα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102F3" w:rsidRPr="00BD7602" w:rsidRDefault="006102F3" w:rsidP="006102F3">
      <w:pPr>
        <w:spacing w:line="259" w:lineRule="auto"/>
      </w:pPr>
      <w:r w:rsidRPr="00BD7602">
        <w:t xml:space="preserve">Διάγραμμα 28. </w:t>
      </w:r>
      <w:r w:rsidRPr="003333E2">
        <w:rPr>
          <w:rFonts w:ascii="Times New Roman" w:hAnsi="Times New Roman" w:cs="Times New Roman"/>
          <w:sz w:val="24"/>
          <w:szCs w:val="24"/>
        </w:rPr>
        <w:t>Κυκλικό διάγραμμα που δείχνει τα ποσοστά των  απαντήσεων στο ερώτημα</w:t>
      </w:r>
      <w:r w:rsidRPr="003333E2">
        <w:rPr>
          <w:rFonts w:ascii="Times New Roman" w:eastAsia="Times New Roman" w:hAnsi="Times New Roman" w:cs="Times New Roman"/>
          <w:b/>
          <w:bCs/>
          <w:color w:val="000000"/>
          <w:sz w:val="23"/>
          <w:szCs w:val="23"/>
          <w:lang w:eastAsia="el-GR"/>
        </w:rPr>
        <w:t xml:space="preserve"> </w:t>
      </w:r>
      <w:r w:rsidRPr="00BD7602">
        <w:rPr>
          <w:rFonts w:ascii="Times New Roman" w:eastAsia="Times New Roman" w:hAnsi="Times New Roman" w:cs="Times New Roman"/>
          <w:b/>
          <w:bCs/>
          <w:color w:val="000000"/>
          <w:sz w:val="23"/>
          <w:szCs w:val="23"/>
          <w:lang w:eastAsia="el-GR"/>
        </w:rPr>
        <w:t>Το κρασί που καταναλώνετε προτιμάτε να είναι εγχώριο ή τοπικής προέλευσης;</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color w:val="000000"/>
          <w:sz w:val="23"/>
          <w:szCs w:val="23"/>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Times New Roman" w:eastAsia="Times New Roman" w:hAnsi="Times New Roman" w:cs="Times New Roman"/>
          <w:b/>
          <w:bCs/>
          <w:color w:val="000000"/>
          <w:sz w:val="23"/>
          <w:szCs w:val="23"/>
          <w:lang w:eastAsia="el-GR"/>
        </w:rPr>
        <w:t xml:space="preserve">29. Ποιοι από τους παρακάτω παράγοντες σας επηρεάζουν κατά την επιλογή κρασιού; (Απαντάτε σε όλες τις ερωτήσεις)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3"/>
          <w:szCs w:val="23"/>
          <w:lang w:eastAsia="el-GR"/>
        </w:rPr>
      </w:pPr>
    </w:p>
    <w:p w:rsidR="006102F3" w:rsidRPr="00BD7602" w:rsidRDefault="006102F3" w:rsidP="006102F3">
      <w:pPr>
        <w:widowControl w:val="0"/>
        <w:autoSpaceDE w:val="0"/>
        <w:autoSpaceDN w:val="0"/>
        <w:adjustRightInd w:val="0"/>
        <w:spacing w:after="344" w:line="360" w:lineRule="auto"/>
        <w:jc w:val="both"/>
        <w:textAlignment w:val="baseline"/>
        <w:rPr>
          <w:rFonts w:ascii="Times New Roman" w:eastAsia="Times New Roman" w:hAnsi="Times New Roman" w:cs="Times New Roman"/>
          <w:bCs/>
          <w:color w:val="000000"/>
          <w:sz w:val="24"/>
          <w:szCs w:val="24"/>
          <w:lang w:eastAsia="el-GR"/>
        </w:rPr>
      </w:pPr>
      <w:r w:rsidRPr="00BD7602">
        <w:rPr>
          <w:rFonts w:ascii="Times New Roman" w:eastAsia="Times New Roman" w:hAnsi="Times New Roman" w:cs="Times New Roman"/>
          <w:bCs/>
          <w:color w:val="000000"/>
          <w:sz w:val="24"/>
          <w:szCs w:val="24"/>
          <w:lang w:eastAsia="el-GR"/>
        </w:rPr>
        <w:t>Μέσο της εικοστής ενάτης ερώτησης (</w:t>
      </w:r>
      <w:r w:rsidRPr="00BD7602">
        <w:rPr>
          <w:rFonts w:ascii="Times New Roman" w:eastAsia="Times New Roman" w:hAnsi="Times New Roman" w:cs="Times New Roman"/>
          <w:b/>
          <w:bCs/>
          <w:color w:val="000000"/>
          <w:sz w:val="23"/>
          <w:szCs w:val="23"/>
          <w:lang w:eastAsia="el-GR"/>
        </w:rPr>
        <w:t>Ποιοι από τους παρακάτω παράγοντες σας επηρεάζουν κατά την επιλογή κρασιού;</w:t>
      </w:r>
      <w:r w:rsidRPr="00BD7602">
        <w:rPr>
          <w:rFonts w:ascii="Times New Roman" w:eastAsia="Times New Roman" w:hAnsi="Times New Roman" w:cs="Times New Roman"/>
          <w:bCs/>
          <w:color w:val="000000"/>
          <w:sz w:val="23"/>
          <w:szCs w:val="23"/>
          <w:lang w:eastAsia="el-GR"/>
        </w:rPr>
        <w:t xml:space="preserve">) γίνεται προσπάθεια </w:t>
      </w:r>
      <w:r w:rsidRPr="00BD7602">
        <w:rPr>
          <w:rFonts w:ascii="Times New Roman" w:eastAsia="Times New Roman" w:hAnsi="Times New Roman" w:cs="Times New Roman"/>
          <w:bCs/>
          <w:color w:val="000000"/>
          <w:sz w:val="24"/>
          <w:szCs w:val="24"/>
          <w:lang w:eastAsia="el-GR"/>
        </w:rPr>
        <w:t xml:space="preserve">  διερεύνησης των </w:t>
      </w:r>
      <w:r w:rsidRPr="00BD7602">
        <w:rPr>
          <w:rFonts w:ascii="Times New Roman" w:eastAsia="Times New Roman" w:hAnsi="Times New Roman" w:cs="Times New Roman"/>
          <w:b/>
          <w:bCs/>
          <w:color w:val="000000"/>
          <w:sz w:val="23"/>
          <w:szCs w:val="23"/>
          <w:lang w:eastAsia="el-GR"/>
        </w:rPr>
        <w:t>παράγοντες που επηρεάζουν τους καταναλωτές.</w:t>
      </w:r>
    </w:p>
    <w:p w:rsidR="006102F3" w:rsidRPr="00BD7602" w:rsidRDefault="006102F3" w:rsidP="006102F3">
      <w:pPr>
        <w:autoSpaceDE w:val="0"/>
        <w:autoSpaceDN w:val="0"/>
        <w:spacing w:line="360" w:lineRule="auto"/>
        <w:jc w:val="both"/>
        <w:rPr>
          <w:b/>
          <w:sz w:val="24"/>
          <w:szCs w:val="24"/>
        </w:rPr>
      </w:pPr>
      <w:r w:rsidRPr="00BD7602">
        <w:rPr>
          <w:sz w:val="23"/>
          <w:szCs w:val="23"/>
        </w:rPr>
        <w:t xml:space="preserve"> (Πίνακας 29)   </w:t>
      </w:r>
      <w:r w:rsidRPr="00BD7602">
        <w:rPr>
          <w:rFonts w:ascii="Times New Roman" w:hAnsi="Times New Roman"/>
          <w:b/>
          <w:bCs/>
          <w:sz w:val="23"/>
          <w:szCs w:val="23"/>
        </w:rPr>
        <w:t>Ποιοι από τους παρακάτω παράγοντες σας επηρεάζουν κατά την επιλογή κρασιού;</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3"/>
          <w:szCs w:val="23"/>
          <w:lang w:eastAsia="el-GR"/>
        </w:rPr>
      </w:pPr>
    </w:p>
    <w:tbl>
      <w:tblPr>
        <w:tblStyle w:val="5-11"/>
        <w:tblW w:w="8920" w:type="dxa"/>
        <w:tblLayout w:type="fixed"/>
        <w:tblLook w:val="00A0"/>
      </w:tblPr>
      <w:tblGrid>
        <w:gridCol w:w="392"/>
        <w:gridCol w:w="2156"/>
        <w:gridCol w:w="1246"/>
        <w:gridCol w:w="28"/>
        <w:gridCol w:w="1248"/>
        <w:gridCol w:w="26"/>
        <w:gridCol w:w="1249"/>
        <w:gridCol w:w="25"/>
        <w:gridCol w:w="766"/>
        <w:gridCol w:w="60"/>
        <w:gridCol w:w="1724"/>
      </w:tblGrid>
      <w:tr w:rsidR="006102F3" w:rsidRPr="00BD7602" w:rsidTr="002F4AD2">
        <w:trPr>
          <w:cnfStyle w:val="100000000000"/>
          <w:trHeight w:val="120"/>
        </w:trPr>
        <w:tc>
          <w:tcPr>
            <w:cnfStyle w:val="001000000000"/>
            <w:tcW w:w="3794" w:type="dxa"/>
            <w:gridSpan w:val="3"/>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                                        Καθόλου </w:t>
            </w:r>
          </w:p>
        </w:tc>
        <w:tc>
          <w:tcPr>
            <w:cnfStyle w:val="000010000000"/>
            <w:tcW w:w="1276" w:type="dxa"/>
            <w:gridSpan w:val="2"/>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      Λίγο             </w:t>
            </w:r>
          </w:p>
        </w:tc>
        <w:tc>
          <w:tcPr>
            <w:tcW w:w="1275" w:type="dxa"/>
            <w:gridSpan w:val="2"/>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    Μέτρια </w:t>
            </w:r>
          </w:p>
        </w:tc>
        <w:tc>
          <w:tcPr>
            <w:cnfStyle w:val="000010000000"/>
            <w:tcW w:w="791" w:type="dxa"/>
            <w:gridSpan w:val="2"/>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Πολύ    </w:t>
            </w:r>
          </w:p>
        </w:tc>
        <w:tc>
          <w:tcPr>
            <w:tcW w:w="1784" w:type="dxa"/>
            <w:gridSpan w:val="2"/>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Πάρα πολύ </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1 </w:t>
            </w:r>
          </w:p>
        </w:tc>
        <w:tc>
          <w:tcPr>
            <w:cnfStyle w:val="000010000000"/>
            <w:tcW w:w="215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Τιμή </w:t>
            </w:r>
          </w:p>
        </w:tc>
        <w:tc>
          <w:tcPr>
            <w:tcW w:w="1274" w:type="dxa"/>
            <w:gridSpan w:val="2"/>
          </w:tcPr>
          <w:p w:rsidR="006102F3" w:rsidRPr="00453997" w:rsidRDefault="00453997"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10</w:t>
            </w:r>
          </w:p>
        </w:tc>
        <w:tc>
          <w:tcPr>
            <w:cnfStyle w:val="000010000000"/>
            <w:tcW w:w="1274" w:type="dxa"/>
            <w:gridSpan w:val="2"/>
          </w:tcPr>
          <w:p w:rsidR="006102F3" w:rsidRPr="00453997"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val="en-US" w:eastAsia="el-GR"/>
              </w:rPr>
              <w:t>1</w:t>
            </w:r>
            <w:r w:rsidR="00453997">
              <w:rPr>
                <w:rFonts w:ascii="Times New Roman" w:eastAsia="Times New Roman" w:hAnsi="Times New Roman" w:cs="Times New Roman"/>
                <w:color w:val="000000"/>
                <w:sz w:val="23"/>
                <w:szCs w:val="23"/>
                <w:lang w:eastAsia="el-GR"/>
              </w:rPr>
              <w:t>5</w:t>
            </w:r>
          </w:p>
        </w:tc>
        <w:tc>
          <w:tcPr>
            <w:tcW w:w="1274" w:type="dxa"/>
            <w:gridSpan w:val="2"/>
          </w:tcPr>
          <w:p w:rsidR="006102F3" w:rsidRPr="00453997"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val="en-US" w:eastAsia="el-GR"/>
              </w:rPr>
              <w:t>3</w:t>
            </w:r>
            <w:r w:rsidR="00453997">
              <w:rPr>
                <w:rFonts w:ascii="Times New Roman" w:eastAsia="Times New Roman" w:hAnsi="Times New Roman" w:cs="Times New Roman"/>
                <w:color w:val="000000"/>
                <w:sz w:val="23"/>
                <w:szCs w:val="23"/>
                <w:lang w:eastAsia="el-GR"/>
              </w:rPr>
              <w:t>4</w:t>
            </w:r>
          </w:p>
        </w:tc>
        <w:tc>
          <w:tcPr>
            <w:cnfStyle w:val="000010000000"/>
            <w:tcW w:w="826" w:type="dxa"/>
            <w:gridSpan w:val="2"/>
          </w:tcPr>
          <w:p w:rsidR="006102F3" w:rsidRPr="00453997" w:rsidRDefault="00453997"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30</w:t>
            </w:r>
          </w:p>
        </w:tc>
        <w:tc>
          <w:tcPr>
            <w:tcW w:w="1724"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9</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2 </w:t>
            </w:r>
          </w:p>
        </w:tc>
        <w:tc>
          <w:tcPr>
            <w:cnfStyle w:val="000010000000"/>
            <w:tcW w:w="215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Διαφήμιση </w:t>
            </w:r>
          </w:p>
        </w:tc>
        <w:tc>
          <w:tcPr>
            <w:tcW w:w="1274" w:type="dxa"/>
            <w:gridSpan w:val="2"/>
          </w:tcPr>
          <w:p w:rsidR="006102F3" w:rsidRPr="00453997" w:rsidRDefault="00453997"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46</w:t>
            </w:r>
          </w:p>
        </w:tc>
        <w:tc>
          <w:tcPr>
            <w:cnfStyle w:val="000010000000"/>
            <w:tcW w:w="1274" w:type="dxa"/>
            <w:gridSpan w:val="2"/>
          </w:tcPr>
          <w:p w:rsidR="006102F3" w:rsidRPr="00453997"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val="en-US" w:eastAsia="el-GR"/>
              </w:rPr>
              <w:t>1</w:t>
            </w:r>
            <w:r w:rsidR="00453997">
              <w:rPr>
                <w:rFonts w:ascii="Times New Roman" w:eastAsia="Times New Roman" w:hAnsi="Times New Roman" w:cs="Times New Roman"/>
                <w:color w:val="000000"/>
                <w:sz w:val="23"/>
                <w:szCs w:val="23"/>
                <w:lang w:eastAsia="el-GR"/>
              </w:rPr>
              <w:t>6</w:t>
            </w:r>
          </w:p>
        </w:tc>
        <w:tc>
          <w:tcPr>
            <w:tcW w:w="1274" w:type="dxa"/>
            <w:gridSpan w:val="2"/>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14</w:t>
            </w:r>
          </w:p>
        </w:tc>
        <w:tc>
          <w:tcPr>
            <w:cnfStyle w:val="000010000000"/>
            <w:tcW w:w="826" w:type="dxa"/>
            <w:gridSpan w:val="2"/>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17</w:t>
            </w:r>
          </w:p>
        </w:tc>
        <w:tc>
          <w:tcPr>
            <w:tcW w:w="1724"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3 </w:t>
            </w:r>
          </w:p>
        </w:tc>
        <w:tc>
          <w:tcPr>
            <w:cnfStyle w:val="000010000000"/>
            <w:tcW w:w="215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Μάρκα </w:t>
            </w:r>
          </w:p>
        </w:tc>
        <w:tc>
          <w:tcPr>
            <w:tcW w:w="1274" w:type="dxa"/>
            <w:gridSpan w:val="2"/>
          </w:tcPr>
          <w:p w:rsidR="006102F3" w:rsidRPr="00453997" w:rsidRDefault="00453997"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7</w:t>
            </w:r>
          </w:p>
        </w:tc>
        <w:tc>
          <w:tcPr>
            <w:cnfStyle w:val="000010000000"/>
            <w:tcW w:w="1274" w:type="dxa"/>
            <w:gridSpan w:val="2"/>
          </w:tcPr>
          <w:p w:rsidR="006102F3" w:rsidRPr="00453997"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val="en-US" w:eastAsia="el-GR"/>
              </w:rPr>
              <w:t>1</w:t>
            </w:r>
            <w:r w:rsidR="00453997">
              <w:rPr>
                <w:rFonts w:ascii="Times New Roman" w:eastAsia="Times New Roman" w:hAnsi="Times New Roman" w:cs="Times New Roman"/>
                <w:color w:val="000000"/>
                <w:sz w:val="23"/>
                <w:szCs w:val="23"/>
                <w:lang w:eastAsia="el-GR"/>
              </w:rPr>
              <w:t>7</w:t>
            </w:r>
          </w:p>
        </w:tc>
        <w:tc>
          <w:tcPr>
            <w:tcW w:w="1274" w:type="dxa"/>
            <w:gridSpan w:val="2"/>
          </w:tcPr>
          <w:p w:rsidR="006102F3" w:rsidRPr="00453997"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val="en-US" w:eastAsia="el-GR"/>
              </w:rPr>
              <w:t>3</w:t>
            </w:r>
            <w:r w:rsidR="00453997">
              <w:rPr>
                <w:rFonts w:ascii="Times New Roman" w:eastAsia="Times New Roman" w:hAnsi="Times New Roman" w:cs="Times New Roman"/>
                <w:color w:val="000000"/>
                <w:sz w:val="23"/>
                <w:szCs w:val="23"/>
                <w:lang w:eastAsia="el-GR"/>
              </w:rPr>
              <w:t>4</w:t>
            </w:r>
          </w:p>
        </w:tc>
        <w:tc>
          <w:tcPr>
            <w:cnfStyle w:val="000010000000"/>
            <w:tcW w:w="826" w:type="dxa"/>
            <w:gridSpan w:val="2"/>
          </w:tcPr>
          <w:p w:rsidR="006102F3" w:rsidRPr="00453997" w:rsidRDefault="00453997"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30</w:t>
            </w:r>
          </w:p>
        </w:tc>
        <w:tc>
          <w:tcPr>
            <w:tcW w:w="1724"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4</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lastRenderedPageBreak/>
              <w:t xml:space="preserve">4 </w:t>
            </w:r>
          </w:p>
        </w:tc>
        <w:tc>
          <w:tcPr>
            <w:cnfStyle w:val="000010000000"/>
            <w:tcW w:w="215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Συσκευασία </w:t>
            </w:r>
          </w:p>
        </w:tc>
        <w:tc>
          <w:tcPr>
            <w:tcW w:w="1274" w:type="dxa"/>
            <w:gridSpan w:val="2"/>
          </w:tcPr>
          <w:p w:rsidR="006102F3" w:rsidRPr="00453997"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val="en-US" w:eastAsia="el-GR"/>
              </w:rPr>
              <w:t>1</w:t>
            </w:r>
            <w:r w:rsidR="00453997">
              <w:rPr>
                <w:rFonts w:ascii="Times New Roman" w:eastAsia="Times New Roman" w:hAnsi="Times New Roman" w:cs="Times New Roman"/>
                <w:color w:val="000000"/>
                <w:sz w:val="23"/>
                <w:szCs w:val="23"/>
                <w:lang w:eastAsia="el-GR"/>
              </w:rPr>
              <w:t>9</w:t>
            </w:r>
          </w:p>
        </w:tc>
        <w:tc>
          <w:tcPr>
            <w:cnfStyle w:val="000010000000"/>
            <w:tcW w:w="1274" w:type="dxa"/>
            <w:gridSpan w:val="2"/>
          </w:tcPr>
          <w:p w:rsidR="006102F3" w:rsidRPr="00453997"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val="en-US" w:eastAsia="el-GR"/>
              </w:rPr>
              <w:t>1</w:t>
            </w:r>
            <w:r w:rsidR="00453997">
              <w:rPr>
                <w:rFonts w:ascii="Times New Roman" w:eastAsia="Times New Roman" w:hAnsi="Times New Roman" w:cs="Times New Roman"/>
                <w:color w:val="000000"/>
                <w:sz w:val="23"/>
                <w:szCs w:val="23"/>
                <w:lang w:eastAsia="el-GR"/>
              </w:rPr>
              <w:t>8</w:t>
            </w:r>
          </w:p>
        </w:tc>
        <w:tc>
          <w:tcPr>
            <w:tcW w:w="1274" w:type="dxa"/>
            <w:gridSpan w:val="2"/>
          </w:tcPr>
          <w:p w:rsidR="006102F3" w:rsidRPr="00453997"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val="en-US" w:eastAsia="el-GR"/>
              </w:rPr>
              <w:t>2</w:t>
            </w:r>
            <w:r w:rsidR="00453997">
              <w:rPr>
                <w:rFonts w:ascii="Times New Roman" w:eastAsia="Times New Roman" w:hAnsi="Times New Roman" w:cs="Times New Roman"/>
                <w:color w:val="000000"/>
                <w:sz w:val="23"/>
                <w:szCs w:val="23"/>
                <w:lang w:eastAsia="el-GR"/>
              </w:rPr>
              <w:t>6</w:t>
            </w:r>
          </w:p>
        </w:tc>
        <w:tc>
          <w:tcPr>
            <w:cnfStyle w:val="000010000000"/>
            <w:tcW w:w="826" w:type="dxa"/>
            <w:gridSpan w:val="2"/>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43</w:t>
            </w:r>
          </w:p>
        </w:tc>
        <w:tc>
          <w:tcPr>
            <w:tcW w:w="1724"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5 </w:t>
            </w:r>
          </w:p>
        </w:tc>
        <w:tc>
          <w:tcPr>
            <w:cnfStyle w:val="000010000000"/>
            <w:tcW w:w="215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Χώρα προέλευσης </w:t>
            </w:r>
          </w:p>
        </w:tc>
        <w:tc>
          <w:tcPr>
            <w:tcW w:w="1274" w:type="dxa"/>
            <w:gridSpan w:val="2"/>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12</w:t>
            </w:r>
          </w:p>
        </w:tc>
        <w:tc>
          <w:tcPr>
            <w:cnfStyle w:val="000010000000"/>
            <w:tcW w:w="1274" w:type="dxa"/>
            <w:gridSpan w:val="2"/>
          </w:tcPr>
          <w:p w:rsidR="006102F3" w:rsidRPr="00453997"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val="en-US" w:eastAsia="el-GR"/>
              </w:rPr>
              <w:t>1</w:t>
            </w:r>
            <w:r w:rsidR="00453997">
              <w:rPr>
                <w:rFonts w:ascii="Times New Roman" w:eastAsia="Times New Roman" w:hAnsi="Times New Roman" w:cs="Times New Roman"/>
                <w:color w:val="000000"/>
                <w:sz w:val="23"/>
                <w:szCs w:val="23"/>
                <w:lang w:eastAsia="el-GR"/>
              </w:rPr>
              <w:t>5</w:t>
            </w:r>
          </w:p>
        </w:tc>
        <w:tc>
          <w:tcPr>
            <w:tcW w:w="1274" w:type="dxa"/>
            <w:gridSpan w:val="2"/>
          </w:tcPr>
          <w:p w:rsidR="006102F3" w:rsidRPr="00453997"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val="en-US" w:eastAsia="el-GR"/>
              </w:rPr>
              <w:t>2</w:t>
            </w:r>
            <w:r w:rsidR="00453997">
              <w:rPr>
                <w:rFonts w:ascii="Times New Roman" w:eastAsia="Times New Roman" w:hAnsi="Times New Roman" w:cs="Times New Roman"/>
                <w:color w:val="000000"/>
                <w:sz w:val="23"/>
                <w:szCs w:val="23"/>
                <w:lang w:eastAsia="el-GR"/>
              </w:rPr>
              <w:t>5</w:t>
            </w:r>
          </w:p>
        </w:tc>
        <w:tc>
          <w:tcPr>
            <w:cnfStyle w:val="000010000000"/>
            <w:tcW w:w="826" w:type="dxa"/>
            <w:gridSpan w:val="2"/>
          </w:tcPr>
          <w:p w:rsidR="006102F3" w:rsidRPr="00453997" w:rsidRDefault="00453997"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21</w:t>
            </w:r>
          </w:p>
        </w:tc>
        <w:tc>
          <w:tcPr>
            <w:tcW w:w="1724" w:type="dxa"/>
          </w:tcPr>
          <w:p w:rsidR="006102F3" w:rsidRPr="00453997"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val="en-US" w:eastAsia="el-GR"/>
              </w:rPr>
              <w:t>1</w:t>
            </w:r>
            <w:r w:rsidR="00453997">
              <w:rPr>
                <w:rFonts w:ascii="Times New Roman" w:eastAsia="Times New Roman" w:hAnsi="Times New Roman" w:cs="Times New Roman"/>
                <w:color w:val="000000"/>
                <w:sz w:val="23"/>
                <w:szCs w:val="23"/>
                <w:lang w:eastAsia="el-GR"/>
              </w:rPr>
              <w:t>8</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6 </w:t>
            </w:r>
          </w:p>
        </w:tc>
        <w:tc>
          <w:tcPr>
            <w:cnfStyle w:val="000010000000"/>
            <w:tcW w:w="215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Ποικιλία </w:t>
            </w:r>
          </w:p>
        </w:tc>
        <w:tc>
          <w:tcPr>
            <w:tcW w:w="1274" w:type="dxa"/>
            <w:gridSpan w:val="2"/>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w:t>
            </w:r>
          </w:p>
        </w:tc>
        <w:tc>
          <w:tcPr>
            <w:cnfStyle w:val="000010000000"/>
            <w:tcW w:w="1274" w:type="dxa"/>
            <w:gridSpan w:val="2"/>
          </w:tcPr>
          <w:p w:rsidR="006102F3" w:rsidRPr="00453997"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val="en-US" w:eastAsia="el-GR"/>
              </w:rPr>
              <w:t>1</w:t>
            </w:r>
            <w:r w:rsidR="00453997">
              <w:rPr>
                <w:rFonts w:ascii="Times New Roman" w:eastAsia="Times New Roman" w:hAnsi="Times New Roman" w:cs="Times New Roman"/>
                <w:color w:val="000000"/>
                <w:sz w:val="23"/>
                <w:szCs w:val="23"/>
                <w:lang w:eastAsia="el-GR"/>
              </w:rPr>
              <w:t>5</w:t>
            </w:r>
          </w:p>
        </w:tc>
        <w:tc>
          <w:tcPr>
            <w:tcW w:w="1274" w:type="dxa"/>
            <w:gridSpan w:val="2"/>
          </w:tcPr>
          <w:p w:rsidR="006102F3" w:rsidRPr="00453997"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val="en-US" w:eastAsia="el-GR"/>
              </w:rPr>
              <w:t>1</w:t>
            </w:r>
            <w:r w:rsidR="00453997">
              <w:rPr>
                <w:rFonts w:ascii="Times New Roman" w:eastAsia="Times New Roman" w:hAnsi="Times New Roman" w:cs="Times New Roman"/>
                <w:color w:val="000000"/>
                <w:sz w:val="23"/>
                <w:szCs w:val="23"/>
                <w:lang w:eastAsia="el-GR"/>
              </w:rPr>
              <w:t>5</w:t>
            </w:r>
          </w:p>
        </w:tc>
        <w:tc>
          <w:tcPr>
            <w:cnfStyle w:val="000010000000"/>
            <w:tcW w:w="826" w:type="dxa"/>
            <w:gridSpan w:val="2"/>
          </w:tcPr>
          <w:p w:rsidR="006102F3" w:rsidRPr="00453997" w:rsidRDefault="00453997"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30</w:t>
            </w:r>
          </w:p>
        </w:tc>
        <w:tc>
          <w:tcPr>
            <w:tcW w:w="1724" w:type="dxa"/>
          </w:tcPr>
          <w:p w:rsidR="006102F3" w:rsidRPr="00453997" w:rsidRDefault="00453997"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32</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cnfStyle w:val="000010000000"/>
            <w:tcW w:w="215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ΑΠΟΤΕΛΕΣΜΑΤΑ</w:t>
            </w:r>
          </w:p>
        </w:tc>
        <w:tc>
          <w:tcPr>
            <w:tcW w:w="1274" w:type="dxa"/>
            <w:gridSpan w:val="2"/>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p>
        </w:tc>
        <w:tc>
          <w:tcPr>
            <w:cnfStyle w:val="000010000000"/>
            <w:tcW w:w="1274" w:type="dxa"/>
            <w:gridSpan w:val="2"/>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1274" w:type="dxa"/>
            <w:gridSpan w:val="2"/>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p>
        </w:tc>
        <w:tc>
          <w:tcPr>
            <w:cnfStyle w:val="000010000000"/>
            <w:tcW w:w="826" w:type="dxa"/>
            <w:gridSpan w:val="2"/>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1724"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p>
        </w:tc>
      </w:tr>
    </w:tbl>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color w:val="000000"/>
          <w:sz w:val="26"/>
          <w:szCs w:val="26"/>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color w:val="000000"/>
          <w:sz w:val="26"/>
          <w:szCs w:val="26"/>
          <w:lang w:eastAsia="el-GR"/>
        </w:rPr>
      </w:pPr>
      <w:r w:rsidRPr="00BD7602">
        <w:rPr>
          <w:rFonts w:ascii="Times New Roman" w:eastAsia="Times New Roman" w:hAnsi="Times New Roman" w:cs="Times New Roman"/>
          <w:b/>
          <w:bCs/>
          <w:color w:val="000000"/>
          <w:sz w:val="26"/>
          <w:szCs w:val="26"/>
          <w:lang w:eastAsia="el-GR"/>
        </w:rPr>
        <w:t xml:space="preserve">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val="en-US"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val="en-US"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val="en-US"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val="en-US"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val="en-US"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val="en-US"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val="en-US"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val="en-US"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val="en-US"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val="en-US"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val="en-US"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val="en-US"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val="en-US"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val="en-US"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val="en-US"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val="en-US" w:eastAsia="el-GR"/>
        </w:rPr>
      </w:pPr>
    </w:p>
    <w:p w:rsidR="006102F3"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val="en-US" w:eastAsia="el-GR"/>
        </w:rPr>
      </w:pPr>
    </w:p>
    <w:p w:rsidR="006102F3"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val="en-US"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val="en-US"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val="en-US"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val="en-US"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Times New Roman" w:eastAsia="Times New Roman" w:hAnsi="Times New Roman" w:cs="Times New Roman"/>
          <w:b/>
          <w:bCs/>
          <w:color w:val="000000"/>
          <w:sz w:val="23"/>
          <w:szCs w:val="23"/>
          <w:lang w:eastAsia="el-GR"/>
        </w:rPr>
        <w:t xml:space="preserve">30. Δηλώστε το βαθμό συμφωνίας με τις παρακάτω προτάσεις.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344" w:line="360" w:lineRule="auto"/>
        <w:jc w:val="both"/>
        <w:textAlignment w:val="baseline"/>
        <w:rPr>
          <w:rFonts w:ascii="Times New Roman" w:eastAsia="Times New Roman" w:hAnsi="Times New Roman" w:cs="Times New Roman"/>
          <w:bCs/>
          <w:color w:val="000000"/>
          <w:sz w:val="24"/>
          <w:szCs w:val="24"/>
          <w:lang w:eastAsia="el-GR"/>
        </w:rPr>
      </w:pPr>
      <w:r w:rsidRPr="00BD7602">
        <w:rPr>
          <w:rFonts w:ascii="Times New Roman" w:eastAsia="Times New Roman" w:hAnsi="Times New Roman" w:cs="Times New Roman"/>
          <w:bCs/>
          <w:color w:val="000000"/>
          <w:sz w:val="24"/>
          <w:szCs w:val="24"/>
          <w:lang w:eastAsia="el-GR"/>
        </w:rPr>
        <w:t xml:space="preserve">Στο πίνακα 20 εμφανίζονται οι απαντήσεις των καταναλωτών του δείγματος στην ερώτηση </w:t>
      </w:r>
      <w:r w:rsidRPr="00BD7602">
        <w:rPr>
          <w:rFonts w:ascii="Times New Roman" w:eastAsia="Times New Roman" w:hAnsi="Times New Roman" w:cs="Times New Roman"/>
          <w:b/>
          <w:bCs/>
          <w:color w:val="000000"/>
          <w:sz w:val="23"/>
          <w:szCs w:val="23"/>
          <w:lang w:eastAsia="el-GR"/>
        </w:rPr>
        <w:t>δηλώστε το βαθμό συμφωνίας με τις παρακάτω προτάσεις</w:t>
      </w:r>
      <w:r w:rsidRPr="00BD7602">
        <w:rPr>
          <w:rFonts w:ascii="Times New Roman" w:eastAsia="Times New Roman" w:hAnsi="Times New Roman" w:cs="Times New Roman"/>
          <w:bCs/>
          <w:color w:val="000000"/>
          <w:sz w:val="24"/>
          <w:szCs w:val="24"/>
          <w:lang w:eastAsia="el-GR"/>
        </w:rPr>
        <w:t>.</w:t>
      </w:r>
    </w:p>
    <w:p w:rsidR="006102F3" w:rsidRPr="00BD7602" w:rsidRDefault="006102F3" w:rsidP="006102F3">
      <w:pPr>
        <w:autoSpaceDE w:val="0"/>
        <w:autoSpaceDN w:val="0"/>
        <w:spacing w:line="360" w:lineRule="auto"/>
        <w:jc w:val="both"/>
        <w:rPr>
          <w:b/>
          <w:sz w:val="24"/>
          <w:szCs w:val="24"/>
          <w:lang w:val="en-US"/>
        </w:rPr>
      </w:pPr>
      <w:r w:rsidRPr="00BD7602">
        <w:rPr>
          <w:sz w:val="23"/>
          <w:szCs w:val="23"/>
        </w:rPr>
        <w:t xml:space="preserve"> (Πίνακας 30)   </w:t>
      </w:r>
      <w:r w:rsidRPr="00BD7602">
        <w:rPr>
          <w:b/>
          <w:sz w:val="24"/>
          <w:szCs w:val="24"/>
          <w:lang w:val="en-US"/>
        </w:rPr>
        <w:t xml:space="preserve">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3"/>
          <w:szCs w:val="23"/>
          <w:lang w:eastAsia="el-GR"/>
        </w:rPr>
      </w:pPr>
    </w:p>
    <w:tbl>
      <w:tblPr>
        <w:tblStyle w:val="5-11"/>
        <w:tblW w:w="0" w:type="auto"/>
        <w:tblLayout w:type="fixed"/>
        <w:tblLook w:val="00A0"/>
      </w:tblPr>
      <w:tblGrid>
        <w:gridCol w:w="1623"/>
        <w:gridCol w:w="1623"/>
        <w:gridCol w:w="1623"/>
        <w:gridCol w:w="1623"/>
        <w:gridCol w:w="1623"/>
        <w:gridCol w:w="1623"/>
      </w:tblGrid>
      <w:tr w:rsidR="006102F3" w:rsidRPr="00BD7602" w:rsidTr="002F4AD2">
        <w:trPr>
          <w:cnfStyle w:val="100000000000"/>
          <w:trHeight w:val="339"/>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Δηλώσεις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Συμφωνώ απόλυτα </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Συμφωνώ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Ούτε συμφωνώ ούτε διαφωνώ </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Διαφωνώ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Διαφωνώ απόλυτα </w:t>
            </w:r>
          </w:p>
        </w:tc>
      </w:tr>
      <w:tr w:rsidR="006102F3" w:rsidRPr="00BD7602" w:rsidTr="002F4AD2">
        <w:trPr>
          <w:cnfStyle w:val="000000100000"/>
          <w:trHeight w:val="339"/>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16"/>
                <w:szCs w:val="16"/>
                <w:lang w:eastAsia="el-GR"/>
              </w:rPr>
            </w:pPr>
            <w:r w:rsidRPr="00BD7602">
              <w:rPr>
                <w:rFonts w:ascii="Times New Roman" w:eastAsia="Times New Roman" w:hAnsi="Times New Roman" w:cs="Times New Roman"/>
                <w:color w:val="000000"/>
                <w:sz w:val="23"/>
                <w:szCs w:val="23"/>
                <w:lang w:eastAsia="el-GR"/>
              </w:rPr>
              <w:t xml:space="preserve">Αγοράζω μόνο ελληνικά </w:t>
            </w:r>
            <w:r w:rsidRPr="00BD7602">
              <w:rPr>
                <w:rFonts w:ascii="Times New Roman" w:eastAsia="Times New Roman" w:hAnsi="Times New Roman" w:cs="Times New Roman"/>
                <w:color w:val="000000"/>
                <w:sz w:val="23"/>
                <w:szCs w:val="23"/>
                <w:lang w:eastAsia="el-GR"/>
              </w:rPr>
              <w:lastRenderedPageBreak/>
              <w:t>κρασιά</w:t>
            </w:r>
            <w:r w:rsidRPr="00BD7602">
              <w:rPr>
                <w:rFonts w:ascii="Times New Roman" w:eastAsia="Times New Roman" w:hAnsi="Times New Roman" w:cs="Times New Roman"/>
                <w:color w:val="000000"/>
                <w:sz w:val="16"/>
                <w:szCs w:val="16"/>
                <w:lang w:eastAsia="el-GR"/>
              </w:rPr>
              <w:t xml:space="preserve">. </w:t>
            </w:r>
          </w:p>
        </w:tc>
        <w:tc>
          <w:tcPr>
            <w:cnfStyle w:val="000010000000"/>
            <w:tcW w:w="1623" w:type="dxa"/>
          </w:tcPr>
          <w:p w:rsidR="006102F3" w:rsidRPr="00BA1971" w:rsidRDefault="00BA1971"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lastRenderedPageBreak/>
              <w:t>28</w:t>
            </w:r>
          </w:p>
        </w:tc>
        <w:tc>
          <w:tcPr>
            <w:tcW w:w="1623" w:type="dxa"/>
          </w:tcPr>
          <w:p w:rsidR="006102F3" w:rsidRPr="00BA1971" w:rsidRDefault="00BA1971"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41</w:t>
            </w:r>
          </w:p>
        </w:tc>
        <w:tc>
          <w:tcPr>
            <w:cnfStyle w:val="000010000000"/>
            <w:tcW w:w="1623" w:type="dxa"/>
          </w:tcPr>
          <w:p w:rsidR="006102F3" w:rsidRPr="00BA1971" w:rsidRDefault="00BA1971"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23</w:t>
            </w:r>
          </w:p>
        </w:tc>
        <w:tc>
          <w:tcPr>
            <w:tcW w:w="1623" w:type="dxa"/>
          </w:tcPr>
          <w:p w:rsidR="006102F3" w:rsidRPr="00BA1971" w:rsidRDefault="00BA1971"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9</w:t>
            </w:r>
          </w:p>
        </w:tc>
        <w:tc>
          <w:tcPr>
            <w:cnfStyle w:val="000010000000"/>
            <w:tcW w:w="1623" w:type="dxa"/>
          </w:tcPr>
          <w:p w:rsidR="006102F3" w:rsidRPr="00BA1971" w:rsidRDefault="00BA1971"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8</w:t>
            </w:r>
          </w:p>
        </w:tc>
      </w:tr>
      <w:tr w:rsidR="006102F3" w:rsidRPr="00BD7602" w:rsidTr="002F4AD2">
        <w:trPr>
          <w:trHeight w:val="123"/>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lastRenderedPageBreak/>
              <w:t xml:space="preserve">Αγοράζω μόνο εισαγωγής.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4</w:t>
            </w:r>
          </w:p>
        </w:tc>
        <w:tc>
          <w:tcPr>
            <w:cnfStyle w:val="000010000000"/>
            <w:tcW w:w="1623" w:type="dxa"/>
          </w:tcPr>
          <w:p w:rsidR="006102F3" w:rsidRPr="00BA1971" w:rsidRDefault="00BA1971"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15</w:t>
            </w:r>
          </w:p>
        </w:tc>
        <w:tc>
          <w:tcPr>
            <w:tcW w:w="1623" w:type="dxa"/>
          </w:tcPr>
          <w:p w:rsidR="006102F3" w:rsidRPr="00BA1971" w:rsidRDefault="00BA1971"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31</w:t>
            </w:r>
          </w:p>
        </w:tc>
        <w:tc>
          <w:tcPr>
            <w:cnfStyle w:val="000010000000"/>
            <w:tcW w:w="1623" w:type="dxa"/>
          </w:tcPr>
          <w:p w:rsidR="006102F3" w:rsidRPr="00BA1971" w:rsidRDefault="00BA1971"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18</w:t>
            </w:r>
          </w:p>
        </w:tc>
      </w:tr>
      <w:tr w:rsidR="006102F3" w:rsidRPr="00BD7602" w:rsidTr="002F4AD2">
        <w:trPr>
          <w:cnfStyle w:val="000000100000"/>
          <w:trHeight w:val="560"/>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16"/>
                <w:szCs w:val="16"/>
                <w:lang w:eastAsia="el-GR"/>
              </w:rPr>
            </w:pPr>
            <w:r w:rsidRPr="00BD7602">
              <w:rPr>
                <w:rFonts w:ascii="Times New Roman" w:eastAsia="Times New Roman" w:hAnsi="Times New Roman" w:cs="Times New Roman"/>
                <w:color w:val="000000"/>
                <w:sz w:val="23"/>
                <w:szCs w:val="23"/>
                <w:lang w:eastAsia="el-GR"/>
              </w:rPr>
              <w:t>Τα εισαγόμενα κρασιά είναι ποιοτικότερα των ελληνικών</w:t>
            </w:r>
            <w:r w:rsidRPr="00BD7602">
              <w:rPr>
                <w:rFonts w:ascii="Times New Roman" w:eastAsia="Times New Roman" w:hAnsi="Times New Roman" w:cs="Times New Roman"/>
                <w:color w:val="000000"/>
                <w:sz w:val="16"/>
                <w:szCs w:val="16"/>
                <w:lang w:eastAsia="el-GR"/>
              </w:rPr>
              <w:t xml:space="preserve">. </w:t>
            </w:r>
          </w:p>
        </w:tc>
        <w:tc>
          <w:tcPr>
            <w:cnfStyle w:val="000010000000"/>
            <w:tcW w:w="1623" w:type="dxa"/>
          </w:tcPr>
          <w:p w:rsidR="006102F3" w:rsidRPr="00BA1971"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val="en-US" w:eastAsia="el-GR"/>
              </w:rPr>
              <w:t>1</w:t>
            </w:r>
          </w:p>
        </w:tc>
        <w:tc>
          <w:tcPr>
            <w:tcW w:w="1623" w:type="dxa"/>
          </w:tcPr>
          <w:p w:rsidR="006102F3" w:rsidRPr="00BA1971"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val="en-US" w:eastAsia="el-GR"/>
              </w:rPr>
              <w:t>2</w:t>
            </w:r>
          </w:p>
        </w:tc>
        <w:tc>
          <w:tcPr>
            <w:cnfStyle w:val="000010000000"/>
            <w:tcW w:w="1623" w:type="dxa"/>
          </w:tcPr>
          <w:p w:rsidR="006102F3" w:rsidRPr="00BA1971"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val="en-US" w:eastAsia="el-GR"/>
              </w:rPr>
              <w:t>1</w:t>
            </w:r>
            <w:r w:rsidR="00BA1971">
              <w:rPr>
                <w:rFonts w:ascii="Times New Roman" w:eastAsia="Times New Roman" w:hAnsi="Times New Roman" w:cs="Times New Roman"/>
                <w:color w:val="000000"/>
                <w:sz w:val="23"/>
                <w:szCs w:val="23"/>
                <w:lang w:eastAsia="el-GR"/>
              </w:rPr>
              <w:t>8</w:t>
            </w:r>
          </w:p>
        </w:tc>
        <w:tc>
          <w:tcPr>
            <w:tcW w:w="1623" w:type="dxa"/>
          </w:tcPr>
          <w:p w:rsidR="006102F3" w:rsidRPr="00BA1971" w:rsidRDefault="00BA1971"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45</w:t>
            </w:r>
          </w:p>
        </w:tc>
        <w:tc>
          <w:tcPr>
            <w:cnfStyle w:val="000010000000"/>
            <w:tcW w:w="1623" w:type="dxa"/>
          </w:tcPr>
          <w:p w:rsidR="006102F3" w:rsidRPr="00BA1971" w:rsidRDefault="00BA1971"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32</w:t>
            </w:r>
          </w:p>
        </w:tc>
      </w:tr>
      <w:tr w:rsidR="006102F3" w:rsidRPr="00BD7602" w:rsidTr="002F4AD2">
        <w:trPr>
          <w:trHeight w:val="560"/>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16"/>
                <w:szCs w:val="16"/>
                <w:lang w:eastAsia="el-GR"/>
              </w:rPr>
            </w:pPr>
            <w:r w:rsidRPr="00BD7602">
              <w:rPr>
                <w:rFonts w:ascii="Times New Roman" w:eastAsia="Times New Roman" w:hAnsi="Times New Roman" w:cs="Times New Roman"/>
                <w:color w:val="000000"/>
                <w:sz w:val="23"/>
                <w:szCs w:val="23"/>
                <w:lang w:eastAsia="el-GR"/>
              </w:rPr>
              <w:t>Τα ελληνικά κρασιά είναι ποιοτικότερα των εισαγόμενων</w:t>
            </w:r>
            <w:r w:rsidRPr="00BD7602">
              <w:rPr>
                <w:rFonts w:ascii="Times New Roman" w:eastAsia="Times New Roman" w:hAnsi="Times New Roman" w:cs="Times New Roman"/>
                <w:color w:val="000000"/>
                <w:sz w:val="16"/>
                <w:szCs w:val="16"/>
                <w:lang w:eastAsia="el-GR"/>
              </w:rPr>
              <w:t xml:space="preserve">. </w:t>
            </w:r>
          </w:p>
        </w:tc>
        <w:tc>
          <w:tcPr>
            <w:cnfStyle w:val="000010000000"/>
            <w:tcW w:w="1623" w:type="dxa"/>
          </w:tcPr>
          <w:p w:rsidR="006102F3" w:rsidRPr="00BA1971" w:rsidRDefault="00BA1971"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13</w:t>
            </w:r>
          </w:p>
        </w:tc>
        <w:tc>
          <w:tcPr>
            <w:tcW w:w="1623" w:type="dxa"/>
          </w:tcPr>
          <w:p w:rsidR="006102F3" w:rsidRPr="00BD7602" w:rsidRDefault="00BA1971"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Pr>
                <w:rFonts w:ascii="Times New Roman" w:eastAsia="Times New Roman" w:hAnsi="Times New Roman" w:cs="Times New Roman"/>
                <w:color w:val="000000"/>
                <w:sz w:val="23"/>
                <w:szCs w:val="23"/>
                <w:lang w:eastAsia="el-GR"/>
              </w:rPr>
              <w:t>2</w:t>
            </w:r>
            <w:r w:rsidR="006102F3" w:rsidRPr="00BD7602">
              <w:rPr>
                <w:rFonts w:ascii="Times New Roman" w:eastAsia="Times New Roman" w:hAnsi="Times New Roman" w:cs="Times New Roman"/>
                <w:color w:val="000000"/>
                <w:sz w:val="23"/>
                <w:szCs w:val="23"/>
                <w:lang w:val="en-US" w:eastAsia="el-GR"/>
              </w:rPr>
              <w:t>9</w:t>
            </w:r>
          </w:p>
        </w:tc>
        <w:tc>
          <w:tcPr>
            <w:cnfStyle w:val="000010000000"/>
            <w:tcW w:w="1623" w:type="dxa"/>
          </w:tcPr>
          <w:p w:rsidR="006102F3" w:rsidRPr="00590603" w:rsidRDefault="0059060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55</w:t>
            </w:r>
          </w:p>
        </w:tc>
        <w:tc>
          <w:tcPr>
            <w:tcW w:w="1623" w:type="dxa"/>
          </w:tcPr>
          <w:p w:rsidR="006102F3" w:rsidRPr="00590603" w:rsidRDefault="0059060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23</w:t>
            </w:r>
          </w:p>
        </w:tc>
        <w:tc>
          <w:tcPr>
            <w:cnfStyle w:val="000010000000"/>
            <w:tcW w:w="1623" w:type="dxa"/>
          </w:tcPr>
          <w:p w:rsidR="006102F3" w:rsidRPr="00590603" w:rsidRDefault="0059060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8</w:t>
            </w:r>
          </w:p>
        </w:tc>
      </w:tr>
      <w:tr w:rsidR="006102F3" w:rsidRPr="00BD7602" w:rsidTr="002F4AD2">
        <w:trPr>
          <w:cnfStyle w:val="000000100000"/>
          <w:trHeight w:val="339"/>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16"/>
                <w:szCs w:val="16"/>
                <w:lang w:eastAsia="el-GR"/>
              </w:rPr>
            </w:pPr>
            <w:r w:rsidRPr="00BD7602">
              <w:rPr>
                <w:rFonts w:ascii="Times New Roman" w:eastAsia="Times New Roman" w:hAnsi="Times New Roman" w:cs="Times New Roman"/>
                <w:color w:val="000000"/>
                <w:sz w:val="23"/>
                <w:szCs w:val="23"/>
                <w:lang w:eastAsia="el-GR"/>
              </w:rPr>
              <w:t>Δεν με ενδιαφέρει η χώρα προέλευσης του κρασιού</w:t>
            </w:r>
            <w:r w:rsidRPr="00BD7602">
              <w:rPr>
                <w:rFonts w:ascii="Times New Roman" w:eastAsia="Times New Roman" w:hAnsi="Times New Roman" w:cs="Times New Roman"/>
                <w:color w:val="000000"/>
                <w:sz w:val="16"/>
                <w:szCs w:val="16"/>
                <w:lang w:eastAsia="el-GR"/>
              </w:rPr>
              <w:t xml:space="preserve">. </w:t>
            </w:r>
          </w:p>
        </w:tc>
        <w:tc>
          <w:tcPr>
            <w:cnfStyle w:val="000010000000"/>
            <w:tcW w:w="1623" w:type="dxa"/>
          </w:tcPr>
          <w:p w:rsidR="006102F3" w:rsidRPr="00590603" w:rsidRDefault="0059060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5</w:t>
            </w:r>
          </w:p>
        </w:tc>
        <w:tc>
          <w:tcPr>
            <w:tcW w:w="1623" w:type="dxa"/>
          </w:tcPr>
          <w:p w:rsidR="006102F3" w:rsidRPr="00590603" w:rsidRDefault="0059060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26</w:t>
            </w:r>
          </w:p>
        </w:tc>
        <w:tc>
          <w:tcPr>
            <w:cnfStyle w:val="000010000000"/>
            <w:tcW w:w="1623" w:type="dxa"/>
          </w:tcPr>
          <w:p w:rsidR="006102F3" w:rsidRPr="00590603" w:rsidRDefault="0059060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24</w:t>
            </w:r>
          </w:p>
        </w:tc>
        <w:tc>
          <w:tcPr>
            <w:tcW w:w="1623" w:type="dxa"/>
          </w:tcPr>
          <w:p w:rsidR="006102F3" w:rsidRPr="00590603" w:rsidRDefault="0059060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31</w:t>
            </w:r>
          </w:p>
        </w:tc>
        <w:tc>
          <w:tcPr>
            <w:cnfStyle w:val="000010000000"/>
            <w:tcW w:w="1623" w:type="dxa"/>
          </w:tcPr>
          <w:p w:rsidR="006102F3" w:rsidRPr="00590603" w:rsidRDefault="0059060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17</w:t>
            </w:r>
          </w:p>
        </w:tc>
      </w:tr>
      <w:tr w:rsidR="006102F3" w:rsidRPr="00BD7602" w:rsidTr="002F4AD2">
        <w:trPr>
          <w:trHeight w:val="339"/>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16"/>
                <w:szCs w:val="16"/>
                <w:lang w:eastAsia="el-GR"/>
              </w:rPr>
            </w:pPr>
            <w:r w:rsidRPr="00BD7602">
              <w:rPr>
                <w:rFonts w:ascii="Times New Roman" w:eastAsia="Times New Roman" w:hAnsi="Times New Roman" w:cs="Times New Roman"/>
                <w:color w:val="000000"/>
                <w:sz w:val="23"/>
                <w:szCs w:val="23"/>
                <w:lang w:eastAsia="el-GR"/>
              </w:rPr>
              <w:t>Τα γαλλικά κρασιά είναι τα καλύτερα</w:t>
            </w:r>
            <w:r w:rsidRPr="00BD7602">
              <w:rPr>
                <w:rFonts w:ascii="Times New Roman" w:eastAsia="Times New Roman" w:hAnsi="Times New Roman" w:cs="Times New Roman"/>
                <w:color w:val="000000"/>
                <w:sz w:val="16"/>
                <w:szCs w:val="16"/>
                <w:lang w:eastAsia="el-GR"/>
              </w:rPr>
              <w:t xml:space="preserve">. </w:t>
            </w:r>
          </w:p>
        </w:tc>
        <w:tc>
          <w:tcPr>
            <w:cnfStyle w:val="000010000000"/>
            <w:tcW w:w="1623" w:type="dxa"/>
          </w:tcPr>
          <w:p w:rsidR="006102F3" w:rsidRPr="00590603" w:rsidRDefault="0059060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2</w:t>
            </w:r>
          </w:p>
        </w:tc>
        <w:tc>
          <w:tcPr>
            <w:tcW w:w="1623" w:type="dxa"/>
          </w:tcPr>
          <w:p w:rsidR="006102F3" w:rsidRPr="00590603" w:rsidRDefault="0059060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13</w:t>
            </w:r>
          </w:p>
        </w:tc>
        <w:tc>
          <w:tcPr>
            <w:cnfStyle w:val="000010000000"/>
            <w:tcW w:w="1623" w:type="dxa"/>
          </w:tcPr>
          <w:p w:rsidR="006102F3" w:rsidRPr="00590603" w:rsidRDefault="0059060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47</w:t>
            </w:r>
          </w:p>
        </w:tc>
        <w:tc>
          <w:tcPr>
            <w:tcW w:w="1623" w:type="dxa"/>
          </w:tcPr>
          <w:p w:rsidR="006102F3" w:rsidRPr="00590603" w:rsidRDefault="0059060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26</w:t>
            </w:r>
          </w:p>
        </w:tc>
        <w:tc>
          <w:tcPr>
            <w:cnfStyle w:val="000010000000"/>
            <w:tcW w:w="1623" w:type="dxa"/>
          </w:tcPr>
          <w:p w:rsidR="006102F3" w:rsidRPr="00590603" w:rsidRDefault="0059060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15</w:t>
            </w:r>
          </w:p>
        </w:tc>
      </w:tr>
    </w:tbl>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Times New Roman" w:eastAsia="Times New Roman" w:hAnsi="Times New Roman" w:cs="Times New Roman"/>
          <w:b/>
          <w:bCs/>
          <w:color w:val="000000"/>
          <w:sz w:val="23"/>
          <w:szCs w:val="23"/>
          <w:lang w:eastAsia="el-GR"/>
        </w:rPr>
        <w:t xml:space="preserve">31. Πόσα χρήματα είστε πρόθυμοι να ξοδεύετε κάθε μήνα για την αγορά κρασιού;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spacing w:line="360" w:lineRule="auto"/>
        <w:jc w:val="both"/>
      </w:pPr>
      <w:r w:rsidRPr="00BD7602">
        <w:rPr>
          <w:rFonts w:ascii="Times New Roman" w:hAnsi="Times New Roman" w:cs="Times New Roman"/>
          <w:sz w:val="24"/>
          <w:szCs w:val="24"/>
        </w:rPr>
        <w:t xml:space="preserve">Στην εικοστή δεύτερη ερώτηση καλούνται οι καταναλωτές να απαντήσουν </w:t>
      </w:r>
      <w:r w:rsidRPr="00BD7602">
        <w:rPr>
          <w:rFonts w:ascii="Times New Roman" w:hAnsi="Times New Roman"/>
          <w:b/>
          <w:bCs/>
          <w:sz w:val="23"/>
          <w:szCs w:val="23"/>
        </w:rPr>
        <w:t xml:space="preserve">Πόσα χρήματα είναι πρόθυμοι να ξοδέψουν κάθε μήνα για την αγορά κρασιού </w:t>
      </w:r>
    </w:p>
    <w:p w:rsidR="006102F3" w:rsidRPr="00BD7602" w:rsidRDefault="006102F3" w:rsidP="006102F3">
      <w:pPr>
        <w:autoSpaceDE w:val="0"/>
        <w:autoSpaceDN w:val="0"/>
        <w:spacing w:line="360" w:lineRule="auto"/>
        <w:jc w:val="both"/>
        <w:rPr>
          <w:rFonts w:ascii="Times New Roman" w:hAnsi="Times New Roman"/>
          <w:b/>
          <w:bCs/>
          <w:sz w:val="23"/>
          <w:szCs w:val="23"/>
        </w:rPr>
      </w:pPr>
      <w:r>
        <w:rPr>
          <w:sz w:val="23"/>
          <w:szCs w:val="23"/>
        </w:rPr>
        <w:t xml:space="preserve"> (Πίνακας 31</w:t>
      </w:r>
      <w:r w:rsidRPr="00BD7602">
        <w:rPr>
          <w:sz w:val="23"/>
          <w:szCs w:val="23"/>
        </w:rPr>
        <w:t xml:space="preserve">)   </w:t>
      </w:r>
      <w:r w:rsidRPr="00BD7602">
        <w:rPr>
          <w:rFonts w:ascii="Times New Roman" w:hAnsi="Times New Roman"/>
          <w:b/>
          <w:bCs/>
          <w:sz w:val="23"/>
          <w:szCs w:val="23"/>
        </w:rPr>
        <w:t>Πόσα χρήματα είστε πρόθυμοι να ξοδεύετε κάθε μήνα για την αγορά κρασιού;</w:t>
      </w:r>
    </w:p>
    <w:tbl>
      <w:tblPr>
        <w:tblStyle w:val="Calendar3"/>
        <w:tblW w:w="0" w:type="auto"/>
        <w:tblLook w:val="04A0"/>
      </w:tblPr>
      <w:tblGrid>
        <w:gridCol w:w="8522"/>
      </w:tblGrid>
      <w:tr w:rsidR="006102F3" w:rsidRPr="00BD7602" w:rsidTr="002F4AD2">
        <w:trPr>
          <w:cnfStyle w:val="100000000000"/>
        </w:trPr>
        <w:tc>
          <w:tcPr>
            <w:cnfStyle w:val="001000000000"/>
            <w:tcW w:w="8522" w:type="dxa"/>
          </w:tcPr>
          <w:tbl>
            <w:tblPr>
              <w:tblStyle w:val="5-11"/>
              <w:tblW w:w="0" w:type="auto"/>
              <w:tblLook w:val="04A0"/>
            </w:tblPr>
            <w:tblGrid>
              <w:gridCol w:w="2158"/>
              <w:gridCol w:w="1985"/>
              <w:gridCol w:w="2977"/>
            </w:tblGrid>
            <w:tr w:rsidR="006102F3" w:rsidRPr="00BD7602" w:rsidTr="002F4AD2">
              <w:trPr>
                <w:cnfStyle w:val="100000000000"/>
                <w:trHeight w:val="245"/>
              </w:trPr>
              <w:tc>
                <w:tcPr>
                  <w:cnfStyle w:val="001000000000"/>
                  <w:tcW w:w="215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1985"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w:t>
                  </w:r>
                </w:p>
              </w:tc>
              <w:tc>
                <w:tcPr>
                  <w:tcW w:w="2977"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 ΕΠΙ ΤΟΙΣ %</w:t>
                  </w:r>
                </w:p>
              </w:tc>
            </w:tr>
            <w:tr w:rsidR="006102F3" w:rsidRPr="00BD7602" w:rsidTr="002F4AD2">
              <w:trPr>
                <w:cnfStyle w:val="000000100000"/>
                <w:trHeight w:val="245"/>
              </w:trPr>
              <w:tc>
                <w:tcPr>
                  <w:cnfStyle w:val="001000000000"/>
                  <w:tcW w:w="215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eastAsia="el-GR"/>
                    </w:rPr>
                    <w:lastRenderedPageBreak/>
                    <w:t xml:space="preserve">  0 ευρώ</w:t>
                  </w:r>
                </w:p>
              </w:tc>
              <w:tc>
                <w:tcPr>
                  <w:tcW w:w="1985"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7</w:t>
                  </w:r>
                </w:p>
              </w:tc>
              <w:tc>
                <w:tcPr>
                  <w:tcW w:w="2977"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7%</w:t>
                  </w:r>
                </w:p>
              </w:tc>
            </w:tr>
            <w:tr w:rsidR="006102F3" w:rsidRPr="00BD7602" w:rsidTr="002F4AD2">
              <w:trPr>
                <w:trHeight w:val="257"/>
              </w:trPr>
              <w:tc>
                <w:tcPr>
                  <w:cnfStyle w:val="001000000000"/>
                  <w:tcW w:w="215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eastAsia="el-GR"/>
                    </w:rPr>
                    <w:t>Έως 5 ευρώ</w:t>
                  </w:r>
                </w:p>
              </w:tc>
              <w:tc>
                <w:tcPr>
                  <w:tcW w:w="1985"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2</w:t>
                  </w:r>
                </w:p>
              </w:tc>
              <w:tc>
                <w:tcPr>
                  <w:tcW w:w="2977"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2%</w:t>
                  </w:r>
                </w:p>
              </w:tc>
            </w:tr>
            <w:tr w:rsidR="006102F3" w:rsidRPr="00BD7602" w:rsidTr="002F4AD2">
              <w:trPr>
                <w:cnfStyle w:val="000000100000"/>
                <w:trHeight w:val="257"/>
              </w:trPr>
              <w:tc>
                <w:tcPr>
                  <w:cnfStyle w:val="001000000000"/>
                  <w:tcW w:w="215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eastAsia="el-GR"/>
                    </w:rPr>
                    <w:t>5-10 ευρώ</w:t>
                  </w:r>
                </w:p>
              </w:tc>
              <w:tc>
                <w:tcPr>
                  <w:tcW w:w="1985"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19</w:t>
                  </w:r>
                </w:p>
              </w:tc>
              <w:tc>
                <w:tcPr>
                  <w:tcW w:w="2977"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16%</w:t>
                  </w:r>
                </w:p>
              </w:tc>
            </w:tr>
            <w:tr w:rsidR="006102F3" w:rsidRPr="00BD7602" w:rsidTr="002F4AD2">
              <w:trPr>
                <w:trHeight w:val="257"/>
              </w:trPr>
              <w:tc>
                <w:tcPr>
                  <w:cnfStyle w:val="001000000000"/>
                  <w:tcW w:w="215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eastAsia="el-GR"/>
                    </w:rPr>
                    <w:t>10-20 ευρώ</w:t>
                  </w:r>
                </w:p>
              </w:tc>
              <w:tc>
                <w:tcPr>
                  <w:tcW w:w="1985"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33</w:t>
                  </w:r>
                </w:p>
              </w:tc>
              <w:tc>
                <w:tcPr>
                  <w:tcW w:w="2977"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29%</w:t>
                  </w:r>
                </w:p>
              </w:tc>
            </w:tr>
            <w:tr w:rsidR="006102F3" w:rsidRPr="00BD7602" w:rsidTr="002F4AD2">
              <w:trPr>
                <w:cnfStyle w:val="000000100000"/>
                <w:trHeight w:val="257"/>
              </w:trPr>
              <w:tc>
                <w:tcPr>
                  <w:cnfStyle w:val="001000000000"/>
                  <w:tcW w:w="215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eastAsia="el-GR"/>
                    </w:rPr>
                    <w:t>20-30 ευρώ</w:t>
                  </w:r>
                </w:p>
              </w:tc>
              <w:tc>
                <w:tcPr>
                  <w:tcW w:w="1985"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28</w:t>
                  </w:r>
                </w:p>
              </w:tc>
              <w:tc>
                <w:tcPr>
                  <w:tcW w:w="2977"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24%</w:t>
                  </w:r>
                </w:p>
              </w:tc>
            </w:tr>
            <w:tr w:rsidR="006102F3" w:rsidRPr="00BD7602" w:rsidTr="002F4AD2">
              <w:trPr>
                <w:trHeight w:val="257"/>
              </w:trPr>
              <w:tc>
                <w:tcPr>
                  <w:cnfStyle w:val="001000000000"/>
                  <w:tcW w:w="215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eastAsia="el-GR"/>
                    </w:rPr>
                    <w:t>30-40 ευρώ</w:t>
                  </w:r>
                </w:p>
              </w:tc>
              <w:tc>
                <w:tcPr>
                  <w:tcW w:w="1985"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10</w:t>
                  </w:r>
                </w:p>
              </w:tc>
              <w:tc>
                <w:tcPr>
                  <w:tcW w:w="2977"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9%</w:t>
                  </w:r>
                </w:p>
              </w:tc>
            </w:tr>
            <w:tr w:rsidR="006102F3" w:rsidRPr="00BD7602" w:rsidTr="002F4AD2">
              <w:trPr>
                <w:cnfStyle w:val="000000100000"/>
                <w:trHeight w:val="257"/>
              </w:trPr>
              <w:tc>
                <w:tcPr>
                  <w:cnfStyle w:val="001000000000"/>
                  <w:tcW w:w="215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40-50 ευρώ </w:t>
                  </w:r>
                </w:p>
              </w:tc>
              <w:tc>
                <w:tcPr>
                  <w:tcW w:w="1985"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10</w:t>
                  </w:r>
                </w:p>
              </w:tc>
              <w:tc>
                <w:tcPr>
                  <w:tcW w:w="2977"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9%</w:t>
                  </w:r>
                </w:p>
              </w:tc>
            </w:tr>
            <w:tr w:rsidR="006102F3" w:rsidRPr="00BD7602" w:rsidTr="002F4AD2">
              <w:trPr>
                <w:trHeight w:val="257"/>
              </w:trPr>
              <w:tc>
                <w:tcPr>
                  <w:cnfStyle w:val="001000000000"/>
                  <w:tcW w:w="215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Πάνω από 50 ευρώ </w:t>
                  </w:r>
                </w:p>
              </w:tc>
              <w:tc>
                <w:tcPr>
                  <w:tcW w:w="1985"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6</w:t>
                  </w:r>
                </w:p>
              </w:tc>
              <w:tc>
                <w:tcPr>
                  <w:tcW w:w="2977"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6%</w:t>
                  </w:r>
                </w:p>
              </w:tc>
            </w:tr>
            <w:tr w:rsidR="006102F3" w:rsidRPr="00BD7602" w:rsidTr="002F4AD2">
              <w:trPr>
                <w:cnfStyle w:val="000000100000"/>
                <w:trHeight w:val="257"/>
              </w:trPr>
              <w:tc>
                <w:tcPr>
                  <w:cnfStyle w:val="001000000000"/>
                  <w:tcW w:w="215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Calibri" w:eastAsia="Times New Roman" w:hAnsi="Calibri" w:cs="Times New Roman"/>
                      <w:color w:val="000000"/>
                      <w:sz w:val="24"/>
                      <w:szCs w:val="24"/>
                      <w:lang w:eastAsia="el-GR"/>
                    </w:rPr>
                    <w:t>ΑΠΟΤΕΛΕΣΜΑΤΑ</w:t>
                  </w:r>
                </w:p>
              </w:tc>
              <w:tc>
                <w:tcPr>
                  <w:tcW w:w="1985"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115</w:t>
                  </w:r>
                </w:p>
              </w:tc>
              <w:tc>
                <w:tcPr>
                  <w:tcW w:w="2977"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100%</w:t>
                  </w:r>
                </w:p>
              </w:tc>
            </w:tr>
          </w:tbl>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r>
    </w:tbl>
    <w:p w:rsidR="006102F3" w:rsidRPr="00BD7602" w:rsidRDefault="006102F3" w:rsidP="006102F3">
      <w:pPr>
        <w:widowControl w:val="0"/>
        <w:autoSpaceDE w:val="0"/>
        <w:autoSpaceDN w:val="0"/>
        <w:adjustRightInd w:val="0"/>
        <w:spacing w:after="0" w:line="36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autoSpaceDE w:val="0"/>
        <w:autoSpaceDN w:val="0"/>
        <w:spacing w:line="360" w:lineRule="auto"/>
        <w:jc w:val="both"/>
        <w:rPr>
          <w:rFonts w:ascii="Times New Roman" w:hAnsi="Times New Roman"/>
          <w:b/>
          <w:bCs/>
          <w:sz w:val="23"/>
          <w:szCs w:val="23"/>
        </w:rPr>
      </w:pPr>
      <w:r w:rsidRPr="00BD7602">
        <w:rPr>
          <w:rFonts w:ascii="Times New Roman" w:hAnsi="Times New Roman"/>
        </w:rPr>
        <w:t xml:space="preserve">Όπως φαίνεται στο πάρα πάνω πίνακα και στο κάτωθεν κυκλικό διάγραμμα οι   καταναλωτών </w:t>
      </w:r>
      <w:r w:rsidRPr="00BD7602">
        <w:rPr>
          <w:rFonts w:ascii="Times New Roman" w:hAnsi="Times New Roman"/>
          <w:b/>
          <w:bCs/>
          <w:sz w:val="23"/>
          <w:szCs w:val="23"/>
        </w:rPr>
        <w:t xml:space="preserve">ξοδεύουν κάθε μήνα για την αγορά κρασιού </w:t>
      </w:r>
      <w:r w:rsidRPr="00BD7602">
        <w:rPr>
          <w:rFonts w:ascii="Times New Roman" w:hAnsi="Times New Roman"/>
          <w:sz w:val="23"/>
          <w:szCs w:val="23"/>
        </w:rPr>
        <w:t>10-20 ευρώ σε ποσοστό 29% υψηλό είναι το ποσοστό και στην επιλογή 20-30 ευρώ</w:t>
      </w:r>
      <w:r w:rsidRPr="00BD7602">
        <w:rPr>
          <w:rFonts w:ascii="Times New Roman" w:hAnsi="Times New Roman"/>
          <w:b/>
          <w:bCs/>
          <w:sz w:val="23"/>
          <w:szCs w:val="23"/>
        </w:rPr>
        <w:t xml:space="preserve"> 34%, το 7% των ερωτηθέντων δεν αγοράζει κρασί, ενώ ιδιαίτερη εντύπωση προκαλεί το γ</w:t>
      </w:r>
      <w:r>
        <w:rPr>
          <w:rFonts w:ascii="Times New Roman" w:hAnsi="Times New Roman"/>
          <w:b/>
          <w:bCs/>
          <w:sz w:val="23"/>
          <w:szCs w:val="23"/>
        </w:rPr>
        <w:t>εγονός ότι το 6$ διαθέτει πάνω α</w:t>
      </w:r>
      <w:r w:rsidRPr="00BD7602">
        <w:rPr>
          <w:rFonts w:ascii="Times New Roman" w:hAnsi="Times New Roman"/>
          <w:b/>
          <w:bCs/>
          <w:sz w:val="23"/>
          <w:szCs w:val="23"/>
        </w:rPr>
        <w:t xml:space="preserve">πό 50 ευρώ για αγορά κρασιού ανά μήνα.  </w:t>
      </w:r>
      <w:r w:rsidRPr="00BD7602">
        <w:rPr>
          <w:rFonts w:ascii="Times New Roman" w:hAnsi="Times New Roman"/>
        </w:rPr>
        <w:t xml:space="preserve">   </w:t>
      </w:r>
    </w:p>
    <w:p w:rsidR="006102F3" w:rsidRPr="00BD7602" w:rsidRDefault="006102F3" w:rsidP="006102F3">
      <w:pPr>
        <w:spacing w:line="259" w:lineRule="auto"/>
      </w:pPr>
    </w:p>
    <w:p w:rsidR="006102F3" w:rsidRPr="00BD7602" w:rsidRDefault="006102F3" w:rsidP="006102F3">
      <w:pPr>
        <w:spacing w:line="259" w:lineRule="auto"/>
      </w:pPr>
      <w:r w:rsidRPr="00BD7602">
        <w:rPr>
          <w:noProof/>
          <w:lang w:eastAsia="el-GR"/>
        </w:rPr>
        <w:drawing>
          <wp:inline distT="0" distB="0" distL="0" distR="0">
            <wp:extent cx="4572000" cy="2743200"/>
            <wp:effectExtent l="0" t="0" r="0" b="0"/>
            <wp:docPr id="26" name="Γράφημα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102F3" w:rsidRPr="00BD7602" w:rsidRDefault="006102F3" w:rsidP="006102F3">
      <w:pPr>
        <w:spacing w:line="259" w:lineRule="auto"/>
      </w:pPr>
      <w:r w:rsidRPr="00BD7602">
        <w:t xml:space="preserve">Διάγραμμα 31. </w:t>
      </w:r>
      <w:r w:rsidRPr="003333E2">
        <w:rPr>
          <w:rFonts w:ascii="Times New Roman" w:hAnsi="Times New Roman" w:cs="Times New Roman"/>
          <w:sz w:val="24"/>
          <w:szCs w:val="24"/>
        </w:rPr>
        <w:t>Κυκλικό διάγραμμα που δείχνει τα ποσοστά των  απαντήσεων στο ερώτημα</w:t>
      </w:r>
      <w:r w:rsidRPr="003333E2">
        <w:rPr>
          <w:rFonts w:ascii="Times New Roman" w:eastAsia="Times New Roman" w:hAnsi="Times New Roman" w:cs="Times New Roman"/>
          <w:b/>
          <w:bCs/>
          <w:color w:val="000000"/>
          <w:sz w:val="23"/>
          <w:szCs w:val="23"/>
          <w:lang w:eastAsia="el-GR"/>
        </w:rPr>
        <w:t xml:space="preserve"> </w:t>
      </w:r>
      <w:r w:rsidRPr="00BD7602">
        <w:rPr>
          <w:rFonts w:ascii="Times New Roman" w:eastAsia="Times New Roman" w:hAnsi="Times New Roman" w:cs="Times New Roman"/>
          <w:b/>
          <w:bCs/>
          <w:color w:val="000000"/>
          <w:sz w:val="23"/>
          <w:szCs w:val="23"/>
          <w:lang w:eastAsia="el-GR"/>
        </w:rPr>
        <w:t>Πόσα χρήματα είστε πρόθυμοι να ξοδεύετε κάθε μήνα για την αγορά κρασιού;</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Times New Roman" w:eastAsia="Times New Roman" w:hAnsi="Times New Roman" w:cs="Times New Roman"/>
          <w:b/>
          <w:bCs/>
          <w:color w:val="000000"/>
          <w:sz w:val="23"/>
          <w:szCs w:val="23"/>
          <w:lang w:eastAsia="el-GR"/>
        </w:rPr>
        <w:t xml:space="preserve">32. Εάν το εισόδημα σας ήταν άνω των 30.000,00 ευρώ ετησίως θα δαπανούσατε πιο πολλά χρήματα για  την αγορά  κρασιού;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spacing w:line="360" w:lineRule="auto"/>
        <w:jc w:val="both"/>
        <w:rPr>
          <w:rFonts w:ascii="Times New Roman" w:hAnsi="Times New Roman" w:cs="Times New Roman"/>
        </w:rPr>
      </w:pPr>
      <w:r w:rsidRPr="00BD7602">
        <w:rPr>
          <w:rFonts w:ascii="Times New Roman" w:hAnsi="Times New Roman" w:cs="Times New Roman"/>
        </w:rPr>
        <w:lastRenderedPageBreak/>
        <w:t xml:space="preserve">Στην συγκεκριμένη ερώτηση γίνεται   διερευνάτε εάν οι καταναλωτές   είχαν </w:t>
      </w:r>
      <w:r w:rsidRPr="00BD7602">
        <w:rPr>
          <w:rFonts w:ascii="Times New Roman" w:hAnsi="Times New Roman"/>
          <w:b/>
          <w:bCs/>
          <w:sz w:val="23"/>
          <w:szCs w:val="23"/>
        </w:rPr>
        <w:t xml:space="preserve">εισόδημα     άνω των 30.000,00 ευρώ ετησίως θα δαπανούσαν πιο πολλά χρήματα για  την αγορά  κρασιού; </w:t>
      </w:r>
      <w:r w:rsidRPr="00BD7602">
        <w:rPr>
          <w:rFonts w:ascii="Times New Roman" w:hAnsi="Times New Roman" w:cs="Times New Roman"/>
          <w:bCs/>
          <w:sz w:val="23"/>
          <w:szCs w:val="23"/>
        </w:rPr>
        <w:t xml:space="preserve">προτιμούν   εγχώριο ή εισαγόμενο κρασί; </w:t>
      </w:r>
      <w:r w:rsidRPr="00BD7602">
        <w:rPr>
          <w:rFonts w:ascii="Times New Roman" w:hAnsi="Times New Roman" w:cs="Times New Roman"/>
        </w:rPr>
        <w:t xml:space="preserve"> </w:t>
      </w:r>
    </w:p>
    <w:p w:rsidR="006102F3" w:rsidRPr="00BD7602" w:rsidRDefault="006102F3" w:rsidP="006102F3">
      <w:pPr>
        <w:spacing w:line="360" w:lineRule="auto"/>
        <w:jc w:val="both"/>
        <w:rPr>
          <w:rFonts w:ascii="Times New Roman" w:hAnsi="Times New Roman" w:cs="Times New Roman"/>
        </w:rPr>
      </w:pPr>
    </w:p>
    <w:p w:rsidR="006102F3" w:rsidRPr="00BD7602" w:rsidRDefault="006102F3" w:rsidP="006102F3">
      <w:pPr>
        <w:autoSpaceDE w:val="0"/>
        <w:autoSpaceDN w:val="0"/>
        <w:spacing w:line="360" w:lineRule="auto"/>
        <w:jc w:val="both"/>
        <w:rPr>
          <w:b/>
          <w:sz w:val="24"/>
          <w:szCs w:val="24"/>
        </w:rPr>
      </w:pPr>
      <w:r w:rsidRPr="00BD7602">
        <w:rPr>
          <w:sz w:val="23"/>
          <w:szCs w:val="23"/>
        </w:rPr>
        <w:t xml:space="preserve"> (Πίνακας 32)   </w:t>
      </w:r>
      <w:r w:rsidRPr="00BD7602">
        <w:rPr>
          <w:rFonts w:ascii="Times New Roman" w:hAnsi="Times New Roman"/>
          <w:b/>
          <w:bCs/>
          <w:sz w:val="23"/>
          <w:szCs w:val="23"/>
        </w:rPr>
        <w:t>Εάν το εισόδημα σας ήταν άνω των 30.000,00 ευρώ ετησίως θα δαπανούσατε πιο πολλά χρήματα για  την αγορά  κρασιού;</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tbl>
      <w:tblPr>
        <w:tblStyle w:val="5-11"/>
        <w:tblW w:w="0" w:type="auto"/>
        <w:tblLook w:val="04A0"/>
      </w:tblPr>
      <w:tblGrid>
        <w:gridCol w:w="1903"/>
        <w:gridCol w:w="1441"/>
        <w:gridCol w:w="2840"/>
      </w:tblGrid>
      <w:tr w:rsidR="006102F3" w:rsidRPr="00BD7602" w:rsidTr="002F4AD2">
        <w:trPr>
          <w:cnfStyle w:val="100000000000"/>
        </w:trPr>
        <w:tc>
          <w:tcPr>
            <w:cnfStyle w:val="001000000000"/>
            <w:tcW w:w="817"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1441"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w:t>
            </w:r>
          </w:p>
        </w:tc>
        <w:tc>
          <w:tcPr>
            <w:tcW w:w="2840"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 ΕΠΙ ΤΟΙΣ %</w:t>
            </w:r>
          </w:p>
        </w:tc>
      </w:tr>
      <w:tr w:rsidR="006102F3" w:rsidRPr="00BD7602" w:rsidTr="002F4AD2">
        <w:trPr>
          <w:cnfStyle w:val="000000100000"/>
        </w:trPr>
        <w:tc>
          <w:tcPr>
            <w:cnfStyle w:val="001000000000"/>
            <w:tcW w:w="817"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Ναι</w:t>
            </w:r>
          </w:p>
        </w:tc>
        <w:tc>
          <w:tcPr>
            <w:tcW w:w="1441"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b/>
                <w:bCs/>
                <w:color w:val="000000"/>
                <w:sz w:val="23"/>
                <w:szCs w:val="23"/>
                <w:lang w:eastAsia="el-GR"/>
              </w:rPr>
            </w:pPr>
            <w:r w:rsidRPr="00BD7602">
              <w:rPr>
                <w:rFonts w:ascii="Times New Roman" w:eastAsia="Times New Roman" w:hAnsi="Times New Roman" w:cs="Times New Roman"/>
                <w:b/>
                <w:bCs/>
                <w:color w:val="000000"/>
                <w:sz w:val="23"/>
                <w:szCs w:val="23"/>
                <w:lang w:eastAsia="el-GR"/>
              </w:rPr>
              <w:t>33</w:t>
            </w:r>
          </w:p>
        </w:tc>
        <w:tc>
          <w:tcPr>
            <w:tcW w:w="2840"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b/>
                <w:bCs/>
                <w:color w:val="000000"/>
                <w:sz w:val="23"/>
                <w:szCs w:val="23"/>
                <w:lang w:eastAsia="el-GR"/>
              </w:rPr>
            </w:pPr>
            <w:r w:rsidRPr="00BD7602">
              <w:rPr>
                <w:rFonts w:ascii="Times New Roman" w:eastAsia="Times New Roman" w:hAnsi="Times New Roman" w:cs="Times New Roman"/>
                <w:b/>
                <w:bCs/>
                <w:color w:val="000000"/>
                <w:sz w:val="23"/>
                <w:szCs w:val="23"/>
                <w:lang w:eastAsia="el-GR"/>
              </w:rPr>
              <w:t>29%</w:t>
            </w:r>
          </w:p>
        </w:tc>
      </w:tr>
      <w:tr w:rsidR="006102F3" w:rsidRPr="00BD7602" w:rsidTr="002F4AD2">
        <w:tc>
          <w:tcPr>
            <w:cnfStyle w:val="001000000000"/>
            <w:tcW w:w="817"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Όχι</w:t>
            </w:r>
          </w:p>
        </w:tc>
        <w:tc>
          <w:tcPr>
            <w:tcW w:w="1441"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b/>
                <w:bCs/>
                <w:color w:val="000000"/>
                <w:sz w:val="23"/>
                <w:szCs w:val="23"/>
                <w:lang w:eastAsia="el-GR"/>
              </w:rPr>
            </w:pPr>
            <w:r w:rsidRPr="00BD7602">
              <w:rPr>
                <w:rFonts w:ascii="Times New Roman" w:eastAsia="Times New Roman" w:hAnsi="Times New Roman" w:cs="Times New Roman"/>
                <w:b/>
                <w:bCs/>
                <w:color w:val="000000"/>
                <w:sz w:val="23"/>
                <w:szCs w:val="23"/>
                <w:lang w:eastAsia="el-GR"/>
              </w:rPr>
              <w:t>82</w:t>
            </w:r>
          </w:p>
        </w:tc>
        <w:tc>
          <w:tcPr>
            <w:tcW w:w="2840"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b/>
                <w:bCs/>
                <w:color w:val="000000"/>
                <w:sz w:val="23"/>
                <w:szCs w:val="23"/>
                <w:lang w:eastAsia="el-GR"/>
              </w:rPr>
            </w:pPr>
            <w:r w:rsidRPr="00BD7602">
              <w:rPr>
                <w:rFonts w:ascii="Times New Roman" w:eastAsia="Times New Roman" w:hAnsi="Times New Roman" w:cs="Times New Roman"/>
                <w:b/>
                <w:bCs/>
                <w:color w:val="000000"/>
                <w:sz w:val="23"/>
                <w:szCs w:val="23"/>
                <w:lang w:eastAsia="el-GR"/>
              </w:rPr>
              <w:t>71%</w:t>
            </w:r>
          </w:p>
        </w:tc>
      </w:tr>
      <w:tr w:rsidR="006102F3" w:rsidRPr="00BD7602" w:rsidTr="002F4AD2">
        <w:trPr>
          <w:cnfStyle w:val="000000100000"/>
        </w:trPr>
        <w:tc>
          <w:tcPr>
            <w:cnfStyle w:val="001000000000"/>
            <w:tcW w:w="817"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ΑΠΟΤΕΛΕΣΜΑΤΑ</w:t>
            </w:r>
          </w:p>
        </w:tc>
        <w:tc>
          <w:tcPr>
            <w:tcW w:w="1441"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b/>
                <w:bCs/>
                <w:color w:val="000000"/>
                <w:sz w:val="23"/>
                <w:szCs w:val="23"/>
                <w:lang w:eastAsia="el-GR"/>
              </w:rPr>
            </w:pPr>
            <w:r w:rsidRPr="00BD7602">
              <w:rPr>
                <w:rFonts w:ascii="Times New Roman" w:eastAsia="Times New Roman" w:hAnsi="Times New Roman" w:cs="Times New Roman"/>
                <w:b/>
                <w:bCs/>
                <w:color w:val="000000"/>
                <w:sz w:val="23"/>
                <w:szCs w:val="23"/>
                <w:lang w:eastAsia="el-GR"/>
              </w:rPr>
              <w:t>115</w:t>
            </w:r>
          </w:p>
        </w:tc>
        <w:tc>
          <w:tcPr>
            <w:tcW w:w="2840"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b/>
                <w:bCs/>
                <w:color w:val="000000"/>
                <w:sz w:val="23"/>
                <w:szCs w:val="23"/>
                <w:lang w:eastAsia="el-GR"/>
              </w:rPr>
            </w:pPr>
            <w:r w:rsidRPr="00BD7602">
              <w:rPr>
                <w:rFonts w:ascii="Times New Roman" w:eastAsia="Times New Roman" w:hAnsi="Times New Roman" w:cs="Times New Roman"/>
                <w:b/>
                <w:bCs/>
                <w:color w:val="000000"/>
                <w:sz w:val="23"/>
                <w:szCs w:val="23"/>
                <w:lang w:eastAsia="el-GR"/>
              </w:rPr>
              <w:t>100%</w:t>
            </w:r>
          </w:p>
        </w:tc>
      </w:tr>
    </w:tbl>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spacing w:line="259" w:lineRule="auto"/>
        <w:jc w:val="both"/>
        <w:rPr>
          <w:sz w:val="24"/>
          <w:szCs w:val="24"/>
        </w:rPr>
      </w:pPr>
      <w:r w:rsidRPr="00BD7602">
        <w:rPr>
          <w:rFonts w:ascii="Times New Roman" w:hAnsi="Times New Roman" w:cs="Times New Roman"/>
          <w:sz w:val="24"/>
          <w:szCs w:val="24"/>
        </w:rPr>
        <w:t xml:space="preserve">Όπως καταδεικνύεται στον πίνακα άνωθεν καθώς και στο κυκλικό διάγραμμά κάτωθεν το 71%   των ατόμων που καταναλώνουν  κρασί δεν θα δαπανούσαν επί πλέον χρήματα </w:t>
      </w:r>
      <w:r w:rsidRPr="00BD7602">
        <w:rPr>
          <w:rFonts w:ascii="Times New Roman" w:hAnsi="Times New Roman"/>
          <w:b/>
          <w:bCs/>
          <w:sz w:val="23"/>
          <w:szCs w:val="23"/>
        </w:rPr>
        <w:t>Εάν το εισόδημα τους ήταν άνω των 30.000,00 ευρώ ετησίως θα δαπανούσαν πιο πολλά χρήματα για  την αγορά  κρασιού</w:t>
      </w:r>
      <w:r w:rsidRPr="00BD7602">
        <w:rPr>
          <w:rFonts w:ascii="Times New Roman" w:hAnsi="Times New Roman" w:cs="Times New Roman"/>
          <w:sz w:val="24"/>
          <w:szCs w:val="24"/>
        </w:rPr>
        <w:t xml:space="preserve">   Το 29% των ερωτηθέντων δηλώνει ότι θα δαπανούσαν επί πλέον χρήματα </w:t>
      </w:r>
      <w:r w:rsidRPr="00BD7602">
        <w:rPr>
          <w:rFonts w:ascii="Times New Roman" w:hAnsi="Times New Roman"/>
          <w:b/>
          <w:bCs/>
          <w:sz w:val="23"/>
          <w:szCs w:val="23"/>
        </w:rPr>
        <w:t xml:space="preserve">Εάν το εισόδημα τους ήταν άνω των 30.000,00 ευρώ ετησίως </w:t>
      </w:r>
      <w:r w:rsidRPr="00BD7602">
        <w:rPr>
          <w:rFonts w:ascii="Times New Roman" w:hAnsi="Times New Roman" w:cs="Times New Roman"/>
          <w:sz w:val="24"/>
          <w:szCs w:val="24"/>
        </w:rPr>
        <w:t xml:space="preserve"> </w:t>
      </w:r>
      <w:r w:rsidRPr="00BD7602">
        <w:rPr>
          <w:rFonts w:ascii="Times New Roman" w:hAnsi="Times New Roman"/>
          <w:bCs/>
          <w:sz w:val="24"/>
          <w:szCs w:val="24"/>
        </w:rPr>
        <w:t xml:space="preserve">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Calibri" w:eastAsia="Times New Roman" w:hAnsi="Calibri" w:cs="Times New Roman"/>
          <w:noProof/>
          <w:color w:val="000000"/>
          <w:sz w:val="24"/>
          <w:szCs w:val="24"/>
          <w:lang w:eastAsia="el-GR"/>
        </w:rPr>
        <w:drawing>
          <wp:inline distT="0" distB="0" distL="0" distR="0">
            <wp:extent cx="4572000" cy="2743200"/>
            <wp:effectExtent l="0" t="0" r="0" b="0"/>
            <wp:docPr id="27" name="Γράφημα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t xml:space="preserve">Διάγραμμα 32. </w:t>
      </w:r>
      <w:r w:rsidRPr="003333E2">
        <w:rPr>
          <w:rFonts w:ascii="Times New Roman" w:hAnsi="Times New Roman" w:cs="Times New Roman"/>
          <w:sz w:val="24"/>
          <w:szCs w:val="24"/>
        </w:rPr>
        <w:t>Κυκλικό διάγραμμα που δείχνει τα ποσοστά των  απαντήσεων στο ερώτημα</w:t>
      </w:r>
      <w:r w:rsidRPr="003333E2">
        <w:rPr>
          <w:rFonts w:ascii="Times New Roman" w:eastAsia="Times New Roman" w:hAnsi="Times New Roman" w:cs="Times New Roman"/>
          <w:b/>
          <w:bCs/>
          <w:color w:val="000000"/>
          <w:sz w:val="23"/>
          <w:szCs w:val="23"/>
          <w:lang w:eastAsia="el-GR"/>
        </w:rPr>
        <w:t xml:space="preserve"> </w:t>
      </w:r>
      <w:r w:rsidRPr="00BD7602">
        <w:rPr>
          <w:rFonts w:ascii="Times New Roman" w:eastAsia="Times New Roman" w:hAnsi="Times New Roman" w:cs="Times New Roman"/>
          <w:b/>
          <w:bCs/>
          <w:color w:val="000000"/>
          <w:sz w:val="23"/>
          <w:szCs w:val="23"/>
          <w:lang w:eastAsia="el-GR"/>
        </w:rPr>
        <w:t xml:space="preserve">Εάν το εισόδημα σας ήταν άνω των 30.000,00 ευρώ ετησίως θα δαπανούσατε πιο πολλά χρήματα για  την αγορά  κρασιού; </w:t>
      </w:r>
    </w:p>
    <w:p w:rsidR="006102F3" w:rsidRPr="00BD7602" w:rsidRDefault="006102F3" w:rsidP="006102F3">
      <w:pPr>
        <w:spacing w:line="259" w:lineRule="auto"/>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344" w:line="360" w:lineRule="auto"/>
        <w:jc w:val="both"/>
        <w:textAlignment w:val="baseline"/>
        <w:rPr>
          <w:rFonts w:ascii="Times New Roman" w:eastAsia="Times New Roman" w:hAnsi="Times New Roman" w:cs="Times New Roman"/>
          <w:b/>
          <w:bCs/>
          <w:color w:val="000000"/>
          <w:sz w:val="23"/>
          <w:szCs w:val="23"/>
          <w:lang w:eastAsia="el-GR"/>
        </w:rPr>
      </w:pPr>
      <w:r w:rsidRPr="00BD7602">
        <w:rPr>
          <w:rFonts w:ascii="Times New Roman" w:eastAsia="Times New Roman" w:hAnsi="Times New Roman" w:cs="Times New Roman"/>
          <w:b/>
          <w:bCs/>
          <w:color w:val="000000"/>
          <w:sz w:val="23"/>
          <w:szCs w:val="23"/>
          <w:lang w:eastAsia="el-GR"/>
        </w:rPr>
        <w:t xml:space="preserve">33. Ποια είναι η άποψη σας για τις τιμές των κρασιών; </w:t>
      </w:r>
    </w:p>
    <w:p w:rsidR="006102F3" w:rsidRPr="00BD7602" w:rsidRDefault="006102F3" w:rsidP="006102F3">
      <w:pPr>
        <w:widowControl w:val="0"/>
        <w:autoSpaceDE w:val="0"/>
        <w:autoSpaceDN w:val="0"/>
        <w:adjustRightInd w:val="0"/>
        <w:spacing w:after="344" w:line="360" w:lineRule="auto"/>
        <w:jc w:val="both"/>
        <w:textAlignment w:val="baseline"/>
        <w:rPr>
          <w:rFonts w:ascii="Times New Roman" w:eastAsia="Times New Roman" w:hAnsi="Times New Roman" w:cs="Times New Roman"/>
          <w:bCs/>
          <w:color w:val="000000"/>
          <w:sz w:val="24"/>
          <w:szCs w:val="24"/>
          <w:lang w:eastAsia="el-GR"/>
        </w:rPr>
      </w:pPr>
      <w:r w:rsidRPr="00BD7602">
        <w:rPr>
          <w:rFonts w:ascii="Times New Roman" w:eastAsia="Times New Roman" w:hAnsi="Times New Roman" w:cs="Times New Roman"/>
          <w:bCs/>
          <w:color w:val="000000"/>
          <w:sz w:val="24"/>
          <w:szCs w:val="24"/>
          <w:lang w:eastAsia="el-GR"/>
        </w:rPr>
        <w:t xml:space="preserve">Στο πίνακα 33 εμφανίζονται οι απαντήσεις των καταναλωτών του δείγματος στην ερώτηση ποια </w:t>
      </w:r>
      <w:r w:rsidRPr="00BD7602">
        <w:rPr>
          <w:rFonts w:ascii="Times New Roman" w:eastAsia="Times New Roman" w:hAnsi="Times New Roman" w:cs="Times New Roman"/>
          <w:b/>
          <w:bCs/>
          <w:color w:val="000000"/>
          <w:sz w:val="23"/>
          <w:szCs w:val="23"/>
          <w:lang w:eastAsia="el-GR"/>
        </w:rPr>
        <w:t xml:space="preserve">  είναι η άποψη τους για τις τιμές των κρασιών; </w:t>
      </w:r>
      <w:r w:rsidRPr="00BD7602">
        <w:rPr>
          <w:rFonts w:ascii="Times New Roman" w:eastAsia="Times New Roman" w:hAnsi="Times New Roman" w:cs="Times New Roman"/>
          <w:bCs/>
          <w:color w:val="000000"/>
          <w:sz w:val="24"/>
          <w:szCs w:val="24"/>
          <w:lang w:eastAsia="el-GR"/>
        </w:rPr>
        <w:t xml:space="preserve">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3"/>
          <w:szCs w:val="23"/>
          <w:lang w:eastAsia="el-GR"/>
        </w:rPr>
        <w:t xml:space="preserve">(Πίνακας 33)   </w:t>
      </w:r>
      <w:r w:rsidRPr="00BD7602">
        <w:rPr>
          <w:rFonts w:ascii="Times New Roman" w:eastAsia="Times New Roman" w:hAnsi="Times New Roman" w:cs="Times New Roman"/>
          <w:b/>
          <w:bCs/>
          <w:color w:val="000000"/>
          <w:sz w:val="23"/>
          <w:szCs w:val="23"/>
          <w:lang w:eastAsia="el-GR"/>
        </w:rPr>
        <w:t xml:space="preserve"> Ποια είναι η άποψη σας για τις τιμές των κρασιών;</w:t>
      </w:r>
    </w:p>
    <w:tbl>
      <w:tblPr>
        <w:tblStyle w:val="5-11"/>
        <w:tblW w:w="0" w:type="auto"/>
        <w:tblLayout w:type="fixed"/>
        <w:tblLook w:val="00A0"/>
      </w:tblPr>
      <w:tblGrid>
        <w:gridCol w:w="1838"/>
        <w:gridCol w:w="2268"/>
        <w:gridCol w:w="2722"/>
      </w:tblGrid>
      <w:tr w:rsidR="006102F3" w:rsidRPr="00BD7602" w:rsidTr="002F4AD2">
        <w:trPr>
          <w:cnfStyle w:val="100000000000"/>
          <w:trHeight w:val="121"/>
        </w:trPr>
        <w:tc>
          <w:tcPr>
            <w:cnfStyle w:val="001000000000"/>
            <w:tcW w:w="183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cnfStyle w:val="000010000000"/>
            <w:tcW w:w="226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w:t>
            </w:r>
          </w:p>
        </w:tc>
        <w:tc>
          <w:tcPr>
            <w:tcW w:w="2722"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 ΕΠΙ ΤΟΙΣ %</w:t>
            </w:r>
          </w:p>
        </w:tc>
      </w:tr>
      <w:tr w:rsidR="006102F3" w:rsidRPr="00BD7602" w:rsidTr="002F4AD2">
        <w:trPr>
          <w:cnfStyle w:val="000000100000"/>
          <w:trHeight w:val="121"/>
        </w:trPr>
        <w:tc>
          <w:tcPr>
            <w:cnfStyle w:val="001000000000"/>
            <w:tcW w:w="183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 Πολύ χαμηλές</w:t>
            </w:r>
          </w:p>
        </w:tc>
        <w:tc>
          <w:tcPr>
            <w:cnfStyle w:val="000010000000"/>
            <w:tcW w:w="2268" w:type="dxa"/>
          </w:tcPr>
          <w:p w:rsidR="006102F3" w:rsidRPr="00BD7602" w:rsidRDefault="006102F3" w:rsidP="002F4AD2">
            <w:pPr>
              <w:widowControl w:val="0"/>
              <w:autoSpaceDE w:val="0"/>
              <w:autoSpaceDN w:val="0"/>
              <w:adjustRightInd w:val="0"/>
              <w:spacing w:line="240" w:lineRule="auto"/>
              <w:jc w:val="center"/>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w:t>
            </w:r>
          </w:p>
        </w:tc>
        <w:tc>
          <w:tcPr>
            <w:tcW w:w="2722"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w:t>
            </w:r>
          </w:p>
        </w:tc>
      </w:tr>
      <w:tr w:rsidR="006102F3" w:rsidRPr="00BD7602" w:rsidTr="002F4AD2">
        <w:trPr>
          <w:trHeight w:val="121"/>
        </w:trPr>
        <w:tc>
          <w:tcPr>
            <w:cnfStyle w:val="001000000000"/>
            <w:tcW w:w="183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2. Χαμηλές</w:t>
            </w:r>
          </w:p>
        </w:tc>
        <w:tc>
          <w:tcPr>
            <w:cnfStyle w:val="000010000000"/>
            <w:tcW w:w="2268" w:type="dxa"/>
          </w:tcPr>
          <w:p w:rsidR="006102F3" w:rsidRPr="00BD7602" w:rsidRDefault="006102F3" w:rsidP="002F4AD2">
            <w:pPr>
              <w:widowControl w:val="0"/>
              <w:autoSpaceDE w:val="0"/>
              <w:autoSpaceDN w:val="0"/>
              <w:adjustRightInd w:val="0"/>
              <w:spacing w:line="240" w:lineRule="auto"/>
              <w:jc w:val="center"/>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w:t>
            </w:r>
          </w:p>
        </w:tc>
        <w:tc>
          <w:tcPr>
            <w:tcW w:w="2722"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w:t>
            </w:r>
          </w:p>
        </w:tc>
      </w:tr>
      <w:tr w:rsidR="006102F3" w:rsidRPr="00BD7602" w:rsidTr="002F4AD2">
        <w:trPr>
          <w:cnfStyle w:val="000000100000"/>
          <w:trHeight w:val="121"/>
        </w:trPr>
        <w:tc>
          <w:tcPr>
            <w:cnfStyle w:val="001000000000"/>
            <w:tcW w:w="183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3. Κανονικές</w:t>
            </w:r>
          </w:p>
        </w:tc>
        <w:tc>
          <w:tcPr>
            <w:cnfStyle w:val="000010000000"/>
            <w:tcW w:w="2268" w:type="dxa"/>
          </w:tcPr>
          <w:p w:rsidR="006102F3" w:rsidRPr="00BD7602" w:rsidRDefault="006102F3" w:rsidP="002F4AD2">
            <w:pPr>
              <w:widowControl w:val="0"/>
              <w:autoSpaceDE w:val="0"/>
              <w:autoSpaceDN w:val="0"/>
              <w:adjustRightInd w:val="0"/>
              <w:spacing w:line="240" w:lineRule="auto"/>
              <w:jc w:val="center"/>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89</w:t>
            </w:r>
          </w:p>
        </w:tc>
        <w:tc>
          <w:tcPr>
            <w:tcW w:w="2722"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73%</w:t>
            </w:r>
          </w:p>
        </w:tc>
      </w:tr>
      <w:tr w:rsidR="006102F3" w:rsidRPr="00BD7602" w:rsidTr="002F4AD2">
        <w:trPr>
          <w:trHeight w:val="121"/>
        </w:trPr>
        <w:tc>
          <w:tcPr>
            <w:cnfStyle w:val="001000000000"/>
            <w:tcW w:w="183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4. Υψηλές </w:t>
            </w:r>
          </w:p>
        </w:tc>
        <w:tc>
          <w:tcPr>
            <w:cnfStyle w:val="000010000000"/>
            <w:tcW w:w="2268" w:type="dxa"/>
          </w:tcPr>
          <w:p w:rsidR="006102F3" w:rsidRPr="00BD7602" w:rsidRDefault="006102F3" w:rsidP="002F4AD2">
            <w:pPr>
              <w:widowControl w:val="0"/>
              <w:autoSpaceDE w:val="0"/>
              <w:autoSpaceDN w:val="0"/>
              <w:adjustRightInd w:val="0"/>
              <w:spacing w:line="240" w:lineRule="auto"/>
              <w:jc w:val="center"/>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28</w:t>
            </w:r>
          </w:p>
        </w:tc>
        <w:tc>
          <w:tcPr>
            <w:tcW w:w="2722"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23%</w:t>
            </w:r>
          </w:p>
        </w:tc>
      </w:tr>
      <w:tr w:rsidR="006102F3" w:rsidRPr="00BD7602" w:rsidTr="002F4AD2">
        <w:trPr>
          <w:cnfStyle w:val="000000100000"/>
          <w:trHeight w:val="121"/>
        </w:trPr>
        <w:tc>
          <w:tcPr>
            <w:cnfStyle w:val="001000000000"/>
            <w:tcW w:w="183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5. Πολύ υψηλές </w:t>
            </w:r>
          </w:p>
        </w:tc>
        <w:tc>
          <w:tcPr>
            <w:cnfStyle w:val="000010000000"/>
            <w:tcW w:w="2268" w:type="dxa"/>
          </w:tcPr>
          <w:p w:rsidR="006102F3" w:rsidRPr="00BD7602" w:rsidRDefault="006102F3" w:rsidP="002F4AD2">
            <w:pPr>
              <w:widowControl w:val="0"/>
              <w:autoSpaceDE w:val="0"/>
              <w:autoSpaceDN w:val="0"/>
              <w:adjustRightInd w:val="0"/>
              <w:spacing w:line="240" w:lineRule="auto"/>
              <w:jc w:val="center"/>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w:t>
            </w:r>
          </w:p>
        </w:tc>
        <w:tc>
          <w:tcPr>
            <w:tcW w:w="2722"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w:t>
            </w:r>
          </w:p>
        </w:tc>
      </w:tr>
      <w:tr w:rsidR="006102F3" w:rsidRPr="00BD7602" w:rsidTr="002F4AD2">
        <w:trPr>
          <w:trHeight w:val="121"/>
        </w:trPr>
        <w:tc>
          <w:tcPr>
            <w:cnfStyle w:val="001000000000"/>
            <w:tcW w:w="1838"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Calibri" w:eastAsia="Times New Roman" w:hAnsi="Calibri" w:cs="Times New Roman"/>
                <w:color w:val="000000"/>
                <w:lang w:eastAsia="el-GR"/>
              </w:rPr>
              <w:t>ΑΠΟΤΕΛΕΣΜΑΤΑ</w:t>
            </w:r>
          </w:p>
        </w:tc>
        <w:tc>
          <w:tcPr>
            <w:cnfStyle w:val="000010000000"/>
            <w:tcW w:w="2268" w:type="dxa"/>
          </w:tcPr>
          <w:p w:rsidR="006102F3" w:rsidRPr="00BD7602" w:rsidRDefault="006102F3" w:rsidP="002F4AD2">
            <w:pPr>
              <w:widowControl w:val="0"/>
              <w:autoSpaceDE w:val="0"/>
              <w:autoSpaceDN w:val="0"/>
              <w:adjustRightInd w:val="0"/>
              <w:spacing w:line="240" w:lineRule="auto"/>
              <w:jc w:val="center"/>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119</w:t>
            </w:r>
          </w:p>
        </w:tc>
        <w:tc>
          <w:tcPr>
            <w:tcW w:w="2722"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100%</w:t>
            </w:r>
          </w:p>
        </w:tc>
      </w:tr>
    </w:tbl>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0" w:line="360" w:lineRule="auto"/>
        <w:jc w:val="both"/>
        <w:textAlignment w:val="baseline"/>
        <w:rPr>
          <w:rFonts w:ascii="Times New Roman" w:eastAsia="Times New Roman" w:hAnsi="Times New Roman" w:cs="Times New Roman"/>
          <w:color w:val="000000"/>
          <w:sz w:val="24"/>
          <w:szCs w:val="24"/>
          <w:lang w:eastAsia="el-GR"/>
        </w:rPr>
      </w:pPr>
      <w:r w:rsidRPr="00BD7602">
        <w:rPr>
          <w:rFonts w:ascii="Times New Roman" w:eastAsia="Times New Roman" w:hAnsi="Times New Roman" w:cs="Times New Roman"/>
          <w:color w:val="000000"/>
          <w:sz w:val="24"/>
          <w:szCs w:val="24"/>
          <w:lang w:eastAsia="el-GR"/>
        </w:rPr>
        <w:t xml:space="preserve">Μεγάλο ενδιαφέρον έχει η άποψη των καταναλωτών σε ότι αφορά τις τιμές των κρασιών, όπως φαίνεται στο πάρα πάνω πίνακα και στο κάτωθεν κυκλικό διάγραμμα οι   καταναλωτές θεωρούν σε πολύ μεγάλο ποσοστό 73% ότι οι τιμές των κρασιών είναι κανονικές, μόνο  το 23% δήλωσε ότι οι τιμές είναι υψηλές.  </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6"/>
          <w:szCs w:val="26"/>
          <w:lang w:eastAsia="el-GR"/>
        </w:rPr>
      </w:pPr>
      <w:r w:rsidRPr="00BD7602">
        <w:rPr>
          <w:rFonts w:ascii="Calibri" w:eastAsia="Times New Roman" w:hAnsi="Calibri" w:cs="Times New Roman"/>
          <w:noProof/>
          <w:color w:val="000000"/>
          <w:sz w:val="24"/>
          <w:szCs w:val="24"/>
          <w:lang w:eastAsia="el-GR"/>
        </w:rPr>
        <w:drawing>
          <wp:inline distT="0" distB="0" distL="0" distR="0">
            <wp:extent cx="4572000" cy="2743200"/>
            <wp:effectExtent l="0" t="0" r="0" b="0"/>
            <wp:docPr id="28" name="Γράφημα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102F3" w:rsidRPr="00BD7602" w:rsidRDefault="006102F3" w:rsidP="006102F3">
      <w:pPr>
        <w:spacing w:line="259" w:lineRule="auto"/>
      </w:pPr>
      <w:r w:rsidRPr="00BD7602">
        <w:lastRenderedPageBreak/>
        <w:t xml:space="preserve">Διάγραμμα 33. </w:t>
      </w:r>
      <w:r w:rsidRPr="003333E2">
        <w:rPr>
          <w:rFonts w:ascii="Times New Roman" w:hAnsi="Times New Roman" w:cs="Times New Roman"/>
          <w:sz w:val="24"/>
          <w:szCs w:val="24"/>
        </w:rPr>
        <w:t>Κυκλικό διάγραμμα που δείχνει τα ποσοστά των  απαντήσεων στο ερώτημα</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Times New Roman" w:eastAsia="Times New Roman" w:hAnsi="Times New Roman" w:cs="Times New Roman"/>
          <w:b/>
          <w:bCs/>
          <w:color w:val="000000"/>
          <w:sz w:val="24"/>
          <w:szCs w:val="24"/>
          <w:lang w:eastAsia="el-GR"/>
        </w:rPr>
        <w:t xml:space="preserve">34. Ποια η αντίδραση σας σε μια ενδεχόμενη αύξηση της τιμής του κρασιού; Δηλώστε το βαθμό συμφωνίας σας σε όλες τις παρακάτω δηλώσεις.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spacing w:line="360" w:lineRule="auto"/>
        <w:jc w:val="both"/>
        <w:rPr>
          <w:rFonts w:ascii="Times New Roman" w:hAnsi="Times New Roman" w:cs="Times New Roman"/>
        </w:rPr>
      </w:pPr>
      <w:r w:rsidRPr="00BD7602">
        <w:rPr>
          <w:rFonts w:ascii="Times New Roman" w:hAnsi="Times New Roman" w:cs="Times New Roman"/>
        </w:rPr>
        <w:t xml:space="preserve">Στην συγκεκριμένη ερώτηση γίνεται   διερευνάτε </w:t>
      </w:r>
      <w:r w:rsidRPr="00BD7602">
        <w:rPr>
          <w:rFonts w:ascii="Times New Roman" w:hAnsi="Times New Roman"/>
          <w:b/>
          <w:bCs/>
        </w:rPr>
        <w:t xml:space="preserve">ποια η αντίδραση των καταναλωτών σε μια ενδεχόμενη αύξηση της τιμής του κρασιού;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r w:rsidRPr="00BD7602">
        <w:rPr>
          <w:rFonts w:ascii="Calibri" w:eastAsia="Times New Roman" w:hAnsi="Calibri" w:cs="Times New Roman"/>
          <w:color w:val="000000"/>
          <w:sz w:val="23"/>
          <w:szCs w:val="23"/>
          <w:lang w:eastAsia="el-GR"/>
        </w:rPr>
        <w:t xml:space="preserve">(Πίνακας 21)   </w:t>
      </w:r>
      <w:r w:rsidRPr="00BD7602">
        <w:rPr>
          <w:rFonts w:ascii="Times New Roman" w:eastAsia="Times New Roman" w:hAnsi="Times New Roman" w:cs="Times New Roman"/>
          <w:b/>
          <w:bCs/>
          <w:color w:val="000000"/>
          <w:sz w:val="23"/>
          <w:szCs w:val="23"/>
          <w:lang w:eastAsia="el-GR"/>
        </w:rPr>
        <w:t xml:space="preserve"> </w:t>
      </w:r>
      <w:r w:rsidRPr="00BD7602">
        <w:rPr>
          <w:rFonts w:ascii="Times New Roman" w:eastAsia="Times New Roman" w:hAnsi="Times New Roman" w:cs="Times New Roman"/>
          <w:b/>
          <w:bCs/>
          <w:color w:val="000000"/>
          <w:sz w:val="24"/>
          <w:szCs w:val="24"/>
          <w:lang w:eastAsia="el-GR"/>
        </w:rPr>
        <w:t>Ποια η αντίδραση σας σε μια ενδεχόμενη αύξηση της τιμής του κρασιού;</w:t>
      </w:r>
    </w:p>
    <w:tbl>
      <w:tblPr>
        <w:tblStyle w:val="5-11"/>
        <w:tblW w:w="0" w:type="auto"/>
        <w:tblLayout w:type="fixed"/>
        <w:tblLook w:val="00A0"/>
      </w:tblPr>
      <w:tblGrid>
        <w:gridCol w:w="1623"/>
        <w:gridCol w:w="1623"/>
        <w:gridCol w:w="1623"/>
        <w:gridCol w:w="1623"/>
        <w:gridCol w:w="1623"/>
        <w:gridCol w:w="1623"/>
      </w:tblGrid>
      <w:tr w:rsidR="006102F3" w:rsidRPr="00BD7602" w:rsidTr="002F4AD2">
        <w:trPr>
          <w:cnfStyle w:val="100000000000"/>
          <w:trHeight w:val="339"/>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Δηλώσεις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Συμφωνώ απόλυτα </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Συμφωνώ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Ούτε συμφωνώ ούτε διαφωνώ </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Διαφωνώ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Διαφωνώ απόλυτα </w:t>
            </w:r>
          </w:p>
        </w:tc>
      </w:tr>
      <w:tr w:rsidR="006102F3" w:rsidRPr="00BD7602" w:rsidTr="002F4AD2">
        <w:trPr>
          <w:cnfStyle w:val="000000100000"/>
          <w:trHeight w:val="339"/>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16"/>
                <w:szCs w:val="16"/>
                <w:lang w:eastAsia="el-GR"/>
              </w:rPr>
            </w:pPr>
            <w:r w:rsidRPr="00BD7602">
              <w:rPr>
                <w:rFonts w:ascii="Times New Roman" w:eastAsia="Times New Roman" w:hAnsi="Times New Roman" w:cs="Times New Roman"/>
                <w:color w:val="000000"/>
                <w:sz w:val="23"/>
                <w:szCs w:val="23"/>
                <w:lang w:eastAsia="el-GR"/>
              </w:rPr>
              <w:t>Θα σταματήσω να αγοράζω</w:t>
            </w:r>
            <w:r w:rsidRPr="00BD7602">
              <w:rPr>
                <w:rFonts w:ascii="Times New Roman" w:eastAsia="Times New Roman" w:hAnsi="Times New Roman" w:cs="Times New Roman"/>
                <w:color w:val="000000"/>
                <w:sz w:val="16"/>
                <w:szCs w:val="16"/>
                <w:lang w:eastAsia="el-GR"/>
              </w:rPr>
              <w:t xml:space="preserve">. </w:t>
            </w:r>
          </w:p>
        </w:tc>
        <w:tc>
          <w:tcPr>
            <w:cnfStyle w:val="000010000000"/>
            <w:tcW w:w="1623" w:type="dxa"/>
          </w:tcPr>
          <w:p w:rsidR="006102F3" w:rsidRPr="00AA6E24" w:rsidRDefault="00AA6E24"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4</w:t>
            </w:r>
          </w:p>
        </w:tc>
        <w:tc>
          <w:tcPr>
            <w:tcW w:w="1623" w:type="dxa"/>
          </w:tcPr>
          <w:p w:rsidR="006102F3" w:rsidRPr="00AA6E24" w:rsidRDefault="00AA6E24"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8</w:t>
            </w:r>
          </w:p>
        </w:tc>
        <w:tc>
          <w:tcPr>
            <w:cnfStyle w:val="000010000000"/>
            <w:tcW w:w="1623" w:type="dxa"/>
          </w:tcPr>
          <w:p w:rsidR="006102F3" w:rsidRPr="00AA6E24" w:rsidRDefault="00AA6E24"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30</w:t>
            </w:r>
          </w:p>
        </w:tc>
        <w:tc>
          <w:tcPr>
            <w:tcW w:w="1623" w:type="dxa"/>
          </w:tcPr>
          <w:p w:rsidR="006102F3" w:rsidRPr="00AA6E24" w:rsidRDefault="00AA6E24"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6</w:t>
            </w:r>
            <w:r w:rsidR="006102F3" w:rsidRPr="00BD7602">
              <w:rPr>
                <w:rFonts w:ascii="Times New Roman" w:eastAsia="Times New Roman" w:hAnsi="Times New Roman" w:cs="Times New Roman"/>
                <w:color w:val="000000"/>
                <w:sz w:val="23"/>
                <w:szCs w:val="23"/>
                <w:lang w:val="en-US" w:eastAsia="el-GR"/>
              </w:rPr>
              <w:t>8</w:t>
            </w:r>
          </w:p>
        </w:tc>
        <w:tc>
          <w:tcPr>
            <w:cnfStyle w:val="000010000000"/>
            <w:tcW w:w="1623" w:type="dxa"/>
          </w:tcPr>
          <w:p w:rsidR="006102F3" w:rsidRPr="00AA6E24" w:rsidRDefault="00AA6E24"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10</w:t>
            </w:r>
          </w:p>
        </w:tc>
      </w:tr>
      <w:tr w:rsidR="006102F3" w:rsidRPr="00BD7602" w:rsidTr="002F4AD2">
        <w:trPr>
          <w:trHeight w:val="339"/>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16"/>
                <w:szCs w:val="16"/>
                <w:lang w:eastAsia="el-GR"/>
              </w:rPr>
            </w:pPr>
            <w:r w:rsidRPr="00BD7602">
              <w:rPr>
                <w:rFonts w:ascii="Times New Roman" w:eastAsia="Times New Roman" w:hAnsi="Times New Roman" w:cs="Times New Roman"/>
                <w:color w:val="000000"/>
                <w:sz w:val="23"/>
                <w:szCs w:val="23"/>
                <w:lang w:eastAsia="el-GR"/>
              </w:rPr>
              <w:t>Θα ελάττωνα τις αγορές μου</w:t>
            </w:r>
            <w:r w:rsidRPr="00BD7602">
              <w:rPr>
                <w:rFonts w:ascii="Times New Roman" w:eastAsia="Times New Roman" w:hAnsi="Times New Roman" w:cs="Times New Roman"/>
                <w:color w:val="000000"/>
                <w:sz w:val="16"/>
                <w:szCs w:val="16"/>
                <w:lang w:eastAsia="el-GR"/>
              </w:rPr>
              <w:t xml:space="preserve">. </w:t>
            </w:r>
          </w:p>
        </w:tc>
        <w:tc>
          <w:tcPr>
            <w:cnfStyle w:val="000010000000"/>
            <w:tcW w:w="1623" w:type="dxa"/>
          </w:tcPr>
          <w:p w:rsidR="006102F3" w:rsidRPr="00AA6E24" w:rsidRDefault="00AA6E24"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27</w:t>
            </w:r>
          </w:p>
        </w:tc>
        <w:tc>
          <w:tcPr>
            <w:tcW w:w="1623" w:type="dxa"/>
          </w:tcPr>
          <w:p w:rsidR="006102F3" w:rsidRPr="00AA6E24" w:rsidRDefault="00AA6E24"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60</w:t>
            </w:r>
          </w:p>
        </w:tc>
        <w:tc>
          <w:tcPr>
            <w:cnfStyle w:val="000010000000"/>
            <w:tcW w:w="1623" w:type="dxa"/>
          </w:tcPr>
          <w:p w:rsidR="006102F3" w:rsidRPr="00AA6E24" w:rsidRDefault="00AA6E24"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20</w:t>
            </w:r>
          </w:p>
        </w:tc>
        <w:tc>
          <w:tcPr>
            <w:tcW w:w="1623" w:type="dxa"/>
          </w:tcPr>
          <w:p w:rsidR="006102F3" w:rsidRPr="00AA6E24"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val="en-US" w:eastAsia="el-GR"/>
              </w:rPr>
              <w:t>1</w:t>
            </w:r>
            <w:r w:rsidR="00AA6E24">
              <w:rPr>
                <w:rFonts w:ascii="Times New Roman" w:eastAsia="Times New Roman" w:hAnsi="Times New Roman" w:cs="Times New Roman"/>
                <w:color w:val="000000"/>
                <w:sz w:val="23"/>
                <w:szCs w:val="23"/>
                <w:lang w:eastAsia="el-GR"/>
              </w:rPr>
              <w:t>6</w:t>
            </w:r>
          </w:p>
        </w:tc>
        <w:tc>
          <w:tcPr>
            <w:cnfStyle w:val="000010000000"/>
            <w:tcW w:w="1623" w:type="dxa"/>
          </w:tcPr>
          <w:p w:rsidR="006102F3" w:rsidRPr="00AA6E24" w:rsidRDefault="00AA6E24"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4</w:t>
            </w:r>
          </w:p>
        </w:tc>
      </w:tr>
      <w:tr w:rsidR="006102F3" w:rsidRPr="00BD7602" w:rsidTr="002F4AD2">
        <w:trPr>
          <w:cnfStyle w:val="000000100000"/>
          <w:trHeight w:val="559"/>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16"/>
                <w:szCs w:val="16"/>
                <w:lang w:eastAsia="el-GR"/>
              </w:rPr>
            </w:pPr>
            <w:r w:rsidRPr="00BD7602">
              <w:rPr>
                <w:rFonts w:ascii="Times New Roman" w:eastAsia="Times New Roman" w:hAnsi="Times New Roman" w:cs="Times New Roman"/>
                <w:color w:val="000000"/>
                <w:sz w:val="23"/>
                <w:szCs w:val="23"/>
                <w:lang w:eastAsia="el-GR"/>
              </w:rPr>
              <w:t>Θα συνέχιζα να αγοράζω ανεξάρτητα από την αύξηση της τιμής</w:t>
            </w:r>
            <w:r w:rsidRPr="00BD7602">
              <w:rPr>
                <w:rFonts w:ascii="Times New Roman" w:eastAsia="Times New Roman" w:hAnsi="Times New Roman" w:cs="Times New Roman"/>
                <w:color w:val="000000"/>
                <w:sz w:val="16"/>
                <w:szCs w:val="16"/>
                <w:lang w:eastAsia="el-GR"/>
              </w:rPr>
              <w:t xml:space="preserve">. </w:t>
            </w:r>
          </w:p>
        </w:tc>
        <w:tc>
          <w:tcPr>
            <w:cnfStyle w:val="000010000000"/>
            <w:tcW w:w="1623" w:type="dxa"/>
          </w:tcPr>
          <w:p w:rsidR="006102F3" w:rsidRPr="00AA6E24" w:rsidRDefault="00AA6E24"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6</w:t>
            </w:r>
          </w:p>
        </w:tc>
        <w:tc>
          <w:tcPr>
            <w:tcW w:w="1623" w:type="dxa"/>
          </w:tcPr>
          <w:p w:rsidR="006102F3" w:rsidRPr="00BD7602" w:rsidRDefault="00AA6E24"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Pr>
                <w:rFonts w:ascii="Times New Roman" w:eastAsia="Times New Roman" w:hAnsi="Times New Roman" w:cs="Times New Roman"/>
                <w:color w:val="000000"/>
                <w:sz w:val="23"/>
                <w:szCs w:val="23"/>
                <w:lang w:eastAsia="el-GR"/>
              </w:rPr>
              <w:t>2</w:t>
            </w:r>
            <w:r w:rsidR="006102F3" w:rsidRPr="00BD7602">
              <w:rPr>
                <w:rFonts w:ascii="Times New Roman" w:eastAsia="Times New Roman" w:hAnsi="Times New Roman" w:cs="Times New Roman"/>
                <w:color w:val="000000"/>
                <w:sz w:val="23"/>
                <w:szCs w:val="23"/>
                <w:lang w:val="en-US" w:eastAsia="el-GR"/>
              </w:rPr>
              <w:t>8</w:t>
            </w:r>
          </w:p>
        </w:tc>
        <w:tc>
          <w:tcPr>
            <w:cnfStyle w:val="000010000000"/>
            <w:tcW w:w="1623" w:type="dxa"/>
          </w:tcPr>
          <w:p w:rsidR="006102F3" w:rsidRPr="00AA6E24" w:rsidRDefault="00AA6E24"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36</w:t>
            </w:r>
          </w:p>
        </w:tc>
        <w:tc>
          <w:tcPr>
            <w:tcW w:w="1623" w:type="dxa"/>
          </w:tcPr>
          <w:p w:rsidR="006102F3" w:rsidRPr="00AA6E24" w:rsidRDefault="00AA6E24"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53</w:t>
            </w:r>
          </w:p>
        </w:tc>
        <w:tc>
          <w:tcPr>
            <w:cnfStyle w:val="000010000000"/>
            <w:tcW w:w="1623" w:type="dxa"/>
          </w:tcPr>
          <w:p w:rsidR="006102F3" w:rsidRPr="00AA6E24" w:rsidRDefault="00AA6E24"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12</w:t>
            </w:r>
          </w:p>
        </w:tc>
      </w:tr>
      <w:tr w:rsidR="006102F3" w:rsidRPr="00BD7602" w:rsidTr="002F4AD2">
        <w:trPr>
          <w:trHeight w:val="339"/>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16"/>
                <w:szCs w:val="16"/>
                <w:lang w:eastAsia="el-GR"/>
              </w:rPr>
            </w:pPr>
            <w:r w:rsidRPr="00BD7602">
              <w:rPr>
                <w:rFonts w:ascii="Times New Roman" w:eastAsia="Times New Roman" w:hAnsi="Times New Roman" w:cs="Times New Roman"/>
                <w:color w:val="000000"/>
                <w:sz w:val="23"/>
                <w:szCs w:val="23"/>
                <w:lang w:eastAsia="el-GR"/>
              </w:rPr>
              <w:t>Θα αγόραζα χύμα που είναι φθηνότερο</w:t>
            </w:r>
            <w:r w:rsidRPr="00BD7602">
              <w:rPr>
                <w:rFonts w:ascii="Times New Roman" w:eastAsia="Times New Roman" w:hAnsi="Times New Roman" w:cs="Times New Roman"/>
                <w:color w:val="000000"/>
                <w:sz w:val="16"/>
                <w:szCs w:val="16"/>
                <w:lang w:eastAsia="el-GR"/>
              </w:rPr>
              <w:t xml:space="preserve">. </w:t>
            </w:r>
          </w:p>
        </w:tc>
        <w:tc>
          <w:tcPr>
            <w:cnfStyle w:val="000010000000"/>
            <w:tcW w:w="1623" w:type="dxa"/>
          </w:tcPr>
          <w:p w:rsidR="006102F3" w:rsidRPr="00AA6E24" w:rsidRDefault="00AA6E24"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8</w:t>
            </w:r>
          </w:p>
        </w:tc>
        <w:tc>
          <w:tcPr>
            <w:tcW w:w="1623" w:type="dxa"/>
          </w:tcPr>
          <w:p w:rsidR="006102F3" w:rsidRPr="00AA6E24" w:rsidRDefault="00AA6E24"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65</w:t>
            </w:r>
          </w:p>
        </w:tc>
        <w:tc>
          <w:tcPr>
            <w:cnfStyle w:val="000010000000"/>
            <w:tcW w:w="1623" w:type="dxa"/>
          </w:tcPr>
          <w:p w:rsidR="006102F3" w:rsidRPr="00AA6E24" w:rsidRDefault="00AA6E24"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35</w:t>
            </w:r>
          </w:p>
        </w:tc>
        <w:tc>
          <w:tcPr>
            <w:tcW w:w="1623" w:type="dxa"/>
          </w:tcPr>
          <w:p w:rsidR="006102F3" w:rsidRPr="00AA6E24" w:rsidRDefault="00AA6E24"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34</w:t>
            </w:r>
          </w:p>
        </w:tc>
        <w:tc>
          <w:tcPr>
            <w:cnfStyle w:val="000010000000"/>
            <w:tcW w:w="1623" w:type="dxa"/>
          </w:tcPr>
          <w:p w:rsidR="006102F3" w:rsidRPr="00AA6E24" w:rsidRDefault="00AA6E24"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7</w:t>
            </w:r>
          </w:p>
        </w:tc>
      </w:tr>
      <w:tr w:rsidR="006102F3" w:rsidRPr="00BD7602" w:rsidTr="002F4AD2">
        <w:trPr>
          <w:cnfStyle w:val="000000100000"/>
          <w:trHeight w:val="339"/>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16"/>
                <w:szCs w:val="16"/>
                <w:lang w:eastAsia="el-GR"/>
              </w:rPr>
            </w:pPr>
            <w:r w:rsidRPr="00BD7602">
              <w:rPr>
                <w:rFonts w:ascii="Times New Roman" w:eastAsia="Times New Roman" w:hAnsi="Times New Roman" w:cs="Times New Roman"/>
                <w:color w:val="000000"/>
                <w:sz w:val="23"/>
                <w:szCs w:val="23"/>
                <w:lang w:eastAsia="el-GR"/>
              </w:rPr>
              <w:t>Θα στρεφόμουν σε άλλα αλκοολούχα ποτά</w:t>
            </w:r>
            <w:r w:rsidRPr="00BD7602">
              <w:rPr>
                <w:rFonts w:ascii="Times New Roman" w:eastAsia="Times New Roman" w:hAnsi="Times New Roman" w:cs="Times New Roman"/>
                <w:color w:val="000000"/>
                <w:sz w:val="16"/>
                <w:szCs w:val="16"/>
                <w:lang w:eastAsia="el-GR"/>
              </w:rPr>
              <w:t xml:space="preserve">. </w:t>
            </w:r>
          </w:p>
        </w:tc>
        <w:tc>
          <w:tcPr>
            <w:cnfStyle w:val="000010000000"/>
            <w:tcW w:w="1623" w:type="dxa"/>
          </w:tcPr>
          <w:p w:rsidR="006102F3" w:rsidRPr="00AA6E24" w:rsidRDefault="00AA6E24"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5</w:t>
            </w:r>
          </w:p>
        </w:tc>
        <w:tc>
          <w:tcPr>
            <w:tcW w:w="1623" w:type="dxa"/>
          </w:tcPr>
          <w:p w:rsidR="006102F3" w:rsidRPr="00AA6E24" w:rsidRDefault="00AA6E24"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11</w:t>
            </w:r>
          </w:p>
        </w:tc>
        <w:tc>
          <w:tcPr>
            <w:cnfStyle w:val="000010000000"/>
            <w:tcW w:w="1623" w:type="dxa"/>
          </w:tcPr>
          <w:p w:rsidR="006102F3" w:rsidRPr="00AA6E24" w:rsidRDefault="00AA6E24"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26</w:t>
            </w:r>
          </w:p>
        </w:tc>
        <w:tc>
          <w:tcPr>
            <w:tcW w:w="1623" w:type="dxa"/>
          </w:tcPr>
          <w:p w:rsidR="006102F3" w:rsidRPr="00AA6E24" w:rsidRDefault="00AA6E24"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51</w:t>
            </w:r>
          </w:p>
        </w:tc>
        <w:tc>
          <w:tcPr>
            <w:cnfStyle w:val="000010000000"/>
            <w:tcW w:w="1623" w:type="dxa"/>
          </w:tcPr>
          <w:p w:rsidR="006102F3" w:rsidRPr="00AA6E24" w:rsidRDefault="00AA6E24"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Pr>
                <w:rFonts w:ascii="Times New Roman" w:eastAsia="Times New Roman" w:hAnsi="Times New Roman" w:cs="Times New Roman"/>
                <w:color w:val="000000"/>
                <w:sz w:val="23"/>
                <w:szCs w:val="23"/>
                <w:lang w:eastAsia="el-GR"/>
              </w:rPr>
              <w:t>35</w:t>
            </w:r>
          </w:p>
        </w:tc>
      </w:tr>
      <w:tr w:rsidR="006102F3" w:rsidRPr="00BD7602" w:rsidTr="002F4AD2">
        <w:trPr>
          <w:trHeight w:val="339"/>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ΑΠΟΤΕΛΕΣΜΑΤΑ</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r>
    </w:tbl>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Times New Roman" w:eastAsia="Times New Roman" w:hAnsi="Times New Roman" w:cs="Times New Roman"/>
          <w:b/>
          <w:bCs/>
          <w:color w:val="000000"/>
          <w:sz w:val="24"/>
          <w:szCs w:val="24"/>
          <w:lang w:eastAsia="el-GR"/>
        </w:rPr>
        <w:t>35.Προτιμάτε υψηλής ποιότητας – ακριβό   κρασί;</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Times New Roman" w:eastAsia="Times New Roman" w:hAnsi="Times New Roman" w:cs="Times New Roman"/>
          <w:bCs/>
          <w:color w:val="000000"/>
          <w:sz w:val="24"/>
          <w:szCs w:val="24"/>
          <w:lang w:eastAsia="el-GR"/>
        </w:rPr>
        <w:t xml:space="preserve">Στο πίνακα 35 εμφανίζονται οι απαντήσεις των καταναλωτών του δείγματος στην ερώτηση </w:t>
      </w:r>
      <w:r w:rsidRPr="00BD7602">
        <w:rPr>
          <w:rFonts w:ascii="Times New Roman" w:eastAsia="Times New Roman" w:hAnsi="Times New Roman" w:cs="Times New Roman"/>
          <w:b/>
          <w:bCs/>
          <w:color w:val="000000"/>
          <w:sz w:val="24"/>
          <w:szCs w:val="24"/>
          <w:lang w:eastAsia="el-GR"/>
        </w:rPr>
        <w:t>Προτιμάτε υψηλής ποιότητας – ακριβό   κρασί;</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Calibri" w:eastAsia="Times New Roman" w:hAnsi="Calibri" w:cs="Times New Roman"/>
          <w:color w:val="000000"/>
          <w:sz w:val="23"/>
          <w:szCs w:val="23"/>
          <w:lang w:eastAsia="el-GR"/>
        </w:rPr>
        <w:t xml:space="preserve">(Πίνακας 35)   </w:t>
      </w:r>
      <w:r w:rsidRPr="00BD7602">
        <w:rPr>
          <w:rFonts w:ascii="Times New Roman" w:eastAsia="Times New Roman" w:hAnsi="Times New Roman" w:cs="Times New Roman"/>
          <w:b/>
          <w:bCs/>
          <w:color w:val="000000"/>
          <w:sz w:val="23"/>
          <w:szCs w:val="23"/>
          <w:lang w:eastAsia="el-GR"/>
        </w:rPr>
        <w:t xml:space="preserve"> </w:t>
      </w:r>
      <w:r w:rsidRPr="00BD7602">
        <w:rPr>
          <w:rFonts w:ascii="Times New Roman" w:eastAsia="Times New Roman" w:hAnsi="Times New Roman" w:cs="Times New Roman"/>
          <w:b/>
          <w:bCs/>
          <w:color w:val="000000"/>
          <w:sz w:val="24"/>
          <w:szCs w:val="24"/>
          <w:lang w:eastAsia="el-GR"/>
        </w:rPr>
        <w:t>Προτιμάτε υψηλής ποιότητας – ακριβό   κρασί;</w:t>
      </w:r>
    </w:p>
    <w:tbl>
      <w:tblPr>
        <w:tblStyle w:val="5-11"/>
        <w:tblW w:w="0" w:type="auto"/>
        <w:tblLayout w:type="fixed"/>
        <w:tblLook w:val="00A0"/>
      </w:tblPr>
      <w:tblGrid>
        <w:gridCol w:w="2122"/>
        <w:gridCol w:w="1842"/>
        <w:gridCol w:w="2835"/>
      </w:tblGrid>
      <w:tr w:rsidR="006102F3" w:rsidRPr="00BD7602" w:rsidTr="002F4AD2">
        <w:trPr>
          <w:cnfStyle w:val="100000000000"/>
          <w:trHeight w:val="387"/>
        </w:trPr>
        <w:tc>
          <w:tcPr>
            <w:cnfStyle w:val="001000000000"/>
            <w:tcW w:w="212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p>
        </w:tc>
        <w:tc>
          <w:tcPr>
            <w:cnfStyle w:val="000010000000"/>
            <w:tcW w:w="184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ΣΥΧΝΟΤΗΤΑ</w:t>
            </w:r>
          </w:p>
        </w:tc>
        <w:tc>
          <w:tcPr>
            <w:tcW w:w="2835"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ΣΥΧΝΟΤΗΤΑ ΕΠΙ ΤΟΙΣ %</w:t>
            </w:r>
          </w:p>
        </w:tc>
      </w:tr>
      <w:tr w:rsidR="006102F3" w:rsidRPr="00BD7602" w:rsidTr="002F4AD2">
        <w:trPr>
          <w:cnfStyle w:val="000000100000"/>
          <w:trHeight w:val="120"/>
        </w:trPr>
        <w:tc>
          <w:tcPr>
            <w:cnfStyle w:val="001000000000"/>
            <w:tcW w:w="212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 xml:space="preserve">1.ΝΑΙ </w:t>
            </w:r>
          </w:p>
        </w:tc>
        <w:tc>
          <w:tcPr>
            <w:cnfStyle w:val="000010000000"/>
            <w:tcW w:w="184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val="en-US" w:eastAsia="el-GR"/>
              </w:rPr>
            </w:pPr>
            <w:r w:rsidRPr="00BD7602">
              <w:rPr>
                <w:rFonts w:ascii="Times New Roman" w:eastAsia="Times New Roman" w:hAnsi="Times New Roman" w:cs="Times New Roman"/>
                <w:color w:val="000000"/>
                <w:lang w:val="en-US" w:eastAsia="el-GR"/>
              </w:rPr>
              <w:t>4</w:t>
            </w:r>
          </w:p>
        </w:tc>
        <w:tc>
          <w:tcPr>
            <w:tcW w:w="2835" w:type="dxa"/>
          </w:tcPr>
          <w:p w:rsidR="006102F3" w:rsidRPr="006102F3"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lang w:val="en-US" w:eastAsia="el-GR"/>
              </w:rPr>
            </w:pPr>
            <w:r>
              <w:rPr>
                <w:rFonts w:ascii="Times New Roman" w:eastAsia="Times New Roman" w:hAnsi="Times New Roman" w:cs="Times New Roman"/>
                <w:color w:val="000000"/>
                <w:lang w:val="en-US" w:eastAsia="el-GR"/>
              </w:rPr>
              <w:t>4%</w:t>
            </w:r>
          </w:p>
        </w:tc>
      </w:tr>
      <w:tr w:rsidR="006102F3" w:rsidRPr="00BD7602" w:rsidTr="002F4AD2">
        <w:trPr>
          <w:trHeight w:val="120"/>
        </w:trPr>
        <w:tc>
          <w:tcPr>
            <w:cnfStyle w:val="001000000000"/>
            <w:tcW w:w="212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val="en-US" w:eastAsia="el-GR"/>
              </w:rPr>
            </w:pPr>
            <w:r w:rsidRPr="00BD7602">
              <w:rPr>
                <w:rFonts w:ascii="Times New Roman" w:eastAsia="Times New Roman" w:hAnsi="Times New Roman" w:cs="Times New Roman"/>
                <w:color w:val="000000"/>
                <w:lang w:eastAsia="el-GR"/>
              </w:rPr>
              <w:t xml:space="preserve">2.ΟΧΙ </w:t>
            </w:r>
          </w:p>
        </w:tc>
        <w:tc>
          <w:tcPr>
            <w:cnfStyle w:val="000010000000"/>
            <w:tcW w:w="184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val="en-US" w:eastAsia="el-GR"/>
              </w:rPr>
            </w:pPr>
            <w:r w:rsidRPr="00BD7602">
              <w:rPr>
                <w:rFonts w:ascii="Times New Roman" w:eastAsia="Times New Roman" w:hAnsi="Times New Roman" w:cs="Times New Roman"/>
                <w:color w:val="000000"/>
                <w:lang w:val="en-US" w:eastAsia="el-GR"/>
              </w:rPr>
              <w:t>41</w:t>
            </w:r>
          </w:p>
        </w:tc>
        <w:tc>
          <w:tcPr>
            <w:tcW w:w="2835" w:type="dxa"/>
          </w:tcPr>
          <w:p w:rsidR="006102F3" w:rsidRPr="006102F3"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lang w:val="en-US" w:eastAsia="el-GR"/>
              </w:rPr>
            </w:pPr>
            <w:r>
              <w:rPr>
                <w:rFonts w:ascii="Times New Roman" w:eastAsia="Times New Roman" w:hAnsi="Times New Roman" w:cs="Times New Roman"/>
                <w:color w:val="000000"/>
                <w:lang w:val="en-US" w:eastAsia="el-GR"/>
              </w:rPr>
              <w:t>41%</w:t>
            </w:r>
          </w:p>
        </w:tc>
      </w:tr>
      <w:tr w:rsidR="006102F3" w:rsidRPr="00BD7602" w:rsidTr="002F4AD2">
        <w:trPr>
          <w:cnfStyle w:val="000000100000"/>
          <w:trHeight w:val="120"/>
        </w:trPr>
        <w:tc>
          <w:tcPr>
            <w:cnfStyle w:val="001000000000"/>
            <w:tcW w:w="212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3. Μερικές φόρες</w:t>
            </w:r>
          </w:p>
        </w:tc>
        <w:tc>
          <w:tcPr>
            <w:cnfStyle w:val="000010000000"/>
            <w:tcW w:w="184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val="en-US" w:eastAsia="el-GR"/>
              </w:rPr>
            </w:pPr>
            <w:r w:rsidRPr="00BD7602">
              <w:rPr>
                <w:rFonts w:ascii="Times New Roman" w:eastAsia="Times New Roman" w:hAnsi="Times New Roman" w:cs="Times New Roman"/>
                <w:color w:val="000000"/>
                <w:lang w:val="en-US" w:eastAsia="el-GR"/>
              </w:rPr>
              <w:t>55</w:t>
            </w:r>
          </w:p>
        </w:tc>
        <w:tc>
          <w:tcPr>
            <w:tcW w:w="2835" w:type="dxa"/>
          </w:tcPr>
          <w:p w:rsidR="006102F3" w:rsidRPr="006102F3"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lang w:val="en-US" w:eastAsia="el-GR"/>
              </w:rPr>
            </w:pPr>
            <w:r>
              <w:rPr>
                <w:rFonts w:ascii="Times New Roman" w:eastAsia="Times New Roman" w:hAnsi="Times New Roman" w:cs="Times New Roman"/>
                <w:color w:val="000000"/>
                <w:lang w:val="en-US" w:eastAsia="el-GR"/>
              </w:rPr>
              <w:t>55%</w:t>
            </w:r>
          </w:p>
        </w:tc>
      </w:tr>
      <w:tr w:rsidR="006102F3" w:rsidRPr="00BD7602" w:rsidTr="002F4AD2">
        <w:trPr>
          <w:trHeight w:val="120"/>
        </w:trPr>
        <w:tc>
          <w:tcPr>
            <w:cnfStyle w:val="001000000000"/>
            <w:tcW w:w="212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ΑΠΟΤΕΛΕΣΜΑΤΑ</w:t>
            </w:r>
          </w:p>
        </w:tc>
        <w:tc>
          <w:tcPr>
            <w:cnfStyle w:val="000010000000"/>
            <w:tcW w:w="1842" w:type="dxa"/>
          </w:tcPr>
          <w:p w:rsidR="006102F3" w:rsidRPr="006102F3"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val="en-US" w:eastAsia="el-GR"/>
              </w:rPr>
            </w:pPr>
            <w:r>
              <w:rPr>
                <w:rFonts w:ascii="Times New Roman" w:eastAsia="Times New Roman" w:hAnsi="Times New Roman" w:cs="Times New Roman"/>
                <w:color w:val="000000"/>
                <w:lang w:val="en-US" w:eastAsia="el-GR"/>
              </w:rPr>
              <w:t>100</w:t>
            </w:r>
          </w:p>
        </w:tc>
        <w:tc>
          <w:tcPr>
            <w:tcW w:w="2835" w:type="dxa"/>
          </w:tcPr>
          <w:p w:rsidR="006102F3" w:rsidRPr="006102F3"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lang w:val="en-US" w:eastAsia="el-GR"/>
              </w:rPr>
            </w:pPr>
            <w:r>
              <w:rPr>
                <w:rFonts w:ascii="Times New Roman" w:eastAsia="Times New Roman" w:hAnsi="Times New Roman" w:cs="Times New Roman"/>
                <w:color w:val="000000"/>
                <w:lang w:val="en-US" w:eastAsia="el-GR"/>
              </w:rPr>
              <w:t>100%</w:t>
            </w:r>
          </w:p>
        </w:tc>
      </w:tr>
    </w:tbl>
    <w:p w:rsidR="006102F3" w:rsidRPr="00BD7602" w:rsidRDefault="006102F3" w:rsidP="006102F3">
      <w:pPr>
        <w:spacing w:line="259" w:lineRule="auto"/>
        <w:jc w:val="both"/>
        <w:rPr>
          <w:rFonts w:ascii="Times New Roman" w:hAnsi="Times New Roman" w:cs="Times New Roman"/>
          <w:sz w:val="24"/>
          <w:szCs w:val="24"/>
        </w:rPr>
      </w:pPr>
    </w:p>
    <w:p w:rsidR="006102F3" w:rsidRPr="00BD7602" w:rsidRDefault="006102F3" w:rsidP="006102F3">
      <w:pPr>
        <w:spacing w:line="259" w:lineRule="auto"/>
        <w:jc w:val="both"/>
        <w:rPr>
          <w:sz w:val="24"/>
          <w:szCs w:val="24"/>
        </w:rPr>
      </w:pPr>
      <w:r w:rsidRPr="00BD7602">
        <w:rPr>
          <w:rFonts w:ascii="Times New Roman" w:hAnsi="Times New Roman" w:cs="Times New Roman"/>
          <w:sz w:val="24"/>
          <w:szCs w:val="24"/>
        </w:rPr>
        <w:t>Όπως καταδεικνύεται στον πίνακα άνωθεν καθώς και στο κυκλικό διάγραμμά κάτωθεν το 47%   των ατόμων που καταναλώνουν  κρασί προτιμούν τον ξηρό οίνο. Το 20% των ερωτηθέντων δηλώνει ότι προτιμά γλυκό οίνο</w:t>
      </w:r>
      <w:r w:rsidRPr="00BD7602">
        <w:rPr>
          <w:rFonts w:ascii="Times New Roman" w:hAnsi="Times New Roman"/>
          <w:bCs/>
          <w:sz w:val="24"/>
          <w:szCs w:val="24"/>
        </w:rPr>
        <w:t xml:space="preserve">, ιδιαίτερη εντύπωση συνιστά το γεγονός ότι το 17% των ατόμων που κλήθηκαν να απαντήσουν δήλωσαν ότι δεν έχουν συγκεκριμένη προτίμηση.  </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Calibri" w:eastAsia="Times New Roman" w:hAnsi="Calibri" w:cs="Times New Roman"/>
          <w:noProof/>
          <w:color w:val="000000"/>
          <w:sz w:val="24"/>
          <w:szCs w:val="24"/>
          <w:lang w:eastAsia="el-GR"/>
        </w:rPr>
        <w:lastRenderedPageBreak/>
        <w:drawing>
          <wp:inline distT="0" distB="0" distL="0" distR="0">
            <wp:extent cx="4572000" cy="2743200"/>
            <wp:effectExtent l="0" t="0" r="0" b="0"/>
            <wp:docPr id="29" name="Γράφημα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102F3" w:rsidRPr="00BD7602" w:rsidRDefault="006102F3" w:rsidP="006102F3">
      <w:pPr>
        <w:spacing w:line="259" w:lineRule="auto"/>
      </w:pPr>
      <w:r w:rsidRPr="00BD7602">
        <w:t xml:space="preserve">Διάγραμμα 35. </w:t>
      </w:r>
      <w:r w:rsidRPr="003333E2">
        <w:rPr>
          <w:rFonts w:ascii="Times New Roman" w:hAnsi="Times New Roman" w:cs="Times New Roman"/>
          <w:sz w:val="24"/>
          <w:szCs w:val="24"/>
        </w:rPr>
        <w:t>Κυκλικό διάγραμμα που δείχνει τα ποσοστά των  απαντήσεων στο ερώτημα</w:t>
      </w:r>
      <w:r w:rsidRPr="001F2800">
        <w:rPr>
          <w:rFonts w:ascii="Times New Roman" w:eastAsia="Times New Roman" w:hAnsi="Times New Roman" w:cs="Times New Roman"/>
          <w:b/>
          <w:bCs/>
          <w:color w:val="000000"/>
          <w:sz w:val="24"/>
          <w:szCs w:val="24"/>
          <w:lang w:eastAsia="el-GR"/>
        </w:rPr>
        <w:t xml:space="preserve"> </w:t>
      </w:r>
      <w:r w:rsidRPr="00BD7602">
        <w:rPr>
          <w:rFonts w:ascii="Times New Roman" w:eastAsia="Times New Roman" w:hAnsi="Times New Roman" w:cs="Times New Roman"/>
          <w:b/>
          <w:bCs/>
          <w:color w:val="000000"/>
          <w:sz w:val="24"/>
          <w:szCs w:val="24"/>
          <w:lang w:eastAsia="el-GR"/>
        </w:rPr>
        <w:t>Προτιμάτε υψηλής ποιότητας – ακριβό   κρασί;</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p>
    <w:p w:rsidR="006102F3"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b/>
          <w:bCs/>
        </w:rPr>
        <w:t>36.Προτιμάτε υψηλής ποιότητας – φθηνό   κρασί;</w:t>
      </w:r>
      <w:r w:rsidRPr="00BD7602">
        <w:rPr>
          <w:rFonts w:ascii="Times New Roman" w:hAnsi="Times New Roman" w:cs="Times New Roman"/>
          <w:sz w:val="24"/>
          <w:szCs w:val="24"/>
        </w:rPr>
        <w:t xml:space="preserve"> </w:t>
      </w:r>
    </w:p>
    <w:p w:rsidR="006102F3" w:rsidRPr="00BD7602" w:rsidRDefault="006102F3" w:rsidP="006102F3">
      <w:pPr>
        <w:spacing w:line="360" w:lineRule="auto"/>
        <w:jc w:val="both"/>
        <w:rPr>
          <w:rFonts w:ascii="Times New Roman" w:hAnsi="Times New Roman"/>
          <w:b/>
          <w:bCs/>
        </w:rPr>
      </w:pPr>
      <w:r w:rsidRPr="00BD7602">
        <w:rPr>
          <w:rFonts w:ascii="Times New Roman" w:hAnsi="Times New Roman" w:cs="Times New Roman"/>
          <w:sz w:val="24"/>
          <w:szCs w:val="24"/>
        </w:rPr>
        <w:t xml:space="preserve">Στην εικοστή δεύτερη ερώτηση καλούνται οι καταναλωτές να απαντήσουν εάν </w:t>
      </w:r>
      <w:r w:rsidRPr="00BD7602">
        <w:rPr>
          <w:rFonts w:ascii="Times New Roman" w:hAnsi="Times New Roman"/>
          <w:b/>
          <w:bCs/>
        </w:rPr>
        <w:t>προτιμούν υψηλής ποιότητας – φθηνό   κρασί.</w:t>
      </w:r>
    </w:p>
    <w:p w:rsidR="006102F3" w:rsidRPr="00BD7602" w:rsidRDefault="006102F3" w:rsidP="006102F3">
      <w:pPr>
        <w:spacing w:line="360" w:lineRule="auto"/>
        <w:jc w:val="both"/>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r>
        <w:rPr>
          <w:rFonts w:ascii="Calibri" w:eastAsia="Times New Roman" w:hAnsi="Calibri" w:cs="Times New Roman"/>
          <w:color w:val="000000"/>
          <w:sz w:val="23"/>
          <w:szCs w:val="23"/>
          <w:lang w:eastAsia="el-GR"/>
        </w:rPr>
        <w:t>(Πίνακας 36</w:t>
      </w:r>
      <w:r w:rsidRPr="00BD7602">
        <w:rPr>
          <w:rFonts w:ascii="Calibri" w:eastAsia="Times New Roman" w:hAnsi="Calibri" w:cs="Times New Roman"/>
          <w:color w:val="000000"/>
          <w:sz w:val="23"/>
          <w:szCs w:val="23"/>
          <w:lang w:eastAsia="el-GR"/>
        </w:rPr>
        <w:t xml:space="preserve">)   </w:t>
      </w:r>
      <w:r w:rsidRPr="00BD7602">
        <w:rPr>
          <w:rFonts w:ascii="Times New Roman" w:eastAsia="Times New Roman" w:hAnsi="Times New Roman" w:cs="Times New Roman"/>
          <w:b/>
          <w:bCs/>
          <w:color w:val="000000"/>
          <w:sz w:val="23"/>
          <w:szCs w:val="23"/>
          <w:lang w:eastAsia="el-GR"/>
        </w:rPr>
        <w:t xml:space="preserve"> </w:t>
      </w:r>
      <w:r w:rsidRPr="00BD7602">
        <w:rPr>
          <w:rFonts w:ascii="Times New Roman" w:eastAsia="Times New Roman" w:hAnsi="Times New Roman" w:cs="Times New Roman"/>
          <w:b/>
          <w:bCs/>
          <w:color w:val="000000"/>
          <w:sz w:val="24"/>
          <w:szCs w:val="24"/>
          <w:lang w:eastAsia="el-GR"/>
        </w:rPr>
        <w:t>Προτιμάτε υψηλής ποιότητας – φθηνό   κρασί;</w:t>
      </w:r>
    </w:p>
    <w:tbl>
      <w:tblPr>
        <w:tblStyle w:val="5-11"/>
        <w:tblW w:w="0" w:type="auto"/>
        <w:tblLayout w:type="fixed"/>
        <w:tblLook w:val="00A0"/>
      </w:tblPr>
      <w:tblGrid>
        <w:gridCol w:w="2664"/>
        <w:gridCol w:w="2664"/>
        <w:gridCol w:w="2664"/>
      </w:tblGrid>
      <w:tr w:rsidR="006102F3" w:rsidRPr="00BD7602" w:rsidTr="002F4AD2">
        <w:trPr>
          <w:cnfStyle w:val="100000000000"/>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ΣΥΧΝΟΤΗΤΑ</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ΣΥΧΝΟΤΗΤΑ ΕΠΙ ΤΟΙΣ %</w:t>
            </w:r>
          </w:p>
        </w:tc>
      </w:tr>
      <w:tr w:rsidR="006102F3" w:rsidRPr="00BD7602" w:rsidTr="002F4AD2">
        <w:trPr>
          <w:cnfStyle w:val="000000100000"/>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 xml:space="preserve">1.ΝΑΙ </w:t>
            </w: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60</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50%</w:t>
            </w:r>
          </w:p>
        </w:tc>
      </w:tr>
      <w:tr w:rsidR="006102F3" w:rsidRPr="00BD7602" w:rsidTr="002F4AD2">
        <w:trPr>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val="en-US" w:eastAsia="el-GR"/>
              </w:rPr>
            </w:pPr>
            <w:r w:rsidRPr="00BD7602">
              <w:rPr>
                <w:rFonts w:ascii="Times New Roman" w:eastAsia="Times New Roman" w:hAnsi="Times New Roman" w:cs="Times New Roman"/>
                <w:color w:val="000000"/>
                <w:lang w:eastAsia="el-GR"/>
              </w:rPr>
              <w:t xml:space="preserve">2.ΟΧΙ </w:t>
            </w: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28</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24%</w:t>
            </w:r>
          </w:p>
        </w:tc>
      </w:tr>
      <w:tr w:rsidR="006102F3" w:rsidRPr="00BD7602" w:rsidTr="002F4AD2">
        <w:trPr>
          <w:cnfStyle w:val="000000100000"/>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3. Μερικές φόρες</w:t>
            </w: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31</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26%</w:t>
            </w:r>
          </w:p>
        </w:tc>
      </w:tr>
      <w:tr w:rsidR="006102F3" w:rsidRPr="00BD7602" w:rsidTr="002F4AD2">
        <w:trPr>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ΑΠΟΤΕΛΕΣΜΑΤΑ</w:t>
            </w: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119</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100%</w:t>
            </w:r>
          </w:p>
        </w:tc>
      </w:tr>
    </w:tbl>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6"/>
          <w:szCs w:val="26"/>
          <w:lang w:val="en-US" w:eastAsia="el-GR"/>
        </w:rPr>
      </w:pPr>
    </w:p>
    <w:p w:rsidR="006102F3" w:rsidRPr="00BD7602" w:rsidRDefault="006102F3" w:rsidP="006102F3">
      <w:pPr>
        <w:widowControl w:val="0"/>
        <w:autoSpaceDE w:val="0"/>
        <w:autoSpaceDN w:val="0"/>
        <w:adjustRightInd w:val="0"/>
        <w:spacing w:after="0" w:line="360" w:lineRule="auto"/>
        <w:jc w:val="both"/>
        <w:textAlignment w:val="baseline"/>
        <w:rPr>
          <w:rFonts w:ascii="Times New Roman" w:eastAsia="Times New Roman" w:hAnsi="Times New Roman" w:cs="Times New Roman"/>
          <w:color w:val="000000"/>
          <w:sz w:val="24"/>
          <w:szCs w:val="24"/>
          <w:lang w:eastAsia="el-GR"/>
        </w:rPr>
      </w:pPr>
      <w:r w:rsidRPr="00BD7602">
        <w:rPr>
          <w:rFonts w:ascii="Times New Roman" w:eastAsia="Times New Roman" w:hAnsi="Times New Roman" w:cs="Times New Roman"/>
          <w:color w:val="000000"/>
          <w:sz w:val="24"/>
          <w:szCs w:val="24"/>
          <w:lang w:eastAsia="el-GR"/>
        </w:rPr>
        <w:t xml:space="preserve">Όπως φαίνεται στο πάρα πάνω πίνακα και στο κάτωθεν κυκλικό διάγραμμα οι   καταναλωτές   </w:t>
      </w:r>
      <w:r w:rsidRPr="00BD7602">
        <w:rPr>
          <w:rFonts w:ascii="Times New Roman" w:eastAsia="Times New Roman" w:hAnsi="Times New Roman" w:cs="Times New Roman"/>
          <w:bCs/>
          <w:color w:val="000000"/>
          <w:sz w:val="24"/>
          <w:szCs w:val="24"/>
          <w:lang w:eastAsia="el-GR"/>
        </w:rPr>
        <w:t>προτιμούν υψηλής ποιότητας – φθηνό   κρασί, σε ποσοστό 50%, το 24% του δείγματος απάντησε αρνητικά, ενώ μερικές φορές δήλωσε το 26%.</w:t>
      </w:r>
      <w:r w:rsidRPr="00BD7602">
        <w:rPr>
          <w:rFonts w:ascii="Times New Roman" w:eastAsia="Times New Roman" w:hAnsi="Times New Roman" w:cs="Times New Roman"/>
          <w:color w:val="000000"/>
          <w:sz w:val="24"/>
          <w:szCs w:val="24"/>
          <w:lang w:eastAsia="el-GR"/>
        </w:rPr>
        <w:t xml:space="preserve">  </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spacing w:line="259" w:lineRule="auto"/>
        <w:jc w:val="both"/>
        <w:rPr>
          <w:sz w:val="24"/>
          <w:szCs w:val="24"/>
        </w:rPr>
      </w:pPr>
      <w:r w:rsidRPr="00BD7602">
        <w:rPr>
          <w:rFonts w:ascii="Times New Roman" w:hAnsi="Times New Roman" w:cs="Times New Roman"/>
          <w:sz w:val="24"/>
          <w:szCs w:val="24"/>
        </w:rPr>
        <w:t xml:space="preserve"> </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6"/>
          <w:szCs w:val="26"/>
          <w:lang w:val="en-US" w:eastAsia="el-GR"/>
        </w:rPr>
      </w:pPr>
      <w:r w:rsidRPr="00BD7602">
        <w:rPr>
          <w:rFonts w:ascii="Calibri" w:eastAsia="Times New Roman" w:hAnsi="Calibri" w:cs="Times New Roman"/>
          <w:noProof/>
          <w:color w:val="000000"/>
          <w:sz w:val="24"/>
          <w:szCs w:val="24"/>
          <w:lang w:eastAsia="el-GR"/>
        </w:rPr>
        <w:drawing>
          <wp:inline distT="0" distB="0" distL="0" distR="0">
            <wp:extent cx="4572000" cy="2743200"/>
            <wp:effectExtent l="0" t="0" r="0" b="0"/>
            <wp:docPr id="30" name="Γράφημα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102F3" w:rsidRPr="001F2800" w:rsidRDefault="006102F3" w:rsidP="006102F3">
      <w:pPr>
        <w:spacing w:line="259" w:lineRule="auto"/>
      </w:pPr>
      <w:r>
        <w:t>Διάγραμμα 36</w:t>
      </w:r>
      <w:r w:rsidRPr="00BD7602">
        <w:t xml:space="preserve">. </w:t>
      </w:r>
      <w:r w:rsidRPr="003333E2">
        <w:rPr>
          <w:rFonts w:ascii="Times New Roman" w:hAnsi="Times New Roman" w:cs="Times New Roman"/>
          <w:sz w:val="24"/>
          <w:szCs w:val="24"/>
        </w:rPr>
        <w:t>Κυκλικό διάγραμμα που δείχνει τα ποσοστά των  απαντήσεων στο ερώτημα</w:t>
      </w:r>
      <w:r w:rsidRPr="001F2800">
        <w:rPr>
          <w:rFonts w:ascii="Times New Roman" w:hAnsi="Times New Roman"/>
          <w:b/>
          <w:bCs/>
        </w:rPr>
        <w:t xml:space="preserve"> </w:t>
      </w:r>
      <w:r w:rsidRPr="00BD7602">
        <w:rPr>
          <w:rFonts w:ascii="Times New Roman" w:hAnsi="Times New Roman"/>
          <w:b/>
          <w:bCs/>
        </w:rPr>
        <w:t>Προτιμάτε υψηλής ποιότητας – φθηνό   κρασί;</w:t>
      </w:r>
    </w:p>
    <w:p w:rsidR="006102F3" w:rsidRPr="00BD7602" w:rsidRDefault="006102F3" w:rsidP="006102F3">
      <w:pPr>
        <w:spacing w:line="360" w:lineRule="auto"/>
        <w:jc w:val="both"/>
        <w:rPr>
          <w:rFonts w:ascii="Times New Roman" w:hAnsi="Times New Roman" w:cs="Times New Roman"/>
        </w:rPr>
      </w:pPr>
      <w:r w:rsidRPr="00BD7602">
        <w:rPr>
          <w:rFonts w:ascii="Times New Roman" w:hAnsi="Times New Roman"/>
          <w:b/>
          <w:bCs/>
        </w:rPr>
        <w:t>37. Προτιμάτε  χαμηλής ποιότητας – φθηνό  κρασί;</w:t>
      </w:r>
      <w:r w:rsidRPr="00BD7602">
        <w:rPr>
          <w:rFonts w:ascii="Times New Roman" w:hAnsi="Times New Roman" w:cs="Times New Roman"/>
        </w:rPr>
        <w:t xml:space="preserve"> </w:t>
      </w:r>
    </w:p>
    <w:p w:rsidR="006102F3" w:rsidRPr="00BD7602" w:rsidRDefault="006102F3" w:rsidP="006102F3">
      <w:pPr>
        <w:spacing w:line="360" w:lineRule="auto"/>
        <w:jc w:val="both"/>
        <w:rPr>
          <w:rFonts w:ascii="Times New Roman" w:hAnsi="Times New Roman" w:cs="Times New Roman"/>
        </w:rPr>
      </w:pPr>
      <w:r w:rsidRPr="00BD7602">
        <w:rPr>
          <w:rFonts w:ascii="Times New Roman" w:hAnsi="Times New Roman" w:cs="Times New Roman"/>
        </w:rPr>
        <w:t xml:space="preserve">Στην συγκεκριμένη ερώτηση γίνεται   διερευνάτε εάν οι καταναλωτές   </w:t>
      </w:r>
      <w:r w:rsidRPr="00BD7602">
        <w:rPr>
          <w:rFonts w:ascii="Times New Roman" w:hAnsi="Times New Roman" w:cs="Times New Roman"/>
          <w:bCs/>
          <w:sz w:val="23"/>
          <w:szCs w:val="23"/>
        </w:rPr>
        <w:t xml:space="preserve">προτιμούν   </w:t>
      </w:r>
      <w:r w:rsidRPr="00BD7602">
        <w:rPr>
          <w:rFonts w:ascii="Times New Roman" w:hAnsi="Times New Roman"/>
          <w:b/>
          <w:bCs/>
        </w:rPr>
        <w:t>Προτιμάτε  χαμηλής ποιότητας – φθηνό  κρασί;</w:t>
      </w:r>
      <w:r w:rsidRPr="00BD7602">
        <w:rPr>
          <w:rFonts w:ascii="Times New Roman" w:hAnsi="Times New Roman" w:cs="Times New Roman"/>
        </w:rPr>
        <w:t xml:space="preserve"> </w:t>
      </w:r>
    </w:p>
    <w:p w:rsidR="006102F3" w:rsidRPr="00BD7602" w:rsidRDefault="006102F3" w:rsidP="006102F3">
      <w:pPr>
        <w:spacing w:line="360" w:lineRule="auto"/>
        <w:jc w:val="both"/>
        <w:rPr>
          <w:rFonts w:ascii="Times New Roman" w:hAnsi="Times New Roman" w:cs="Times New Roman"/>
        </w:rPr>
      </w:pPr>
      <w:r w:rsidRPr="00BD7602">
        <w:rPr>
          <w:rFonts w:ascii="Times New Roman" w:hAnsi="Times New Roman" w:cs="Times New Roman"/>
          <w:bCs/>
          <w:sz w:val="23"/>
          <w:szCs w:val="23"/>
        </w:rPr>
        <w:t xml:space="preserve"> </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color w:val="000000"/>
          <w:sz w:val="24"/>
          <w:szCs w:val="24"/>
          <w:lang w:eastAsia="el-GR"/>
        </w:rPr>
      </w:pPr>
      <w:r>
        <w:rPr>
          <w:rFonts w:ascii="Calibri" w:eastAsia="Times New Roman" w:hAnsi="Calibri" w:cs="Times New Roman"/>
          <w:color w:val="000000"/>
          <w:sz w:val="23"/>
          <w:szCs w:val="23"/>
          <w:lang w:eastAsia="el-GR"/>
        </w:rPr>
        <w:t>(Πίνακας 37</w:t>
      </w:r>
      <w:r w:rsidRPr="00BD7602">
        <w:rPr>
          <w:rFonts w:ascii="Calibri" w:eastAsia="Times New Roman" w:hAnsi="Calibri" w:cs="Times New Roman"/>
          <w:color w:val="000000"/>
          <w:sz w:val="23"/>
          <w:szCs w:val="23"/>
          <w:lang w:eastAsia="el-GR"/>
        </w:rPr>
        <w:t xml:space="preserve">)   </w:t>
      </w:r>
      <w:r w:rsidRPr="00BD7602">
        <w:rPr>
          <w:rFonts w:ascii="Times New Roman" w:eastAsia="Times New Roman" w:hAnsi="Times New Roman" w:cs="Times New Roman"/>
          <w:b/>
          <w:bCs/>
          <w:color w:val="000000"/>
          <w:sz w:val="23"/>
          <w:szCs w:val="23"/>
          <w:lang w:eastAsia="el-GR"/>
        </w:rPr>
        <w:t xml:space="preserve"> </w:t>
      </w:r>
      <w:r w:rsidRPr="00BD7602">
        <w:rPr>
          <w:rFonts w:ascii="Times New Roman" w:eastAsia="Times New Roman" w:hAnsi="Times New Roman" w:cs="Times New Roman"/>
          <w:b/>
          <w:bCs/>
          <w:color w:val="000000"/>
          <w:sz w:val="24"/>
          <w:szCs w:val="24"/>
          <w:lang w:eastAsia="el-GR"/>
        </w:rPr>
        <w:t>Προτιμάτε  χαμηλής ποιότητας – φθηνό  κρασί;</w:t>
      </w:r>
    </w:p>
    <w:tbl>
      <w:tblPr>
        <w:tblStyle w:val="5-11"/>
        <w:tblW w:w="0" w:type="auto"/>
        <w:tblLayout w:type="fixed"/>
        <w:tblLook w:val="00A0"/>
      </w:tblPr>
      <w:tblGrid>
        <w:gridCol w:w="2664"/>
        <w:gridCol w:w="2664"/>
        <w:gridCol w:w="2664"/>
      </w:tblGrid>
      <w:tr w:rsidR="006102F3" w:rsidRPr="00BD7602" w:rsidTr="002F4AD2">
        <w:trPr>
          <w:cnfStyle w:val="100000000000"/>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ΣΥΧΝΟΤΗΤΑ</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ΣΥΧΝΟΤΗΤΑ ΕΠΙ ΤΟΙΣ %</w:t>
            </w:r>
          </w:p>
        </w:tc>
      </w:tr>
      <w:tr w:rsidR="006102F3" w:rsidRPr="00BD7602" w:rsidTr="002F4AD2">
        <w:trPr>
          <w:cnfStyle w:val="000000100000"/>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 xml:space="preserve">1.ΝΑΙ </w:t>
            </w: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3</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3%</w:t>
            </w:r>
          </w:p>
        </w:tc>
      </w:tr>
      <w:tr w:rsidR="006102F3" w:rsidRPr="00BD7602" w:rsidTr="002F4AD2">
        <w:trPr>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val="en-US" w:eastAsia="el-GR"/>
              </w:rPr>
            </w:pPr>
            <w:r w:rsidRPr="00BD7602">
              <w:rPr>
                <w:rFonts w:ascii="Times New Roman" w:eastAsia="Times New Roman" w:hAnsi="Times New Roman" w:cs="Times New Roman"/>
                <w:color w:val="000000"/>
                <w:lang w:eastAsia="el-GR"/>
              </w:rPr>
              <w:t xml:space="preserve">2.ΟΧΙ </w:t>
            </w: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101</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88%</w:t>
            </w:r>
          </w:p>
        </w:tc>
      </w:tr>
      <w:tr w:rsidR="006102F3" w:rsidRPr="00BD7602" w:rsidTr="002F4AD2">
        <w:trPr>
          <w:cnfStyle w:val="000000100000"/>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3. Μερικές φόρες</w:t>
            </w: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10</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9%</w:t>
            </w:r>
          </w:p>
        </w:tc>
      </w:tr>
      <w:tr w:rsidR="006102F3" w:rsidRPr="00BD7602" w:rsidTr="002F4AD2">
        <w:trPr>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ΑΠΟΤΕΛΕΣΜΑΤΑ</w:t>
            </w: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114</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100%</w:t>
            </w:r>
          </w:p>
        </w:tc>
      </w:tr>
    </w:tbl>
    <w:p w:rsidR="006102F3" w:rsidRPr="00BD7602" w:rsidRDefault="006102F3" w:rsidP="006102F3">
      <w:pPr>
        <w:autoSpaceDE w:val="0"/>
        <w:autoSpaceDN w:val="0"/>
        <w:spacing w:line="360" w:lineRule="auto"/>
        <w:jc w:val="both"/>
        <w:rPr>
          <w:rFonts w:ascii="Times New Roman" w:hAnsi="Times New Roman" w:cs="Times New Roman"/>
          <w:sz w:val="24"/>
          <w:szCs w:val="24"/>
        </w:rPr>
      </w:pPr>
    </w:p>
    <w:p w:rsidR="006102F3" w:rsidRPr="00BD7602" w:rsidRDefault="006102F3" w:rsidP="006102F3">
      <w:pPr>
        <w:widowControl w:val="0"/>
        <w:autoSpaceDE w:val="0"/>
        <w:autoSpaceDN w:val="0"/>
        <w:adjustRightInd w:val="0"/>
        <w:spacing w:after="0" w:line="360" w:lineRule="auto"/>
        <w:jc w:val="both"/>
        <w:textAlignment w:val="baseline"/>
        <w:rPr>
          <w:rFonts w:ascii="Times New Roman" w:eastAsia="Times New Roman" w:hAnsi="Times New Roman" w:cs="Times New Roman"/>
          <w:color w:val="000000"/>
          <w:sz w:val="24"/>
          <w:szCs w:val="24"/>
          <w:lang w:eastAsia="el-GR"/>
        </w:rPr>
      </w:pPr>
      <w:r w:rsidRPr="00BD7602">
        <w:rPr>
          <w:rFonts w:ascii="Times New Roman" w:eastAsia="Times New Roman" w:hAnsi="Times New Roman" w:cs="Times New Roman"/>
          <w:color w:val="000000"/>
          <w:sz w:val="24"/>
          <w:szCs w:val="24"/>
          <w:lang w:eastAsia="el-GR"/>
        </w:rPr>
        <w:t xml:space="preserve">Το κάτωθεν κυκλικό διάγραμμα αποτελεί οπτική απεικόνιση των απαντήσεων σχετικά με το εάν  οι   καταναλωτές   </w:t>
      </w:r>
      <w:r w:rsidRPr="00BD7602">
        <w:rPr>
          <w:rFonts w:ascii="Times New Roman" w:eastAsia="Times New Roman" w:hAnsi="Times New Roman" w:cs="Times New Roman"/>
          <w:b/>
          <w:bCs/>
          <w:color w:val="000000"/>
          <w:sz w:val="24"/>
          <w:szCs w:val="24"/>
          <w:lang w:eastAsia="el-GR"/>
        </w:rPr>
        <w:t xml:space="preserve">προτιμούν χαμηλής ποιότητας – φθηνό  κρασί; σε ποσοστό 88%,   του δείγματος απάντησε αρνητικά ενώ ,μερικές φορές </w:t>
      </w:r>
      <w:r w:rsidRPr="00BD7602">
        <w:rPr>
          <w:rFonts w:ascii="Times New Roman" w:eastAsia="Times New Roman" w:hAnsi="Times New Roman" w:cs="Times New Roman"/>
          <w:b/>
          <w:bCs/>
          <w:color w:val="000000"/>
          <w:sz w:val="24"/>
          <w:szCs w:val="24"/>
          <w:lang w:eastAsia="el-GR"/>
        </w:rPr>
        <w:lastRenderedPageBreak/>
        <w:t>δήλωσε το 26%.</w:t>
      </w:r>
      <w:r w:rsidRPr="00BD7602">
        <w:rPr>
          <w:rFonts w:ascii="Times New Roman" w:eastAsia="Times New Roman" w:hAnsi="Times New Roman" w:cs="Times New Roman"/>
          <w:color w:val="000000"/>
          <w:sz w:val="24"/>
          <w:szCs w:val="24"/>
          <w:lang w:eastAsia="el-GR"/>
        </w:rPr>
        <w:t xml:space="preserve">  Αίσθηση προκαλούν το ποσοστό των αρνητικών απαντήσεων 3%.</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color w:val="000000"/>
          <w:sz w:val="26"/>
          <w:szCs w:val="26"/>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color w:val="000000"/>
          <w:sz w:val="26"/>
          <w:szCs w:val="26"/>
          <w:lang w:eastAsia="el-GR"/>
        </w:rPr>
      </w:pPr>
      <w:r w:rsidRPr="00BD7602">
        <w:rPr>
          <w:rFonts w:ascii="Calibri" w:eastAsia="Times New Roman" w:hAnsi="Calibri" w:cs="Times New Roman"/>
          <w:noProof/>
          <w:color w:val="000000"/>
          <w:sz w:val="24"/>
          <w:szCs w:val="24"/>
          <w:lang w:eastAsia="el-GR"/>
        </w:rPr>
        <w:drawing>
          <wp:inline distT="0" distB="0" distL="0" distR="0">
            <wp:extent cx="4572000" cy="2743200"/>
            <wp:effectExtent l="0" t="0" r="0" b="0"/>
            <wp:docPr id="31" name="Γράφημα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102F3" w:rsidRPr="00BD7602" w:rsidRDefault="006102F3" w:rsidP="006102F3">
      <w:pPr>
        <w:spacing w:line="259" w:lineRule="auto"/>
      </w:pPr>
      <w:r>
        <w:t>Διάγραμμα 37</w:t>
      </w:r>
      <w:r w:rsidRPr="00BD7602">
        <w:t xml:space="preserve">. </w:t>
      </w:r>
      <w:r w:rsidRPr="003333E2">
        <w:rPr>
          <w:rFonts w:ascii="Times New Roman" w:hAnsi="Times New Roman" w:cs="Times New Roman"/>
          <w:sz w:val="24"/>
          <w:szCs w:val="24"/>
        </w:rPr>
        <w:t>Κυκλικό διάγραμμα που δείχνει τα ποσοστά των  απαντήσεων στο ερώτημα</w:t>
      </w:r>
      <w:r w:rsidRPr="001F2800">
        <w:rPr>
          <w:rFonts w:ascii="Times New Roman" w:eastAsia="Times New Roman" w:hAnsi="Times New Roman" w:cs="Times New Roman"/>
          <w:b/>
          <w:bCs/>
          <w:color w:val="000000"/>
          <w:sz w:val="24"/>
          <w:szCs w:val="24"/>
          <w:lang w:eastAsia="el-GR"/>
        </w:rPr>
        <w:t xml:space="preserve"> </w:t>
      </w:r>
      <w:r w:rsidRPr="00BD7602">
        <w:rPr>
          <w:rFonts w:ascii="Times New Roman" w:eastAsia="Times New Roman" w:hAnsi="Times New Roman" w:cs="Times New Roman"/>
          <w:b/>
          <w:bCs/>
          <w:color w:val="000000"/>
          <w:sz w:val="24"/>
          <w:szCs w:val="24"/>
          <w:lang w:eastAsia="el-GR"/>
        </w:rPr>
        <w:t>Προτιμάτε  χαμηλής ποιότητας – φθηνό  κρασί;</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color w:val="000000"/>
          <w:sz w:val="26"/>
          <w:szCs w:val="26"/>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color w:val="000000"/>
          <w:sz w:val="26"/>
          <w:szCs w:val="26"/>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Times New Roman" w:eastAsia="Times New Roman" w:hAnsi="Times New Roman" w:cs="Times New Roman"/>
          <w:b/>
          <w:bCs/>
          <w:color w:val="000000"/>
          <w:sz w:val="24"/>
          <w:szCs w:val="24"/>
          <w:lang w:eastAsia="el-GR"/>
        </w:rPr>
        <w:t xml:space="preserve">38. Σας επηρεάζει η διαφήμιση  κατά την αγορά κρασιού; </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Times New Roman" w:eastAsia="Times New Roman" w:hAnsi="Times New Roman" w:cs="Times New Roman"/>
          <w:bCs/>
          <w:color w:val="000000"/>
          <w:sz w:val="24"/>
          <w:szCs w:val="24"/>
          <w:lang w:eastAsia="el-GR"/>
        </w:rPr>
        <w:t xml:space="preserve">Στο πίνακα 20 εμφανίζονται οι απαντήσεις των καταναλωτών του δείγματος στην ερώτηση </w:t>
      </w:r>
      <w:r w:rsidRPr="00BD7602">
        <w:rPr>
          <w:rFonts w:ascii="Times New Roman" w:eastAsia="Times New Roman" w:hAnsi="Times New Roman" w:cs="Times New Roman"/>
          <w:b/>
          <w:bCs/>
          <w:color w:val="000000"/>
          <w:sz w:val="24"/>
          <w:szCs w:val="24"/>
          <w:lang w:eastAsia="el-GR"/>
        </w:rPr>
        <w:t xml:space="preserve">Σας επηρεάζει η διαφήμιση  κατά την αγορά κρασιού; </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4"/>
          <w:szCs w:val="24"/>
          <w:lang w:eastAsia="el-GR"/>
        </w:rPr>
      </w:pPr>
      <w:r>
        <w:rPr>
          <w:rFonts w:ascii="Calibri" w:eastAsia="Times New Roman" w:hAnsi="Calibri" w:cs="Times New Roman"/>
          <w:color w:val="000000"/>
          <w:sz w:val="23"/>
          <w:szCs w:val="23"/>
          <w:lang w:eastAsia="el-GR"/>
        </w:rPr>
        <w:t>(Πίνακας 38</w:t>
      </w:r>
      <w:r w:rsidRPr="00BD7602">
        <w:rPr>
          <w:rFonts w:ascii="Calibri" w:eastAsia="Times New Roman" w:hAnsi="Calibri" w:cs="Times New Roman"/>
          <w:color w:val="000000"/>
          <w:sz w:val="23"/>
          <w:szCs w:val="23"/>
          <w:lang w:eastAsia="el-GR"/>
        </w:rPr>
        <w:t xml:space="preserve">)   </w:t>
      </w:r>
      <w:r w:rsidRPr="00BD7602">
        <w:rPr>
          <w:rFonts w:ascii="Times New Roman" w:eastAsia="Times New Roman" w:hAnsi="Times New Roman" w:cs="Times New Roman"/>
          <w:b/>
          <w:bCs/>
          <w:color w:val="000000"/>
          <w:sz w:val="23"/>
          <w:szCs w:val="23"/>
          <w:lang w:eastAsia="el-GR"/>
        </w:rPr>
        <w:t xml:space="preserve"> </w:t>
      </w:r>
      <w:r w:rsidRPr="00BD7602">
        <w:rPr>
          <w:rFonts w:ascii="Times New Roman" w:eastAsia="Times New Roman" w:hAnsi="Times New Roman" w:cs="Times New Roman"/>
          <w:b/>
          <w:bCs/>
          <w:color w:val="000000"/>
          <w:sz w:val="24"/>
          <w:szCs w:val="24"/>
          <w:lang w:eastAsia="el-GR"/>
        </w:rPr>
        <w:t xml:space="preserve">Σας επηρεάζει η διαφήμιση  κατά την αγορά κρασιού; </w:t>
      </w:r>
    </w:p>
    <w:tbl>
      <w:tblPr>
        <w:tblStyle w:val="5-11"/>
        <w:tblW w:w="0" w:type="auto"/>
        <w:tblLayout w:type="fixed"/>
        <w:tblLook w:val="00A0"/>
      </w:tblPr>
      <w:tblGrid>
        <w:gridCol w:w="2664"/>
        <w:gridCol w:w="2664"/>
        <w:gridCol w:w="2664"/>
      </w:tblGrid>
      <w:tr w:rsidR="006102F3" w:rsidRPr="00BD7602" w:rsidTr="002F4AD2">
        <w:trPr>
          <w:cnfStyle w:val="100000000000"/>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ΣΥΧΝΟΤΗΤΑ</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ΣΥΧΝΟΤΗΤΑ ΕΠΙ ΤΟΙΣ %</w:t>
            </w:r>
          </w:p>
        </w:tc>
      </w:tr>
      <w:tr w:rsidR="006102F3" w:rsidRPr="00BD7602" w:rsidTr="002F4AD2">
        <w:trPr>
          <w:cnfStyle w:val="000000100000"/>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 xml:space="preserve">1.ΝΑΙ </w:t>
            </w: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6</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5%</w:t>
            </w:r>
          </w:p>
        </w:tc>
      </w:tr>
      <w:tr w:rsidR="006102F3" w:rsidRPr="00BD7602" w:rsidTr="002F4AD2">
        <w:trPr>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val="en-US" w:eastAsia="el-GR"/>
              </w:rPr>
            </w:pPr>
            <w:r w:rsidRPr="00BD7602">
              <w:rPr>
                <w:rFonts w:ascii="Times New Roman" w:eastAsia="Times New Roman" w:hAnsi="Times New Roman" w:cs="Times New Roman"/>
                <w:color w:val="000000"/>
                <w:lang w:eastAsia="el-GR"/>
              </w:rPr>
              <w:t xml:space="preserve">2.ΟΧΙ </w:t>
            </w: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80</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68%</w:t>
            </w:r>
          </w:p>
        </w:tc>
      </w:tr>
      <w:tr w:rsidR="006102F3" w:rsidRPr="00BD7602" w:rsidTr="002F4AD2">
        <w:trPr>
          <w:cnfStyle w:val="000000100000"/>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3. Μερικές φόρες</w:t>
            </w: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31</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27%</w:t>
            </w:r>
          </w:p>
        </w:tc>
      </w:tr>
      <w:tr w:rsidR="006102F3" w:rsidRPr="00BD7602" w:rsidTr="002F4AD2">
        <w:trPr>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ΑΠΟΤΕΛΕΣΜΑΤΑ</w:t>
            </w: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117</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100%</w:t>
            </w:r>
          </w:p>
        </w:tc>
      </w:tr>
    </w:tbl>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0" w:line="360" w:lineRule="auto"/>
        <w:jc w:val="both"/>
        <w:textAlignment w:val="baseline"/>
        <w:rPr>
          <w:rFonts w:ascii="Times New Roman" w:eastAsia="Times New Roman" w:hAnsi="Times New Roman" w:cs="Times New Roman"/>
          <w:color w:val="000000"/>
          <w:sz w:val="24"/>
          <w:szCs w:val="24"/>
          <w:lang w:eastAsia="el-GR"/>
        </w:rPr>
      </w:pPr>
      <w:r w:rsidRPr="00BD7602">
        <w:rPr>
          <w:rFonts w:ascii="Times New Roman" w:eastAsia="Times New Roman" w:hAnsi="Times New Roman" w:cs="Times New Roman"/>
          <w:color w:val="000000"/>
          <w:sz w:val="24"/>
          <w:szCs w:val="24"/>
          <w:lang w:eastAsia="el-GR"/>
        </w:rPr>
        <w:t xml:space="preserve">Όπως φαίνεται στο πάρα πάνω πίνακα και στο κάτωθεν κυκλικό διάγραμμα οι       καταναλωτές  δεν επηρεάζονται από την διαφήμιση κατά την αγορά 68%,μόνο το5% δήλωσε ότι επηρεάζεται.  </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6"/>
          <w:szCs w:val="26"/>
          <w:lang w:eastAsia="el-GR"/>
        </w:rPr>
      </w:pPr>
      <w:r w:rsidRPr="00BD7602">
        <w:rPr>
          <w:rFonts w:ascii="Calibri" w:eastAsia="Times New Roman" w:hAnsi="Calibri" w:cs="Times New Roman"/>
          <w:noProof/>
          <w:color w:val="000000"/>
          <w:sz w:val="24"/>
          <w:szCs w:val="24"/>
          <w:lang w:eastAsia="el-GR"/>
        </w:rPr>
        <w:drawing>
          <wp:inline distT="0" distB="0" distL="0" distR="0">
            <wp:extent cx="4572000" cy="2743200"/>
            <wp:effectExtent l="0" t="0" r="0" b="0"/>
            <wp:docPr id="32" name="Γράφημα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102F3" w:rsidRPr="00BD7602" w:rsidRDefault="006102F3" w:rsidP="006102F3">
      <w:pPr>
        <w:spacing w:line="259" w:lineRule="auto"/>
      </w:pPr>
      <w:r>
        <w:t>Διάγραμμα 38</w:t>
      </w:r>
      <w:r w:rsidRPr="00BD7602">
        <w:t xml:space="preserve">. </w:t>
      </w:r>
      <w:r w:rsidRPr="003333E2">
        <w:rPr>
          <w:rFonts w:ascii="Times New Roman" w:hAnsi="Times New Roman" w:cs="Times New Roman"/>
          <w:sz w:val="24"/>
          <w:szCs w:val="24"/>
        </w:rPr>
        <w:t>Κυκλικό διάγραμμα που δείχνει τα ποσοστά των  απαντήσεων στο ερώτημα</w:t>
      </w:r>
      <w:r w:rsidRPr="001F2800">
        <w:rPr>
          <w:rFonts w:ascii="Times New Roman" w:eastAsia="Times New Roman" w:hAnsi="Times New Roman" w:cs="Times New Roman"/>
          <w:b/>
          <w:bCs/>
          <w:color w:val="000000"/>
          <w:sz w:val="24"/>
          <w:szCs w:val="24"/>
          <w:lang w:eastAsia="el-GR"/>
        </w:rPr>
        <w:t xml:space="preserve"> </w:t>
      </w:r>
      <w:r w:rsidRPr="00BD7602">
        <w:rPr>
          <w:rFonts w:ascii="Times New Roman" w:eastAsia="Times New Roman" w:hAnsi="Times New Roman" w:cs="Times New Roman"/>
          <w:b/>
          <w:bCs/>
          <w:color w:val="000000"/>
          <w:sz w:val="24"/>
          <w:szCs w:val="24"/>
          <w:lang w:eastAsia="el-GR"/>
        </w:rPr>
        <w:t>Σας επηρεάζει η διαφήμιση  κατά την αγορά κρασιού;</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r w:rsidRPr="00BD7602">
        <w:rPr>
          <w:rFonts w:ascii="Times New Roman" w:eastAsia="Times New Roman" w:hAnsi="Times New Roman" w:cs="Times New Roman"/>
          <w:b/>
          <w:bCs/>
          <w:color w:val="000000"/>
          <w:sz w:val="24"/>
          <w:szCs w:val="24"/>
          <w:lang w:eastAsia="el-GR"/>
        </w:rPr>
        <w:t xml:space="preserve">39.Σας επηρεάζει η </w:t>
      </w:r>
      <w:r w:rsidRPr="00BD7602">
        <w:rPr>
          <w:rFonts w:ascii="Times New Roman" w:eastAsia="Times New Roman" w:hAnsi="Times New Roman" w:cs="Times New Roman"/>
          <w:b/>
          <w:color w:val="000000"/>
          <w:sz w:val="24"/>
          <w:szCs w:val="24"/>
          <w:lang w:eastAsia="el-GR"/>
        </w:rPr>
        <w:t xml:space="preserve">Τιμή </w:t>
      </w:r>
      <w:r w:rsidRPr="00BD7602">
        <w:rPr>
          <w:rFonts w:ascii="Times New Roman" w:eastAsia="Times New Roman" w:hAnsi="Times New Roman" w:cs="Times New Roman"/>
          <w:b/>
          <w:bCs/>
          <w:color w:val="000000"/>
          <w:sz w:val="24"/>
          <w:szCs w:val="24"/>
          <w:lang w:eastAsia="el-GR"/>
        </w:rPr>
        <w:t xml:space="preserve">  κατά την αγορά κρασιού;</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spacing w:line="360" w:lineRule="auto"/>
        <w:jc w:val="both"/>
      </w:pPr>
      <w:r w:rsidRPr="00BD7602">
        <w:rPr>
          <w:rFonts w:ascii="Times New Roman" w:hAnsi="Times New Roman" w:cs="Times New Roman"/>
          <w:sz w:val="24"/>
          <w:szCs w:val="24"/>
        </w:rPr>
        <w:t xml:space="preserve">Στην εικοστή δεύτερη ερώτηση καλούνται οι καταναλωτές να απαντήσουν εάν τους </w:t>
      </w:r>
      <w:r w:rsidRPr="00BD7602">
        <w:rPr>
          <w:rFonts w:ascii="Times New Roman" w:hAnsi="Times New Roman"/>
          <w:b/>
          <w:bCs/>
        </w:rPr>
        <w:t xml:space="preserve">επηρεάζει η </w:t>
      </w:r>
      <w:r w:rsidRPr="00BD7602">
        <w:rPr>
          <w:rFonts w:ascii="Times New Roman" w:hAnsi="Times New Roman"/>
          <w:b/>
        </w:rPr>
        <w:t xml:space="preserve">Τιμή </w:t>
      </w:r>
      <w:r w:rsidRPr="00BD7602">
        <w:rPr>
          <w:rFonts w:ascii="Times New Roman" w:hAnsi="Times New Roman"/>
          <w:b/>
          <w:bCs/>
        </w:rPr>
        <w:t xml:space="preserve">  κατά την αγορά κρασιού;</w:t>
      </w:r>
      <w:r w:rsidRPr="00BD7602">
        <w:rPr>
          <w:rFonts w:ascii="Times New Roman" w:hAnsi="Times New Roman"/>
        </w:rPr>
        <w:t xml:space="preserve">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r>
        <w:rPr>
          <w:rFonts w:ascii="Calibri" w:eastAsia="Times New Roman" w:hAnsi="Calibri" w:cs="Times New Roman"/>
          <w:color w:val="000000"/>
          <w:sz w:val="23"/>
          <w:szCs w:val="23"/>
          <w:lang w:eastAsia="el-GR"/>
        </w:rPr>
        <w:t>(Πίνακας 39</w:t>
      </w:r>
      <w:r w:rsidRPr="00BD7602">
        <w:rPr>
          <w:rFonts w:ascii="Calibri" w:eastAsia="Times New Roman" w:hAnsi="Calibri" w:cs="Times New Roman"/>
          <w:color w:val="000000"/>
          <w:sz w:val="23"/>
          <w:szCs w:val="23"/>
          <w:lang w:eastAsia="el-GR"/>
        </w:rPr>
        <w:t xml:space="preserve">)   </w:t>
      </w:r>
      <w:r w:rsidRPr="00BD7602">
        <w:rPr>
          <w:rFonts w:ascii="Times New Roman" w:eastAsia="Times New Roman" w:hAnsi="Times New Roman" w:cs="Times New Roman"/>
          <w:b/>
          <w:bCs/>
          <w:color w:val="000000"/>
          <w:sz w:val="23"/>
          <w:szCs w:val="23"/>
          <w:lang w:eastAsia="el-GR"/>
        </w:rPr>
        <w:t xml:space="preserve"> </w:t>
      </w:r>
      <w:r w:rsidRPr="00BD7602">
        <w:rPr>
          <w:rFonts w:ascii="Times New Roman" w:eastAsia="Times New Roman" w:hAnsi="Times New Roman" w:cs="Times New Roman"/>
          <w:b/>
          <w:bCs/>
          <w:color w:val="000000"/>
          <w:sz w:val="24"/>
          <w:szCs w:val="24"/>
          <w:lang w:eastAsia="el-GR"/>
        </w:rPr>
        <w:t xml:space="preserve">Σας επηρεάζει η </w:t>
      </w:r>
      <w:r w:rsidRPr="00BD7602">
        <w:rPr>
          <w:rFonts w:ascii="Times New Roman" w:eastAsia="Times New Roman" w:hAnsi="Times New Roman" w:cs="Times New Roman"/>
          <w:b/>
          <w:color w:val="000000"/>
          <w:sz w:val="24"/>
          <w:szCs w:val="24"/>
          <w:lang w:eastAsia="el-GR"/>
        </w:rPr>
        <w:t xml:space="preserve">Τιμή </w:t>
      </w:r>
      <w:r w:rsidRPr="00BD7602">
        <w:rPr>
          <w:rFonts w:ascii="Times New Roman" w:eastAsia="Times New Roman" w:hAnsi="Times New Roman" w:cs="Times New Roman"/>
          <w:b/>
          <w:bCs/>
          <w:color w:val="000000"/>
          <w:sz w:val="24"/>
          <w:szCs w:val="24"/>
          <w:lang w:eastAsia="el-GR"/>
        </w:rPr>
        <w:t xml:space="preserve">  κατά την αγορά κρασιού;</w:t>
      </w:r>
    </w:p>
    <w:tbl>
      <w:tblPr>
        <w:tblStyle w:val="5-11"/>
        <w:tblW w:w="0" w:type="auto"/>
        <w:tblLayout w:type="fixed"/>
        <w:tblLook w:val="00A0"/>
      </w:tblPr>
      <w:tblGrid>
        <w:gridCol w:w="2664"/>
        <w:gridCol w:w="2664"/>
        <w:gridCol w:w="2664"/>
      </w:tblGrid>
      <w:tr w:rsidR="006102F3" w:rsidRPr="00BD7602" w:rsidTr="002F4AD2">
        <w:trPr>
          <w:cnfStyle w:val="100000000000"/>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ΣΥΧΝΟΤΗΤΑ</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ΣΥΧΝΟΤΗΤΑ ΕΠΙ ΤΟΙΣ %</w:t>
            </w:r>
          </w:p>
        </w:tc>
      </w:tr>
      <w:tr w:rsidR="006102F3" w:rsidRPr="00BD7602" w:rsidTr="002F4AD2">
        <w:trPr>
          <w:cnfStyle w:val="000000100000"/>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 xml:space="preserve">1.ΝΑΙ </w:t>
            </w: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55</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49%</w:t>
            </w:r>
          </w:p>
        </w:tc>
      </w:tr>
      <w:tr w:rsidR="006102F3" w:rsidRPr="00BD7602" w:rsidTr="002F4AD2">
        <w:trPr>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val="en-US" w:eastAsia="el-GR"/>
              </w:rPr>
            </w:pPr>
            <w:r w:rsidRPr="00BD7602">
              <w:rPr>
                <w:rFonts w:ascii="Times New Roman" w:eastAsia="Times New Roman" w:hAnsi="Times New Roman" w:cs="Times New Roman"/>
                <w:color w:val="000000"/>
                <w:lang w:eastAsia="el-GR"/>
              </w:rPr>
              <w:t xml:space="preserve">2.ΟΧΙ </w:t>
            </w: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8</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12%</w:t>
            </w:r>
          </w:p>
        </w:tc>
      </w:tr>
      <w:tr w:rsidR="006102F3" w:rsidRPr="00BD7602" w:rsidTr="002F4AD2">
        <w:trPr>
          <w:cnfStyle w:val="000000100000"/>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3. Μερικές φόρες</w:t>
            </w: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39</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39%</w:t>
            </w:r>
          </w:p>
        </w:tc>
      </w:tr>
      <w:tr w:rsidR="006102F3" w:rsidRPr="00BD7602" w:rsidTr="002F4AD2">
        <w:trPr>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ΑΠΟΤΕΛΕΣΜΑΤΑ</w:t>
            </w: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112</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100%</w:t>
            </w:r>
          </w:p>
        </w:tc>
      </w:tr>
    </w:tbl>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6"/>
          <w:szCs w:val="26"/>
          <w:lang w:val="en-US" w:eastAsia="el-GR"/>
        </w:rPr>
      </w:pPr>
    </w:p>
    <w:p w:rsidR="006102F3" w:rsidRDefault="006102F3" w:rsidP="006102F3">
      <w:pPr>
        <w:autoSpaceDE w:val="0"/>
        <w:autoSpaceDN w:val="0"/>
        <w:spacing w:line="360" w:lineRule="auto"/>
        <w:jc w:val="both"/>
        <w:rPr>
          <w:rFonts w:ascii="Times New Roman" w:hAnsi="Times New Roman" w:cs="Times New Roman"/>
          <w:sz w:val="24"/>
          <w:szCs w:val="24"/>
        </w:rPr>
      </w:pPr>
    </w:p>
    <w:p w:rsidR="006102F3" w:rsidRPr="00BD7602" w:rsidRDefault="006102F3" w:rsidP="006102F3">
      <w:pPr>
        <w:autoSpaceDE w:val="0"/>
        <w:autoSpaceDN w:val="0"/>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lastRenderedPageBreak/>
        <w:t xml:space="preserve">Το κάτωθεν κυκλικό διάγραμμα αποτελεί οπτική απεικόνιση των απαντήσεων σχετικά με την τιμή των κρασιών και την συχνότητα κατανάλωσης τους. Υψηλότερο ποσοστό έλαβαν οι επιλογές </w:t>
      </w:r>
      <w:r w:rsidRPr="00BD7602">
        <w:rPr>
          <w:rFonts w:ascii="Times New Roman" w:hAnsi="Times New Roman"/>
          <w:sz w:val="24"/>
          <w:szCs w:val="24"/>
        </w:rPr>
        <w:t xml:space="preserve">  επηρεάζονται από την τιμή κατά την αγορά 49%,μόνο το 12% δήλωσε ότι  δεν επηρεάζεται.  </w:t>
      </w:r>
      <w:r w:rsidRPr="00BD7602">
        <w:rPr>
          <w:rFonts w:ascii="Times New Roman" w:hAnsi="Times New Roman" w:cs="Times New Roman"/>
          <w:sz w:val="24"/>
          <w:szCs w:val="24"/>
        </w:rPr>
        <w:t xml:space="preserve">μερικές φορές το χρόνο 39%,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6"/>
          <w:szCs w:val="26"/>
          <w:lang w:val="en-US" w:eastAsia="el-GR"/>
        </w:rPr>
      </w:pPr>
      <w:r w:rsidRPr="00BD7602">
        <w:rPr>
          <w:rFonts w:ascii="Calibri" w:eastAsia="Times New Roman" w:hAnsi="Calibri" w:cs="Times New Roman"/>
          <w:noProof/>
          <w:color w:val="000000"/>
          <w:sz w:val="24"/>
          <w:szCs w:val="24"/>
          <w:lang w:eastAsia="el-GR"/>
        </w:rPr>
        <w:drawing>
          <wp:inline distT="0" distB="0" distL="0" distR="0">
            <wp:extent cx="4572000" cy="2743200"/>
            <wp:effectExtent l="0" t="0" r="0" b="0"/>
            <wp:docPr id="33" name="Γράφημα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6"/>
          <w:szCs w:val="26"/>
          <w:lang w:val="en-US"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6"/>
          <w:szCs w:val="26"/>
          <w:lang w:val="en-US" w:eastAsia="el-GR"/>
        </w:rPr>
      </w:pPr>
    </w:p>
    <w:p w:rsidR="006102F3" w:rsidRPr="00BD7602" w:rsidRDefault="006102F3" w:rsidP="006102F3">
      <w:pPr>
        <w:spacing w:line="259" w:lineRule="auto"/>
      </w:pPr>
      <w:r>
        <w:t>Διάγραμμα 39</w:t>
      </w:r>
      <w:r w:rsidRPr="00BD7602">
        <w:t xml:space="preserve">. </w:t>
      </w:r>
      <w:r w:rsidRPr="003333E2">
        <w:rPr>
          <w:rFonts w:ascii="Times New Roman" w:hAnsi="Times New Roman" w:cs="Times New Roman"/>
          <w:sz w:val="24"/>
          <w:szCs w:val="24"/>
        </w:rPr>
        <w:t>Κυκλικό διάγραμμα που δείχνει τα ποσοστά των  απαντήσεων στο ερώτημα</w:t>
      </w:r>
      <w:r w:rsidRPr="001F2800">
        <w:rPr>
          <w:rFonts w:ascii="Times New Roman" w:eastAsia="Times New Roman" w:hAnsi="Times New Roman" w:cs="Times New Roman"/>
          <w:b/>
          <w:bCs/>
          <w:color w:val="000000"/>
          <w:sz w:val="24"/>
          <w:szCs w:val="24"/>
          <w:lang w:eastAsia="el-GR"/>
        </w:rPr>
        <w:t xml:space="preserve"> </w:t>
      </w:r>
      <w:r w:rsidRPr="00BD7602">
        <w:rPr>
          <w:rFonts w:ascii="Times New Roman" w:eastAsia="Times New Roman" w:hAnsi="Times New Roman" w:cs="Times New Roman"/>
          <w:b/>
          <w:bCs/>
          <w:color w:val="000000"/>
          <w:sz w:val="24"/>
          <w:szCs w:val="24"/>
          <w:lang w:eastAsia="el-GR"/>
        </w:rPr>
        <w:t xml:space="preserve">Σας επηρεάζει η </w:t>
      </w:r>
      <w:r w:rsidRPr="00BD7602">
        <w:rPr>
          <w:rFonts w:ascii="Times New Roman" w:eastAsia="Times New Roman" w:hAnsi="Times New Roman" w:cs="Times New Roman"/>
          <w:b/>
          <w:color w:val="000000"/>
          <w:sz w:val="24"/>
          <w:szCs w:val="24"/>
          <w:lang w:eastAsia="el-GR"/>
        </w:rPr>
        <w:t xml:space="preserve">Τιμή </w:t>
      </w:r>
      <w:r w:rsidRPr="00BD7602">
        <w:rPr>
          <w:rFonts w:ascii="Times New Roman" w:eastAsia="Times New Roman" w:hAnsi="Times New Roman" w:cs="Times New Roman"/>
          <w:b/>
          <w:bCs/>
          <w:color w:val="000000"/>
          <w:sz w:val="24"/>
          <w:szCs w:val="24"/>
          <w:lang w:eastAsia="el-GR"/>
        </w:rPr>
        <w:t xml:space="preserve">  κατά την αγορά κρασιού;</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spacing w:line="360" w:lineRule="auto"/>
        <w:jc w:val="both"/>
        <w:rPr>
          <w:rFonts w:ascii="Times New Roman" w:hAnsi="Times New Roman" w:cs="Times New Roman"/>
          <w:sz w:val="24"/>
          <w:szCs w:val="24"/>
        </w:rPr>
      </w:pPr>
      <w:r w:rsidRPr="00BD7602">
        <w:rPr>
          <w:rFonts w:ascii="Times New Roman" w:hAnsi="Times New Roman"/>
          <w:sz w:val="23"/>
          <w:szCs w:val="23"/>
        </w:rPr>
        <w:t xml:space="preserve"> 40.</w:t>
      </w:r>
      <w:r w:rsidRPr="00BD7602">
        <w:rPr>
          <w:rFonts w:ascii="Times New Roman" w:hAnsi="Times New Roman"/>
          <w:b/>
          <w:bCs/>
        </w:rPr>
        <w:t xml:space="preserve">Σας επηρεάζει η </w:t>
      </w:r>
      <w:r w:rsidRPr="00BD7602">
        <w:rPr>
          <w:rFonts w:ascii="Times New Roman" w:hAnsi="Times New Roman"/>
          <w:b/>
        </w:rPr>
        <w:t xml:space="preserve">Συσκευασία  </w:t>
      </w:r>
      <w:r w:rsidRPr="00BD7602">
        <w:rPr>
          <w:rFonts w:ascii="Times New Roman" w:hAnsi="Times New Roman"/>
          <w:b/>
          <w:bCs/>
        </w:rPr>
        <w:t xml:space="preserve">  κατά την αγορά κρασιού;</w:t>
      </w:r>
      <w:r w:rsidRPr="00BD7602">
        <w:rPr>
          <w:rFonts w:ascii="Times New Roman" w:hAnsi="Times New Roman" w:cs="Times New Roman"/>
          <w:sz w:val="24"/>
          <w:szCs w:val="24"/>
        </w:rPr>
        <w:t xml:space="preserve"> </w:t>
      </w:r>
    </w:p>
    <w:p w:rsidR="006102F3" w:rsidRPr="00BD7602" w:rsidRDefault="006102F3" w:rsidP="006102F3">
      <w:pPr>
        <w:spacing w:line="360" w:lineRule="auto"/>
        <w:jc w:val="both"/>
      </w:pPr>
      <w:r w:rsidRPr="00BD7602">
        <w:rPr>
          <w:rFonts w:ascii="Times New Roman" w:hAnsi="Times New Roman" w:cs="Times New Roman"/>
          <w:sz w:val="24"/>
          <w:szCs w:val="24"/>
        </w:rPr>
        <w:t xml:space="preserve">Στην εικοστή δεύτερη ερώτηση καλούνται οι καταναλωτές να απαντήσουν εάν τους </w:t>
      </w:r>
      <w:r w:rsidRPr="00BD7602">
        <w:rPr>
          <w:rFonts w:ascii="Times New Roman" w:hAnsi="Times New Roman"/>
          <w:b/>
          <w:bCs/>
        </w:rPr>
        <w:t xml:space="preserve">επηρεάζει η </w:t>
      </w:r>
      <w:r w:rsidRPr="00BD7602">
        <w:rPr>
          <w:rFonts w:ascii="Times New Roman" w:hAnsi="Times New Roman"/>
          <w:b/>
        </w:rPr>
        <w:t xml:space="preserve">Συσκευασία  </w:t>
      </w:r>
      <w:r w:rsidRPr="00BD7602">
        <w:rPr>
          <w:rFonts w:ascii="Times New Roman" w:hAnsi="Times New Roman"/>
          <w:b/>
          <w:bCs/>
        </w:rPr>
        <w:t xml:space="preserve">  κατά την αγορά κρασιού;</w:t>
      </w:r>
      <w:r w:rsidRPr="00BD7602">
        <w:rPr>
          <w:rFonts w:ascii="Times New Roman" w:hAnsi="Times New Roman" w:cs="Times New Roman"/>
          <w:sz w:val="24"/>
          <w:szCs w:val="24"/>
        </w:rPr>
        <w:t xml:space="preserve"> </w:t>
      </w:r>
      <w:r w:rsidRPr="00BD7602">
        <w:rPr>
          <w:rFonts w:ascii="Times New Roman" w:hAnsi="Times New Roman"/>
        </w:rPr>
        <w:t xml:space="preserve">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spacing w:line="360" w:lineRule="auto"/>
        <w:jc w:val="both"/>
        <w:rPr>
          <w:rFonts w:ascii="Times New Roman" w:hAnsi="Times New Roman" w:cs="Times New Roman"/>
          <w:sz w:val="24"/>
          <w:szCs w:val="24"/>
        </w:rPr>
      </w:pPr>
      <w:r>
        <w:rPr>
          <w:sz w:val="23"/>
          <w:szCs w:val="23"/>
        </w:rPr>
        <w:t>(Πίνακας 40</w:t>
      </w:r>
      <w:r w:rsidRPr="00BD7602">
        <w:rPr>
          <w:sz w:val="23"/>
          <w:szCs w:val="23"/>
        </w:rPr>
        <w:t xml:space="preserve">)   </w:t>
      </w:r>
      <w:r w:rsidRPr="00BD7602">
        <w:rPr>
          <w:rFonts w:ascii="Times New Roman" w:hAnsi="Times New Roman"/>
          <w:b/>
          <w:bCs/>
          <w:sz w:val="23"/>
          <w:szCs w:val="23"/>
        </w:rPr>
        <w:t xml:space="preserve"> </w:t>
      </w:r>
      <w:r w:rsidRPr="00BD7602">
        <w:rPr>
          <w:rFonts w:ascii="Times New Roman" w:hAnsi="Times New Roman"/>
          <w:b/>
          <w:bCs/>
        </w:rPr>
        <w:t xml:space="preserve">Σας επηρεάζει η </w:t>
      </w:r>
      <w:r w:rsidRPr="00BD7602">
        <w:rPr>
          <w:rFonts w:ascii="Times New Roman" w:hAnsi="Times New Roman"/>
          <w:b/>
        </w:rPr>
        <w:t xml:space="preserve">Συσκευασία  </w:t>
      </w:r>
      <w:r w:rsidRPr="00BD7602">
        <w:rPr>
          <w:rFonts w:ascii="Times New Roman" w:hAnsi="Times New Roman"/>
          <w:b/>
          <w:bCs/>
        </w:rPr>
        <w:t xml:space="preserve">  κατά την αγορά κρασιού;</w:t>
      </w:r>
      <w:r w:rsidRPr="00BD7602">
        <w:rPr>
          <w:rFonts w:ascii="Times New Roman" w:hAnsi="Times New Roman" w:cs="Times New Roman"/>
          <w:sz w:val="24"/>
          <w:szCs w:val="24"/>
        </w:rPr>
        <w:t xml:space="preserve"> </w:t>
      </w:r>
    </w:p>
    <w:tbl>
      <w:tblPr>
        <w:tblStyle w:val="5-11"/>
        <w:tblW w:w="0" w:type="auto"/>
        <w:tblLayout w:type="fixed"/>
        <w:tblLook w:val="00A0"/>
      </w:tblPr>
      <w:tblGrid>
        <w:gridCol w:w="2664"/>
        <w:gridCol w:w="2664"/>
        <w:gridCol w:w="2664"/>
      </w:tblGrid>
      <w:tr w:rsidR="006102F3" w:rsidRPr="00BD7602" w:rsidTr="002F4AD2">
        <w:trPr>
          <w:cnfStyle w:val="100000000000"/>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ΣΥΧΝΟΤΗΤΑ</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ΣΥΧΝΟΤΗΤΑ ΕΠΙ ΤΟΙΣ %</w:t>
            </w:r>
          </w:p>
        </w:tc>
      </w:tr>
      <w:tr w:rsidR="006102F3" w:rsidRPr="00BD7602" w:rsidTr="002F4AD2">
        <w:trPr>
          <w:cnfStyle w:val="000000100000"/>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 xml:space="preserve">1.ΝΑΙ </w:t>
            </w: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21</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44%</w:t>
            </w:r>
          </w:p>
        </w:tc>
      </w:tr>
      <w:tr w:rsidR="006102F3" w:rsidRPr="00BD7602" w:rsidTr="002F4AD2">
        <w:trPr>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val="en-US" w:eastAsia="el-GR"/>
              </w:rPr>
            </w:pPr>
            <w:r w:rsidRPr="00BD7602">
              <w:rPr>
                <w:rFonts w:ascii="Times New Roman" w:eastAsia="Times New Roman" w:hAnsi="Times New Roman" w:cs="Times New Roman"/>
                <w:color w:val="000000"/>
                <w:lang w:eastAsia="el-GR"/>
              </w:rPr>
              <w:t xml:space="preserve">2.ΟΧΙ </w:t>
            </w: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47</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19%</w:t>
            </w:r>
          </w:p>
        </w:tc>
      </w:tr>
      <w:tr w:rsidR="006102F3" w:rsidRPr="00BD7602" w:rsidTr="002F4AD2">
        <w:trPr>
          <w:cnfStyle w:val="000000100000"/>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3. Μερικές φόρες</w:t>
            </w: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40</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37%</w:t>
            </w:r>
          </w:p>
        </w:tc>
      </w:tr>
      <w:tr w:rsidR="006102F3" w:rsidRPr="00BD7602" w:rsidTr="002F4AD2">
        <w:trPr>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lastRenderedPageBreak/>
              <w:t>ΑΠΟΤΕΛΕΣΜΑΤΑ</w:t>
            </w: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108</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100%</w:t>
            </w:r>
          </w:p>
        </w:tc>
      </w:tr>
    </w:tbl>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3"/>
          <w:szCs w:val="23"/>
          <w:lang w:val="en-US" w:eastAsia="el-GR"/>
        </w:rPr>
      </w:pPr>
    </w:p>
    <w:p w:rsidR="006102F3" w:rsidRPr="00BD7602" w:rsidRDefault="006102F3" w:rsidP="006102F3">
      <w:pPr>
        <w:autoSpaceDE w:val="0"/>
        <w:autoSpaceDN w:val="0"/>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  Το κάτωθεν κυκλικό διάγραμμα αποτελεί οπτική απεικόνιση των απαντήσεων σχετικά με την </w:t>
      </w:r>
      <w:r w:rsidRPr="00BD7602">
        <w:rPr>
          <w:rFonts w:ascii="Times New Roman" w:hAnsi="Times New Roman"/>
          <w:b/>
        </w:rPr>
        <w:t xml:space="preserve">Συσκευασία  </w:t>
      </w:r>
      <w:r w:rsidRPr="00BD7602">
        <w:rPr>
          <w:rFonts w:ascii="Times New Roman" w:hAnsi="Times New Roman"/>
          <w:b/>
          <w:bCs/>
        </w:rPr>
        <w:t xml:space="preserve">  κατά την αγορά κρασιού</w:t>
      </w:r>
      <w:r w:rsidRPr="00BD7602">
        <w:rPr>
          <w:rFonts w:ascii="Times New Roman" w:hAnsi="Times New Roman" w:cs="Times New Roman"/>
          <w:sz w:val="24"/>
          <w:szCs w:val="24"/>
        </w:rPr>
        <w:t xml:space="preserve">   και την συχνότητα κατανάλωσης τους. Υψηλότερο ποσοστό έλαβαν οι επιλογές </w:t>
      </w:r>
      <w:r w:rsidRPr="00BD7602">
        <w:rPr>
          <w:rFonts w:ascii="Times New Roman" w:hAnsi="Times New Roman"/>
          <w:sz w:val="24"/>
          <w:szCs w:val="24"/>
        </w:rPr>
        <w:t xml:space="preserve">  επηρεάζονται από την </w:t>
      </w:r>
      <w:r w:rsidRPr="00BD7602">
        <w:rPr>
          <w:rFonts w:ascii="Times New Roman" w:hAnsi="Times New Roman"/>
          <w:b/>
        </w:rPr>
        <w:t>Συσκευασία</w:t>
      </w:r>
      <w:r w:rsidRPr="00BD7602">
        <w:rPr>
          <w:rFonts w:ascii="Times New Roman" w:hAnsi="Times New Roman"/>
          <w:sz w:val="24"/>
          <w:szCs w:val="24"/>
        </w:rPr>
        <w:t xml:space="preserve"> κατά την αγορά 44%, μόνο το 19% δήλωσε ότι  δεν επηρεάζεται.  και επηρεάζονται </w:t>
      </w:r>
      <w:r w:rsidRPr="00BD7602">
        <w:rPr>
          <w:rFonts w:ascii="Times New Roman" w:hAnsi="Times New Roman" w:cs="Times New Roman"/>
          <w:sz w:val="24"/>
          <w:szCs w:val="24"/>
        </w:rPr>
        <w:t xml:space="preserve">μερικές φορές   37%,  </w:t>
      </w:r>
    </w:p>
    <w:p w:rsidR="006102F3" w:rsidRPr="00BD7602" w:rsidRDefault="006102F3" w:rsidP="006102F3">
      <w:pPr>
        <w:spacing w:line="259" w:lineRule="auto"/>
        <w:jc w:val="both"/>
        <w:rPr>
          <w:sz w:val="24"/>
          <w:szCs w:val="24"/>
        </w:rPr>
      </w:pPr>
      <w:r w:rsidRPr="00BD7602">
        <w:rPr>
          <w:rFonts w:ascii="Times New Roman" w:hAnsi="Times New Roman" w:cs="Times New Roman"/>
          <w:sz w:val="24"/>
          <w:szCs w:val="24"/>
        </w:rPr>
        <w:t xml:space="preserve"> </w:t>
      </w:r>
      <w:r w:rsidRPr="00BD7602">
        <w:rPr>
          <w:rFonts w:ascii="Times New Roman" w:hAnsi="Times New Roman"/>
          <w:bCs/>
          <w:sz w:val="24"/>
          <w:szCs w:val="24"/>
        </w:rPr>
        <w:t xml:space="preserve">.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Calibri" w:eastAsia="Times New Roman" w:hAnsi="Calibri" w:cs="Times New Roman"/>
          <w:noProof/>
          <w:color w:val="000000"/>
          <w:sz w:val="24"/>
          <w:szCs w:val="24"/>
          <w:lang w:eastAsia="el-GR"/>
        </w:rPr>
        <w:drawing>
          <wp:inline distT="0" distB="0" distL="0" distR="0">
            <wp:extent cx="4572000" cy="2743200"/>
            <wp:effectExtent l="0" t="0" r="0" b="0"/>
            <wp:docPr id="34" name="Γράφημα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spacing w:line="259" w:lineRule="auto"/>
      </w:pPr>
      <w:r>
        <w:t>Διάγραμμα 40</w:t>
      </w:r>
      <w:r w:rsidRPr="00BD7602">
        <w:t xml:space="preserve">. </w:t>
      </w:r>
      <w:r w:rsidRPr="003333E2">
        <w:rPr>
          <w:rFonts w:ascii="Times New Roman" w:hAnsi="Times New Roman" w:cs="Times New Roman"/>
          <w:sz w:val="24"/>
          <w:szCs w:val="24"/>
        </w:rPr>
        <w:t>Κυκλικό διάγραμμα που δείχνει τα ποσοστά των  απαντήσεων στο ερώτημα</w:t>
      </w:r>
      <w:r w:rsidRPr="001F2800">
        <w:rPr>
          <w:rFonts w:ascii="Times New Roman" w:hAnsi="Times New Roman"/>
          <w:b/>
          <w:bCs/>
        </w:rPr>
        <w:t xml:space="preserve"> </w:t>
      </w:r>
      <w:r w:rsidRPr="00BD7602">
        <w:rPr>
          <w:rFonts w:ascii="Times New Roman" w:hAnsi="Times New Roman"/>
          <w:b/>
          <w:bCs/>
        </w:rPr>
        <w:t xml:space="preserve">Σας επηρεάζει η </w:t>
      </w:r>
      <w:r w:rsidRPr="00BD7602">
        <w:rPr>
          <w:rFonts w:ascii="Times New Roman" w:hAnsi="Times New Roman"/>
          <w:b/>
        </w:rPr>
        <w:t xml:space="preserve">Συσκευασία  </w:t>
      </w:r>
      <w:r w:rsidRPr="00BD7602">
        <w:rPr>
          <w:rFonts w:ascii="Times New Roman" w:hAnsi="Times New Roman"/>
          <w:b/>
          <w:bCs/>
        </w:rPr>
        <w:t xml:space="preserve">  κατά την αγορά κρασιού;</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Default="006102F3" w:rsidP="006102F3">
      <w:pPr>
        <w:spacing w:line="360" w:lineRule="auto"/>
        <w:jc w:val="both"/>
        <w:rPr>
          <w:rFonts w:ascii="Times New Roman" w:hAnsi="Times New Roman"/>
          <w:b/>
          <w:bCs/>
        </w:rPr>
      </w:pPr>
    </w:p>
    <w:p w:rsidR="006102F3" w:rsidRPr="00BD7602" w:rsidRDefault="006102F3" w:rsidP="006102F3">
      <w:pPr>
        <w:spacing w:line="360" w:lineRule="auto"/>
        <w:jc w:val="both"/>
        <w:rPr>
          <w:rFonts w:ascii="Times New Roman" w:hAnsi="Times New Roman" w:cs="Times New Roman"/>
        </w:rPr>
      </w:pPr>
      <w:r w:rsidRPr="00BD7602">
        <w:rPr>
          <w:rFonts w:ascii="Times New Roman" w:hAnsi="Times New Roman"/>
          <w:b/>
          <w:bCs/>
        </w:rPr>
        <w:t xml:space="preserve">41.Σας επηρεάζει η </w:t>
      </w:r>
      <w:r w:rsidRPr="00BD7602">
        <w:rPr>
          <w:rFonts w:ascii="Times New Roman" w:hAnsi="Times New Roman"/>
          <w:b/>
        </w:rPr>
        <w:t xml:space="preserve">Μάρκα   </w:t>
      </w:r>
      <w:r w:rsidRPr="00BD7602">
        <w:rPr>
          <w:rFonts w:ascii="Times New Roman" w:hAnsi="Times New Roman"/>
          <w:b/>
          <w:bCs/>
        </w:rPr>
        <w:t xml:space="preserve"> κατά την αγορά κρασιού;</w:t>
      </w:r>
      <w:r w:rsidRPr="00BD7602">
        <w:rPr>
          <w:rFonts w:ascii="Times New Roman" w:hAnsi="Times New Roman" w:cs="Times New Roman"/>
        </w:rPr>
        <w:t xml:space="preserve"> </w:t>
      </w:r>
    </w:p>
    <w:p w:rsidR="006102F3" w:rsidRPr="00BD7602" w:rsidRDefault="006102F3" w:rsidP="006102F3">
      <w:pPr>
        <w:spacing w:line="360" w:lineRule="auto"/>
        <w:jc w:val="both"/>
        <w:rPr>
          <w:rFonts w:ascii="Times New Roman" w:hAnsi="Times New Roman" w:cs="Times New Roman"/>
        </w:rPr>
      </w:pPr>
      <w:r w:rsidRPr="00BD7602">
        <w:rPr>
          <w:rFonts w:ascii="Times New Roman" w:hAnsi="Times New Roman" w:cs="Times New Roman"/>
        </w:rPr>
        <w:t xml:space="preserve">Στην συγκεκριμένη ερώτηση γίνεται   διερευνάτε εάν οι καταναλωτές   τους </w:t>
      </w:r>
      <w:r w:rsidRPr="00BD7602">
        <w:rPr>
          <w:rFonts w:ascii="Times New Roman" w:hAnsi="Times New Roman"/>
          <w:b/>
          <w:bCs/>
        </w:rPr>
        <w:t xml:space="preserve">επηρεάζει η </w:t>
      </w:r>
      <w:r w:rsidRPr="00BD7602">
        <w:rPr>
          <w:rFonts w:ascii="Times New Roman" w:hAnsi="Times New Roman"/>
          <w:b/>
        </w:rPr>
        <w:t xml:space="preserve">Μάρκα   </w:t>
      </w:r>
      <w:r w:rsidRPr="00BD7602">
        <w:rPr>
          <w:rFonts w:ascii="Times New Roman" w:hAnsi="Times New Roman"/>
          <w:b/>
          <w:bCs/>
        </w:rPr>
        <w:t xml:space="preserve"> κατά την αγορά κρασιού;</w:t>
      </w:r>
      <w:r w:rsidRPr="00BD7602">
        <w:rPr>
          <w:rFonts w:ascii="Times New Roman" w:hAnsi="Times New Roman" w:cs="Times New Roman"/>
        </w:rPr>
        <w:t xml:space="preserve">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eastAsia="el-GR"/>
        </w:rPr>
      </w:pPr>
      <w:r w:rsidRPr="00BD7602">
        <w:rPr>
          <w:rFonts w:ascii="Calibri" w:eastAsia="Times New Roman" w:hAnsi="Calibri" w:cs="Times New Roman"/>
          <w:color w:val="000000"/>
          <w:sz w:val="23"/>
          <w:szCs w:val="23"/>
          <w:lang w:eastAsia="el-GR"/>
        </w:rPr>
        <w:t xml:space="preserve">(Πίνακας 41)   </w:t>
      </w:r>
      <w:r w:rsidRPr="00BD7602">
        <w:rPr>
          <w:rFonts w:ascii="Times New Roman" w:eastAsia="Times New Roman" w:hAnsi="Times New Roman" w:cs="Times New Roman"/>
          <w:b/>
          <w:bCs/>
          <w:color w:val="000000"/>
          <w:sz w:val="23"/>
          <w:szCs w:val="23"/>
          <w:lang w:eastAsia="el-GR"/>
        </w:rPr>
        <w:t xml:space="preserve"> </w:t>
      </w:r>
      <w:r w:rsidRPr="00BD7602">
        <w:rPr>
          <w:rFonts w:ascii="Times New Roman" w:eastAsia="Times New Roman" w:hAnsi="Times New Roman" w:cs="Times New Roman"/>
          <w:b/>
          <w:bCs/>
          <w:color w:val="000000"/>
          <w:sz w:val="24"/>
          <w:szCs w:val="24"/>
          <w:lang w:eastAsia="el-GR"/>
        </w:rPr>
        <w:t xml:space="preserve">Σας επηρεάζει η </w:t>
      </w:r>
      <w:r w:rsidRPr="00BD7602">
        <w:rPr>
          <w:rFonts w:ascii="Times New Roman" w:eastAsia="Times New Roman" w:hAnsi="Times New Roman" w:cs="Times New Roman"/>
          <w:b/>
          <w:color w:val="000000"/>
          <w:sz w:val="24"/>
          <w:szCs w:val="24"/>
          <w:lang w:eastAsia="el-GR"/>
        </w:rPr>
        <w:t xml:space="preserve">Μάρκα   </w:t>
      </w:r>
      <w:r w:rsidRPr="00BD7602">
        <w:rPr>
          <w:rFonts w:ascii="Times New Roman" w:eastAsia="Times New Roman" w:hAnsi="Times New Roman" w:cs="Times New Roman"/>
          <w:b/>
          <w:bCs/>
          <w:color w:val="000000"/>
          <w:sz w:val="24"/>
          <w:szCs w:val="24"/>
          <w:lang w:eastAsia="el-GR"/>
        </w:rPr>
        <w:t xml:space="preserve"> κατά την αγορά κρασιού;</w:t>
      </w:r>
    </w:p>
    <w:tbl>
      <w:tblPr>
        <w:tblStyle w:val="5-11"/>
        <w:tblW w:w="0" w:type="auto"/>
        <w:tblLayout w:type="fixed"/>
        <w:tblLook w:val="00A0"/>
      </w:tblPr>
      <w:tblGrid>
        <w:gridCol w:w="2664"/>
        <w:gridCol w:w="2664"/>
        <w:gridCol w:w="2664"/>
      </w:tblGrid>
      <w:tr w:rsidR="006102F3" w:rsidRPr="00BD7602" w:rsidTr="002F4AD2">
        <w:trPr>
          <w:cnfStyle w:val="100000000000"/>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ΣΥΧΝΟΤΗΤΑ</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ΣΥΧΝΟΤΗΤΑ ΕΠΙ ΤΟΙΣ %</w:t>
            </w:r>
          </w:p>
        </w:tc>
      </w:tr>
      <w:tr w:rsidR="006102F3" w:rsidRPr="00BD7602" w:rsidTr="002F4AD2">
        <w:trPr>
          <w:cnfStyle w:val="000000100000"/>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 xml:space="preserve">1.ΝΑΙ </w:t>
            </w: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22</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lang w:eastAsia="el-GR"/>
              </w:rPr>
            </w:pPr>
          </w:p>
        </w:tc>
      </w:tr>
      <w:tr w:rsidR="006102F3" w:rsidRPr="00BD7602" w:rsidTr="002F4AD2">
        <w:trPr>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val="en-US" w:eastAsia="el-GR"/>
              </w:rPr>
            </w:pPr>
            <w:r w:rsidRPr="00BD7602">
              <w:rPr>
                <w:rFonts w:ascii="Times New Roman" w:eastAsia="Times New Roman" w:hAnsi="Times New Roman" w:cs="Times New Roman"/>
                <w:color w:val="000000"/>
                <w:lang w:eastAsia="el-GR"/>
              </w:rPr>
              <w:lastRenderedPageBreak/>
              <w:t xml:space="preserve">2.ΟΧΙ </w:t>
            </w: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40</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lang w:eastAsia="el-GR"/>
              </w:rPr>
            </w:pPr>
          </w:p>
        </w:tc>
      </w:tr>
      <w:tr w:rsidR="006102F3" w:rsidRPr="00BD7602" w:rsidTr="002F4AD2">
        <w:trPr>
          <w:cnfStyle w:val="000000100000"/>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3. Μερικές φόρες</w:t>
            </w: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50</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lang w:eastAsia="el-GR"/>
              </w:rPr>
            </w:pPr>
          </w:p>
        </w:tc>
      </w:tr>
      <w:tr w:rsidR="006102F3" w:rsidRPr="00BD7602" w:rsidTr="002F4AD2">
        <w:trPr>
          <w:trHeight w:val="120"/>
        </w:trPr>
        <w:tc>
          <w:tcPr>
            <w:cnfStyle w:val="00100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ΑΠΟΤΕΛΕΣΜΑΤΑ</w:t>
            </w:r>
          </w:p>
        </w:tc>
        <w:tc>
          <w:tcPr>
            <w:cnfStyle w:val="000010000000"/>
            <w:tcW w:w="2664"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112</w:t>
            </w:r>
          </w:p>
        </w:tc>
        <w:tc>
          <w:tcPr>
            <w:tcW w:w="2664"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100%</w:t>
            </w:r>
          </w:p>
        </w:tc>
      </w:tr>
    </w:tbl>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6"/>
          <w:szCs w:val="26"/>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autoSpaceDE w:val="0"/>
        <w:autoSpaceDN w:val="0"/>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Το κάτωθεν κυκλικό διάγραμμα αποτελεί οπτική απεικόνιση των απαντήσεων σχετικά με την </w:t>
      </w:r>
      <w:r w:rsidRPr="00BD7602">
        <w:rPr>
          <w:rFonts w:ascii="Times New Roman" w:hAnsi="Times New Roman"/>
          <w:b/>
        </w:rPr>
        <w:t xml:space="preserve">μάρκα </w:t>
      </w:r>
      <w:r w:rsidRPr="00BD7602">
        <w:rPr>
          <w:rFonts w:ascii="Times New Roman" w:hAnsi="Times New Roman"/>
          <w:b/>
          <w:bCs/>
        </w:rPr>
        <w:t xml:space="preserve"> κατά την αγορά κρασιού</w:t>
      </w:r>
      <w:r w:rsidRPr="00BD7602">
        <w:rPr>
          <w:rFonts w:ascii="Times New Roman" w:hAnsi="Times New Roman" w:cs="Times New Roman"/>
          <w:sz w:val="24"/>
          <w:szCs w:val="24"/>
        </w:rPr>
        <w:t xml:space="preserve">   και την συχνότητα κατανάλωσης τους. Υψηλότερο ποσοστό έλαβαν οι επιλογές μερικές φορές το χρόνο 50%, δεν</w:t>
      </w:r>
      <w:r w:rsidRPr="00BD7602">
        <w:rPr>
          <w:rFonts w:ascii="Times New Roman" w:hAnsi="Times New Roman"/>
          <w:sz w:val="24"/>
          <w:szCs w:val="24"/>
        </w:rPr>
        <w:t xml:space="preserve">  επηρεάζονται από την μάρκα κατά την αγορά 40%, μόνο το 22% δήλωσε ότι   επηρεάζεται.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r w:rsidRPr="00BD7602">
        <w:rPr>
          <w:rFonts w:ascii="Calibri" w:eastAsia="Times New Roman" w:hAnsi="Calibri" w:cs="Times New Roman"/>
          <w:noProof/>
          <w:color w:val="000000"/>
          <w:sz w:val="24"/>
          <w:szCs w:val="24"/>
          <w:lang w:eastAsia="el-GR"/>
        </w:rPr>
        <w:drawing>
          <wp:inline distT="0" distB="0" distL="0" distR="0">
            <wp:extent cx="4572000" cy="2743200"/>
            <wp:effectExtent l="0" t="0" r="0" b="0"/>
            <wp:docPr id="35" name="Γράφημα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spacing w:line="259" w:lineRule="auto"/>
      </w:pPr>
      <w:r>
        <w:t>Διάγραμμα 41</w:t>
      </w:r>
      <w:r w:rsidRPr="00BD7602">
        <w:t xml:space="preserve">. </w:t>
      </w:r>
      <w:r w:rsidRPr="003333E2">
        <w:rPr>
          <w:rFonts w:ascii="Times New Roman" w:hAnsi="Times New Roman" w:cs="Times New Roman"/>
          <w:sz w:val="24"/>
          <w:szCs w:val="24"/>
        </w:rPr>
        <w:t>Κυκλικό διάγραμμα που δείχνει τα ποσοστά των  απαντήσεων στο ερώτημα</w:t>
      </w:r>
      <w:r w:rsidRPr="001F2800">
        <w:rPr>
          <w:rFonts w:ascii="Times New Roman" w:hAnsi="Times New Roman"/>
          <w:b/>
          <w:bCs/>
        </w:rPr>
        <w:t xml:space="preserve"> </w:t>
      </w:r>
      <w:r w:rsidRPr="00BD7602">
        <w:rPr>
          <w:rFonts w:ascii="Times New Roman" w:hAnsi="Times New Roman"/>
          <w:b/>
          <w:bCs/>
        </w:rPr>
        <w:t xml:space="preserve">Σας επηρεάζει η </w:t>
      </w:r>
      <w:r w:rsidRPr="00BD7602">
        <w:rPr>
          <w:rFonts w:ascii="Times New Roman" w:hAnsi="Times New Roman"/>
          <w:b/>
        </w:rPr>
        <w:t xml:space="preserve">Μάρκα   </w:t>
      </w:r>
      <w:r w:rsidRPr="00BD7602">
        <w:rPr>
          <w:rFonts w:ascii="Times New Roman" w:hAnsi="Times New Roman"/>
          <w:b/>
          <w:bCs/>
        </w:rPr>
        <w:t xml:space="preserve"> κατά την αγορά κρασιού;</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Times New Roman" w:eastAsia="Times New Roman" w:hAnsi="Times New Roman" w:cs="Times New Roman"/>
          <w:b/>
          <w:bCs/>
          <w:color w:val="000000"/>
          <w:sz w:val="24"/>
          <w:szCs w:val="24"/>
          <w:lang w:eastAsia="el-GR"/>
        </w:rPr>
        <w:t xml:space="preserve">42. Με τι συνοδεύετε την κατανάλωση κρασιού; </w:t>
      </w:r>
      <w:r w:rsidRPr="00BD7602">
        <w:rPr>
          <w:rFonts w:ascii="Times New Roman" w:eastAsia="Times New Roman" w:hAnsi="Times New Roman" w:cs="Times New Roman"/>
          <w:b/>
          <w:bCs/>
          <w:color w:val="000000"/>
          <w:sz w:val="23"/>
          <w:szCs w:val="23"/>
          <w:lang w:eastAsia="el-GR"/>
        </w:rPr>
        <w:t>(Μπορείτε να δώσετε περισσότερες από μία απαντήσεις</w:t>
      </w: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344" w:line="240" w:lineRule="auto"/>
        <w:jc w:val="both"/>
        <w:textAlignment w:val="baseline"/>
        <w:rPr>
          <w:rFonts w:ascii="Times New Roman" w:eastAsia="Times New Roman" w:hAnsi="Times New Roman" w:cs="Times New Roman"/>
          <w:color w:val="000000"/>
          <w:sz w:val="24"/>
          <w:szCs w:val="24"/>
          <w:lang w:eastAsia="el-GR"/>
        </w:rPr>
      </w:pPr>
      <w:r>
        <w:rPr>
          <w:rFonts w:ascii="Calibri" w:eastAsia="Times New Roman" w:hAnsi="Calibri" w:cs="Times New Roman"/>
          <w:color w:val="000000"/>
          <w:sz w:val="23"/>
          <w:szCs w:val="23"/>
          <w:lang w:eastAsia="el-GR"/>
        </w:rPr>
        <w:t>(Πίνακας 42</w:t>
      </w:r>
      <w:r w:rsidRPr="00BD7602">
        <w:rPr>
          <w:rFonts w:ascii="Calibri" w:eastAsia="Times New Roman" w:hAnsi="Calibri" w:cs="Times New Roman"/>
          <w:color w:val="000000"/>
          <w:sz w:val="23"/>
          <w:szCs w:val="23"/>
          <w:lang w:eastAsia="el-GR"/>
        </w:rPr>
        <w:t xml:space="preserve">)   </w:t>
      </w:r>
      <w:r w:rsidRPr="00BD7602">
        <w:rPr>
          <w:rFonts w:ascii="Times New Roman" w:eastAsia="Times New Roman" w:hAnsi="Times New Roman" w:cs="Times New Roman"/>
          <w:b/>
          <w:bCs/>
          <w:color w:val="000000"/>
          <w:sz w:val="23"/>
          <w:szCs w:val="23"/>
          <w:lang w:eastAsia="el-GR"/>
        </w:rPr>
        <w:t xml:space="preserve"> </w:t>
      </w:r>
      <w:r w:rsidRPr="00BD7602">
        <w:rPr>
          <w:rFonts w:ascii="Times New Roman" w:eastAsia="Times New Roman" w:hAnsi="Times New Roman" w:cs="Times New Roman"/>
          <w:b/>
          <w:bCs/>
          <w:color w:val="000000"/>
          <w:sz w:val="24"/>
          <w:szCs w:val="24"/>
          <w:lang w:eastAsia="el-GR"/>
        </w:rPr>
        <w:t>Με τι συνοδεύετε την κατανάλωση κρασιού;</w:t>
      </w:r>
    </w:p>
    <w:tbl>
      <w:tblPr>
        <w:tblStyle w:val="5-11"/>
        <w:tblW w:w="7650" w:type="dxa"/>
        <w:tblLayout w:type="fixed"/>
        <w:tblLook w:val="00A0"/>
      </w:tblPr>
      <w:tblGrid>
        <w:gridCol w:w="392"/>
        <w:gridCol w:w="2693"/>
        <w:gridCol w:w="1588"/>
        <w:gridCol w:w="2977"/>
      </w:tblGrid>
      <w:tr w:rsidR="006102F3" w:rsidRPr="00BD7602" w:rsidTr="002F4AD2">
        <w:trPr>
          <w:cnfStyle w:val="1000000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cnfStyle w:val="000010000000"/>
            <w:tcW w:w="269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p>
        </w:tc>
        <w:tc>
          <w:tcPr>
            <w:tcW w:w="1588"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w:t>
            </w:r>
          </w:p>
        </w:tc>
        <w:tc>
          <w:tcPr>
            <w:cnfStyle w:val="000010000000"/>
            <w:tcW w:w="2977"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 ΕΠΙ ΤΟΙΣ %</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1 </w:t>
            </w:r>
          </w:p>
        </w:tc>
        <w:tc>
          <w:tcPr>
            <w:cnfStyle w:val="000010000000"/>
            <w:tcW w:w="269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roofErr w:type="spellStart"/>
            <w:r w:rsidRPr="00BD7602">
              <w:rPr>
                <w:rFonts w:ascii="Times New Roman" w:eastAsia="Times New Roman" w:hAnsi="Times New Roman" w:cs="Times New Roman"/>
                <w:color w:val="000000"/>
                <w:lang w:eastAsia="el-GR"/>
              </w:rPr>
              <w:t>Φαγητα</w:t>
            </w:r>
            <w:proofErr w:type="spellEnd"/>
            <w:r w:rsidRPr="00BD7602">
              <w:rPr>
                <w:rFonts w:ascii="Times New Roman" w:eastAsia="Times New Roman" w:hAnsi="Times New Roman" w:cs="Times New Roman"/>
                <w:color w:val="000000"/>
                <w:lang w:eastAsia="el-GR"/>
              </w:rPr>
              <w:t xml:space="preserve"> για χορτοφάγους</w:t>
            </w:r>
          </w:p>
        </w:tc>
        <w:tc>
          <w:tcPr>
            <w:tcW w:w="1588" w:type="dxa"/>
          </w:tcPr>
          <w:p w:rsidR="006102F3" w:rsidRPr="00BD7602" w:rsidRDefault="006102F3" w:rsidP="002F4AD2">
            <w:pPr>
              <w:widowControl w:val="0"/>
              <w:autoSpaceDE w:val="0"/>
              <w:autoSpaceDN w:val="0"/>
              <w:adjustRightInd w:val="0"/>
              <w:spacing w:line="240" w:lineRule="auto"/>
              <w:jc w:val="center"/>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7</w:t>
            </w:r>
          </w:p>
        </w:tc>
        <w:tc>
          <w:tcPr>
            <w:cnfStyle w:val="000010000000"/>
            <w:tcW w:w="2977"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4%</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2 </w:t>
            </w:r>
          </w:p>
        </w:tc>
        <w:tc>
          <w:tcPr>
            <w:cnfStyle w:val="000010000000"/>
            <w:tcW w:w="269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roofErr w:type="spellStart"/>
            <w:r w:rsidRPr="00BD7602">
              <w:rPr>
                <w:rFonts w:ascii="Times New Roman" w:eastAsia="Times New Roman" w:hAnsi="Times New Roman" w:cs="Times New Roman"/>
                <w:color w:val="000000"/>
                <w:lang w:eastAsia="el-GR"/>
              </w:rPr>
              <w:t>Ξηρους</w:t>
            </w:r>
            <w:proofErr w:type="spellEnd"/>
            <w:r w:rsidRPr="00BD7602">
              <w:rPr>
                <w:rFonts w:ascii="Times New Roman" w:eastAsia="Times New Roman" w:hAnsi="Times New Roman" w:cs="Times New Roman"/>
                <w:color w:val="000000"/>
                <w:lang w:eastAsia="el-GR"/>
              </w:rPr>
              <w:t xml:space="preserve"> καρπούς</w:t>
            </w:r>
          </w:p>
        </w:tc>
        <w:tc>
          <w:tcPr>
            <w:tcW w:w="1588" w:type="dxa"/>
          </w:tcPr>
          <w:p w:rsidR="006102F3" w:rsidRPr="00BD7602" w:rsidRDefault="006102F3" w:rsidP="002F4AD2">
            <w:pPr>
              <w:widowControl w:val="0"/>
              <w:autoSpaceDE w:val="0"/>
              <w:autoSpaceDN w:val="0"/>
              <w:adjustRightInd w:val="0"/>
              <w:spacing w:line="240" w:lineRule="auto"/>
              <w:jc w:val="center"/>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21</w:t>
            </w:r>
          </w:p>
        </w:tc>
        <w:tc>
          <w:tcPr>
            <w:cnfStyle w:val="000010000000"/>
            <w:tcW w:w="2977"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11%</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3 </w:t>
            </w:r>
          </w:p>
        </w:tc>
        <w:tc>
          <w:tcPr>
            <w:cnfStyle w:val="000010000000"/>
            <w:tcW w:w="269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lang w:eastAsia="el-GR"/>
              </w:rPr>
              <w:t>Πατατάκια</w:t>
            </w:r>
          </w:p>
        </w:tc>
        <w:tc>
          <w:tcPr>
            <w:tcW w:w="1588" w:type="dxa"/>
          </w:tcPr>
          <w:p w:rsidR="006102F3" w:rsidRPr="00BD7602" w:rsidRDefault="006102F3" w:rsidP="002F4AD2">
            <w:pPr>
              <w:widowControl w:val="0"/>
              <w:autoSpaceDE w:val="0"/>
              <w:autoSpaceDN w:val="0"/>
              <w:adjustRightInd w:val="0"/>
              <w:spacing w:line="240" w:lineRule="auto"/>
              <w:jc w:val="center"/>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13</w:t>
            </w:r>
          </w:p>
        </w:tc>
        <w:tc>
          <w:tcPr>
            <w:cnfStyle w:val="000010000000"/>
            <w:tcW w:w="2977"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7%</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4 </w:t>
            </w:r>
          </w:p>
        </w:tc>
        <w:tc>
          <w:tcPr>
            <w:cnfStyle w:val="000010000000"/>
            <w:tcW w:w="269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roofErr w:type="spellStart"/>
            <w:r w:rsidRPr="00BD7602">
              <w:rPr>
                <w:rFonts w:ascii="Times New Roman" w:eastAsia="Times New Roman" w:hAnsi="Times New Roman" w:cs="Times New Roman"/>
                <w:color w:val="000000"/>
                <w:lang w:eastAsia="el-GR"/>
              </w:rPr>
              <w:t>Θαλασινά</w:t>
            </w:r>
            <w:proofErr w:type="spellEnd"/>
          </w:p>
        </w:tc>
        <w:tc>
          <w:tcPr>
            <w:tcW w:w="1588" w:type="dxa"/>
          </w:tcPr>
          <w:p w:rsidR="006102F3" w:rsidRPr="00BD7602" w:rsidRDefault="006102F3" w:rsidP="002F4AD2">
            <w:pPr>
              <w:widowControl w:val="0"/>
              <w:autoSpaceDE w:val="0"/>
              <w:autoSpaceDN w:val="0"/>
              <w:adjustRightInd w:val="0"/>
              <w:spacing w:line="240" w:lineRule="auto"/>
              <w:jc w:val="center"/>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25</w:t>
            </w:r>
          </w:p>
        </w:tc>
        <w:tc>
          <w:tcPr>
            <w:cnfStyle w:val="000010000000"/>
            <w:tcW w:w="2977"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16%</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5</w:t>
            </w:r>
          </w:p>
        </w:tc>
        <w:tc>
          <w:tcPr>
            <w:cnfStyle w:val="000010000000"/>
            <w:tcW w:w="269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roofErr w:type="spellStart"/>
            <w:r w:rsidRPr="00BD7602">
              <w:rPr>
                <w:rFonts w:ascii="Times New Roman" w:eastAsia="Times New Roman" w:hAnsi="Times New Roman" w:cs="Times New Roman"/>
                <w:color w:val="000000"/>
                <w:lang w:eastAsia="el-GR"/>
              </w:rPr>
              <w:t>Κρεατικα</w:t>
            </w:r>
            <w:proofErr w:type="spellEnd"/>
          </w:p>
        </w:tc>
        <w:tc>
          <w:tcPr>
            <w:tcW w:w="1588" w:type="dxa"/>
          </w:tcPr>
          <w:p w:rsidR="006102F3" w:rsidRPr="00BD7602" w:rsidRDefault="006102F3" w:rsidP="002F4AD2">
            <w:pPr>
              <w:widowControl w:val="0"/>
              <w:autoSpaceDE w:val="0"/>
              <w:autoSpaceDN w:val="0"/>
              <w:adjustRightInd w:val="0"/>
              <w:spacing w:line="240" w:lineRule="auto"/>
              <w:jc w:val="center"/>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77</w:t>
            </w:r>
          </w:p>
        </w:tc>
        <w:tc>
          <w:tcPr>
            <w:cnfStyle w:val="000010000000"/>
            <w:tcW w:w="2977"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41%</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6</w:t>
            </w:r>
          </w:p>
        </w:tc>
        <w:tc>
          <w:tcPr>
            <w:cnfStyle w:val="000010000000"/>
            <w:tcW w:w="269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Times New Roman" w:eastAsia="Times New Roman" w:hAnsi="Times New Roman" w:cs="Times New Roman"/>
                <w:color w:val="000000"/>
                <w:lang w:eastAsia="el-GR"/>
              </w:rPr>
              <w:t>Σκέτο</w:t>
            </w:r>
          </w:p>
        </w:tc>
        <w:tc>
          <w:tcPr>
            <w:tcW w:w="1588" w:type="dxa"/>
          </w:tcPr>
          <w:p w:rsidR="006102F3" w:rsidRPr="00BD7602" w:rsidRDefault="006102F3" w:rsidP="002F4AD2">
            <w:pPr>
              <w:widowControl w:val="0"/>
              <w:autoSpaceDE w:val="0"/>
              <w:autoSpaceDN w:val="0"/>
              <w:adjustRightInd w:val="0"/>
              <w:spacing w:line="240" w:lineRule="auto"/>
              <w:jc w:val="center"/>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15</w:t>
            </w:r>
          </w:p>
        </w:tc>
        <w:tc>
          <w:tcPr>
            <w:cnfStyle w:val="000010000000"/>
            <w:tcW w:w="2977"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8%</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7</w:t>
            </w:r>
          </w:p>
        </w:tc>
        <w:tc>
          <w:tcPr>
            <w:cnfStyle w:val="000010000000"/>
            <w:tcW w:w="269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proofErr w:type="spellStart"/>
            <w:r w:rsidRPr="00BD7602">
              <w:rPr>
                <w:rFonts w:ascii="Times New Roman" w:eastAsia="Times New Roman" w:hAnsi="Times New Roman" w:cs="Times New Roman"/>
                <w:color w:val="000000"/>
                <w:lang w:eastAsia="el-GR"/>
              </w:rPr>
              <w:t>Τυρι</w:t>
            </w:r>
            <w:proofErr w:type="spellEnd"/>
          </w:p>
        </w:tc>
        <w:tc>
          <w:tcPr>
            <w:tcW w:w="1588" w:type="dxa"/>
          </w:tcPr>
          <w:p w:rsidR="006102F3" w:rsidRPr="00BD7602" w:rsidRDefault="006102F3" w:rsidP="002F4AD2">
            <w:pPr>
              <w:widowControl w:val="0"/>
              <w:autoSpaceDE w:val="0"/>
              <w:autoSpaceDN w:val="0"/>
              <w:adjustRightInd w:val="0"/>
              <w:spacing w:line="240" w:lineRule="auto"/>
              <w:jc w:val="center"/>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30</w:t>
            </w:r>
          </w:p>
        </w:tc>
        <w:tc>
          <w:tcPr>
            <w:cnfStyle w:val="000010000000"/>
            <w:tcW w:w="2977"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16%</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p>
        </w:tc>
        <w:tc>
          <w:tcPr>
            <w:cnfStyle w:val="000010000000"/>
            <w:tcW w:w="269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lang w:eastAsia="el-GR"/>
              </w:rPr>
            </w:pPr>
            <w:r w:rsidRPr="00BD7602">
              <w:rPr>
                <w:rFonts w:ascii="Calibri" w:eastAsia="Times New Roman" w:hAnsi="Calibri" w:cs="Times New Roman"/>
                <w:color w:val="000000"/>
                <w:sz w:val="24"/>
                <w:szCs w:val="24"/>
                <w:lang w:eastAsia="el-GR"/>
              </w:rPr>
              <w:t>ΑΠΟΤΕΛΕΣΜΑΤΑ</w:t>
            </w:r>
          </w:p>
        </w:tc>
        <w:tc>
          <w:tcPr>
            <w:tcW w:w="1588" w:type="dxa"/>
          </w:tcPr>
          <w:p w:rsidR="006102F3" w:rsidRPr="00BD7602" w:rsidRDefault="006102F3" w:rsidP="002F4AD2">
            <w:pPr>
              <w:widowControl w:val="0"/>
              <w:autoSpaceDE w:val="0"/>
              <w:autoSpaceDN w:val="0"/>
              <w:adjustRightInd w:val="0"/>
              <w:spacing w:line="240" w:lineRule="auto"/>
              <w:jc w:val="center"/>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188</w:t>
            </w:r>
          </w:p>
        </w:tc>
        <w:tc>
          <w:tcPr>
            <w:cnfStyle w:val="000010000000"/>
            <w:tcW w:w="2977"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100%</w:t>
            </w:r>
          </w:p>
        </w:tc>
      </w:tr>
    </w:tbl>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eastAsia="el-GR"/>
        </w:rPr>
        <w:t xml:space="preserve">  </w:t>
      </w:r>
      <w:r w:rsidRPr="00BD7602">
        <w:rPr>
          <w:rFonts w:ascii="Times New Roman" w:eastAsia="Times New Roman" w:hAnsi="Times New Roman" w:cs="Times New Roman"/>
          <w:color w:val="000000"/>
          <w:sz w:val="23"/>
          <w:szCs w:val="23"/>
          <w:lang w:val="en-US" w:eastAsia="el-GR"/>
        </w:rPr>
        <w:t xml:space="preserve"> </w:t>
      </w:r>
      <w:r w:rsidRPr="00BD7602">
        <w:rPr>
          <w:rFonts w:ascii="Times New Roman" w:eastAsia="Times New Roman" w:hAnsi="Times New Roman" w:cs="Times New Roman"/>
          <w:color w:val="000000"/>
          <w:sz w:val="23"/>
          <w:szCs w:val="23"/>
          <w:lang w:eastAsia="el-GR"/>
        </w:rPr>
        <w:t xml:space="preserve"> </w:t>
      </w:r>
    </w:p>
    <w:p w:rsidR="006102F3" w:rsidRPr="00BD7602" w:rsidRDefault="006102F3" w:rsidP="006102F3">
      <w:pPr>
        <w:autoSpaceDE w:val="0"/>
        <w:autoSpaceDN w:val="0"/>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Το κάτωθεν κυκλικό διάγραμμα αποτελεί οπτική απεικόνιση των απαντήσεων σχετικά με την ερώτηση </w:t>
      </w:r>
      <w:r w:rsidRPr="00BD7602">
        <w:rPr>
          <w:rFonts w:ascii="Times New Roman" w:hAnsi="Times New Roman"/>
          <w:b/>
          <w:bCs/>
        </w:rPr>
        <w:t xml:space="preserve">Με τι συνοδεύετε την κατανάλωση κρασιού; </w:t>
      </w:r>
      <w:r w:rsidRPr="00BD7602">
        <w:rPr>
          <w:rFonts w:ascii="Times New Roman" w:hAnsi="Times New Roman" w:cs="Times New Roman"/>
          <w:sz w:val="24"/>
          <w:szCs w:val="24"/>
        </w:rPr>
        <w:t xml:space="preserve"> Οι ερωτηθέντες συνοδεύουν το κρασί με </w:t>
      </w:r>
      <w:proofErr w:type="spellStart"/>
      <w:r w:rsidRPr="00BD7602">
        <w:rPr>
          <w:rFonts w:ascii="Times New Roman" w:hAnsi="Times New Roman" w:cs="Times New Roman"/>
          <w:sz w:val="24"/>
          <w:szCs w:val="24"/>
        </w:rPr>
        <w:t>κρεατικά</w:t>
      </w:r>
      <w:proofErr w:type="spellEnd"/>
      <w:r w:rsidRPr="00BD7602">
        <w:rPr>
          <w:rFonts w:ascii="Times New Roman" w:hAnsi="Times New Roman" w:cs="Times New Roman"/>
          <w:sz w:val="24"/>
          <w:szCs w:val="24"/>
        </w:rPr>
        <w:t xml:space="preserve"> κατά 31% όπου είναι το μεγαλύτερο ποσοστό, με θαλασσινά ή τυρί με 16%  αμφότερα, με ξηρούς καρπούς 11%, το μικρότερο ποσοστό 4% σε προτίμηση συνοδευτικών ήταν η επιλογή φαγητό για χορτοφάγους.  </w:t>
      </w:r>
    </w:p>
    <w:p w:rsidR="006102F3" w:rsidRPr="00BD7602" w:rsidRDefault="006102F3" w:rsidP="006102F3">
      <w:pPr>
        <w:autoSpaceDE w:val="0"/>
        <w:autoSpaceDN w:val="0"/>
        <w:spacing w:line="240" w:lineRule="auto"/>
        <w:rPr>
          <w:sz w:val="24"/>
          <w:szCs w:val="24"/>
        </w:rPr>
      </w:pPr>
    </w:p>
    <w:p w:rsidR="006102F3" w:rsidRPr="00BD7602" w:rsidRDefault="006102F3" w:rsidP="006102F3">
      <w:pPr>
        <w:autoSpaceDE w:val="0"/>
        <w:autoSpaceDN w:val="0"/>
        <w:spacing w:line="240" w:lineRule="auto"/>
        <w:rPr>
          <w:sz w:val="24"/>
          <w:szCs w:val="24"/>
          <w:lang w:val="en-US"/>
        </w:rPr>
      </w:pPr>
      <w:r w:rsidRPr="00BD7602">
        <w:rPr>
          <w:noProof/>
          <w:lang w:eastAsia="el-GR"/>
        </w:rPr>
        <w:drawing>
          <wp:inline distT="0" distB="0" distL="0" distR="0">
            <wp:extent cx="4572000" cy="2743200"/>
            <wp:effectExtent l="0" t="0" r="0" b="0"/>
            <wp:docPr id="36" name="Γράφημα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102F3" w:rsidRDefault="006102F3" w:rsidP="006102F3">
      <w:pPr>
        <w:spacing w:line="259" w:lineRule="auto"/>
        <w:rPr>
          <w:rFonts w:ascii="Times New Roman" w:eastAsia="Times New Roman" w:hAnsi="Times New Roman" w:cs="Times New Roman"/>
          <w:b/>
          <w:bCs/>
          <w:color w:val="000000"/>
          <w:sz w:val="24"/>
          <w:szCs w:val="24"/>
          <w:lang w:eastAsia="el-GR"/>
        </w:rPr>
      </w:pPr>
      <w:r>
        <w:t>Διάγραμμα 42</w:t>
      </w:r>
      <w:r w:rsidRPr="00BD7602">
        <w:t xml:space="preserve">. </w:t>
      </w:r>
      <w:r w:rsidRPr="003333E2">
        <w:rPr>
          <w:rFonts w:ascii="Times New Roman" w:hAnsi="Times New Roman" w:cs="Times New Roman"/>
          <w:sz w:val="24"/>
          <w:szCs w:val="24"/>
        </w:rPr>
        <w:t>Κυκλικό διάγραμμα που δείχνει τα ποσοστά των  απαντήσεων στο ερώτημα</w:t>
      </w:r>
      <w:r w:rsidRPr="001F2800">
        <w:rPr>
          <w:rFonts w:ascii="Times New Roman" w:eastAsia="Times New Roman" w:hAnsi="Times New Roman" w:cs="Times New Roman"/>
          <w:b/>
          <w:bCs/>
          <w:color w:val="000000"/>
          <w:sz w:val="24"/>
          <w:szCs w:val="24"/>
          <w:lang w:eastAsia="el-GR"/>
        </w:rPr>
        <w:t xml:space="preserve"> </w:t>
      </w:r>
      <w:r w:rsidRPr="00BD7602">
        <w:rPr>
          <w:rFonts w:ascii="Times New Roman" w:eastAsia="Times New Roman" w:hAnsi="Times New Roman" w:cs="Times New Roman"/>
          <w:b/>
          <w:bCs/>
          <w:color w:val="000000"/>
          <w:sz w:val="24"/>
          <w:szCs w:val="24"/>
          <w:lang w:eastAsia="el-GR"/>
        </w:rPr>
        <w:t>Με τι συνοδεύετε την κατανάλωση κρασιού;</w:t>
      </w:r>
    </w:p>
    <w:p w:rsidR="006102F3" w:rsidRDefault="006102F3" w:rsidP="006102F3">
      <w:pPr>
        <w:spacing w:line="259" w:lineRule="auto"/>
        <w:rPr>
          <w:sz w:val="24"/>
          <w:szCs w:val="24"/>
        </w:rPr>
      </w:pPr>
    </w:p>
    <w:p w:rsidR="006102F3" w:rsidRPr="00BD7602" w:rsidRDefault="006102F3" w:rsidP="006102F3">
      <w:pPr>
        <w:autoSpaceDE w:val="0"/>
        <w:autoSpaceDN w:val="0"/>
        <w:spacing w:line="240" w:lineRule="auto"/>
        <w:rPr>
          <w:sz w:val="24"/>
          <w:szCs w:val="24"/>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Times New Roman" w:eastAsia="Times New Roman" w:hAnsi="Times New Roman" w:cs="Times New Roman"/>
          <w:b/>
          <w:bCs/>
          <w:color w:val="000000"/>
          <w:sz w:val="23"/>
          <w:szCs w:val="23"/>
          <w:lang w:eastAsia="el-GR"/>
        </w:rPr>
        <w:t xml:space="preserve">43. Διαβάζετε την ετικέτα συσκευασίας; </w:t>
      </w:r>
    </w:p>
    <w:p w:rsidR="006102F3"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Pr>
          <w:rFonts w:ascii="Calibri" w:eastAsia="Times New Roman" w:hAnsi="Calibri" w:cs="Times New Roman"/>
          <w:color w:val="000000"/>
          <w:sz w:val="23"/>
          <w:szCs w:val="23"/>
          <w:lang w:eastAsia="el-GR"/>
        </w:rPr>
        <w:t>(Πίνακας 43</w:t>
      </w:r>
      <w:r w:rsidRPr="00BD7602">
        <w:rPr>
          <w:rFonts w:ascii="Calibri" w:eastAsia="Times New Roman" w:hAnsi="Calibri" w:cs="Times New Roman"/>
          <w:color w:val="000000"/>
          <w:sz w:val="23"/>
          <w:szCs w:val="23"/>
          <w:lang w:eastAsia="el-GR"/>
        </w:rPr>
        <w:t xml:space="preserve">)   </w:t>
      </w:r>
      <w:r w:rsidRPr="00BD7602">
        <w:rPr>
          <w:rFonts w:ascii="Times New Roman" w:eastAsia="Times New Roman" w:hAnsi="Times New Roman" w:cs="Times New Roman"/>
          <w:b/>
          <w:bCs/>
          <w:color w:val="000000"/>
          <w:sz w:val="23"/>
          <w:szCs w:val="23"/>
          <w:lang w:eastAsia="el-GR"/>
        </w:rPr>
        <w:t xml:space="preserve"> Διαβάζετε την ετικέτα συσκευασίας;</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3"/>
          <w:szCs w:val="23"/>
          <w:lang w:eastAsia="el-GR"/>
        </w:rPr>
      </w:pPr>
    </w:p>
    <w:tbl>
      <w:tblPr>
        <w:tblStyle w:val="5-11"/>
        <w:tblW w:w="7650" w:type="dxa"/>
        <w:tblLayout w:type="fixed"/>
        <w:tblLook w:val="00A0"/>
      </w:tblPr>
      <w:tblGrid>
        <w:gridCol w:w="392"/>
        <w:gridCol w:w="2835"/>
        <w:gridCol w:w="1871"/>
        <w:gridCol w:w="2552"/>
      </w:tblGrid>
      <w:tr w:rsidR="006102F3" w:rsidRPr="00BD7602" w:rsidTr="002F4AD2">
        <w:trPr>
          <w:cnfStyle w:val="1000000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cnfStyle w:val="000010000000"/>
            <w:tcW w:w="2835"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1871"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w:t>
            </w:r>
          </w:p>
        </w:tc>
        <w:tc>
          <w:tcPr>
            <w:cnfStyle w:val="000010000000"/>
            <w:tcW w:w="255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 ΕΠΙ ΤΟΙΣ %</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1 </w:t>
            </w:r>
          </w:p>
        </w:tc>
        <w:tc>
          <w:tcPr>
            <w:cnfStyle w:val="000010000000"/>
            <w:tcW w:w="2835"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Ποτέ </w:t>
            </w:r>
          </w:p>
        </w:tc>
        <w:tc>
          <w:tcPr>
            <w:tcW w:w="1871"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7</w:t>
            </w:r>
          </w:p>
        </w:tc>
        <w:tc>
          <w:tcPr>
            <w:cnfStyle w:val="000010000000"/>
            <w:tcW w:w="255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7%</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2 </w:t>
            </w:r>
          </w:p>
        </w:tc>
        <w:tc>
          <w:tcPr>
            <w:cnfStyle w:val="000010000000"/>
            <w:tcW w:w="2835"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Σπάνια </w:t>
            </w:r>
          </w:p>
        </w:tc>
        <w:tc>
          <w:tcPr>
            <w:tcW w:w="1871"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10</w:t>
            </w:r>
          </w:p>
        </w:tc>
        <w:tc>
          <w:tcPr>
            <w:cnfStyle w:val="000010000000"/>
            <w:tcW w:w="255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9%</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3 </w:t>
            </w:r>
          </w:p>
        </w:tc>
        <w:tc>
          <w:tcPr>
            <w:cnfStyle w:val="000010000000"/>
            <w:tcW w:w="2835"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Μερικές φορές </w:t>
            </w:r>
          </w:p>
        </w:tc>
        <w:tc>
          <w:tcPr>
            <w:tcW w:w="1871"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29</w:t>
            </w:r>
          </w:p>
        </w:tc>
        <w:tc>
          <w:tcPr>
            <w:cnfStyle w:val="000010000000"/>
            <w:tcW w:w="255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27%</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4 </w:t>
            </w:r>
          </w:p>
        </w:tc>
        <w:tc>
          <w:tcPr>
            <w:cnfStyle w:val="000010000000"/>
            <w:tcW w:w="2835"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Συχνά </w:t>
            </w:r>
          </w:p>
        </w:tc>
        <w:tc>
          <w:tcPr>
            <w:tcW w:w="1871"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38</w:t>
            </w:r>
          </w:p>
        </w:tc>
        <w:tc>
          <w:tcPr>
            <w:cnfStyle w:val="000010000000"/>
            <w:tcW w:w="255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36%</w:t>
            </w:r>
          </w:p>
        </w:tc>
      </w:tr>
      <w:tr w:rsidR="006102F3" w:rsidRPr="00BD7602" w:rsidTr="002F4AD2">
        <w:trPr>
          <w:cnfStyle w:val="000000100000"/>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5</w:t>
            </w:r>
          </w:p>
        </w:tc>
        <w:tc>
          <w:tcPr>
            <w:cnfStyle w:val="000010000000"/>
            <w:tcW w:w="2835"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Πάντα </w:t>
            </w:r>
            <w:r w:rsidRPr="00BD7602">
              <w:rPr>
                <w:rFonts w:ascii="Times New Roman" w:eastAsia="Times New Roman" w:hAnsi="Times New Roman" w:cs="Times New Roman"/>
                <w:color w:val="000000"/>
                <w:sz w:val="23"/>
                <w:szCs w:val="23"/>
                <w:lang w:val="en-US" w:eastAsia="el-GR"/>
              </w:rPr>
              <w:t xml:space="preserve">  </w:t>
            </w:r>
          </w:p>
        </w:tc>
        <w:tc>
          <w:tcPr>
            <w:tcW w:w="1871"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22</w:t>
            </w:r>
          </w:p>
        </w:tc>
        <w:tc>
          <w:tcPr>
            <w:cnfStyle w:val="000010000000"/>
            <w:tcW w:w="255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21%</w:t>
            </w:r>
          </w:p>
        </w:tc>
      </w:tr>
      <w:tr w:rsidR="006102F3" w:rsidRPr="00BD7602" w:rsidTr="002F4AD2">
        <w:trPr>
          <w:trHeight w:val="123"/>
        </w:trPr>
        <w:tc>
          <w:tcPr>
            <w:cnfStyle w:val="001000000000"/>
            <w:tcW w:w="39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cnfStyle w:val="000010000000"/>
            <w:tcW w:w="2835"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ΑΠΟΤΕΛΕΣΜΑΤΑ</w:t>
            </w:r>
          </w:p>
        </w:tc>
        <w:tc>
          <w:tcPr>
            <w:tcW w:w="1871"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106</w:t>
            </w:r>
          </w:p>
        </w:tc>
        <w:tc>
          <w:tcPr>
            <w:cnfStyle w:val="000010000000"/>
            <w:tcW w:w="2552"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100%</w:t>
            </w:r>
          </w:p>
        </w:tc>
      </w:tr>
    </w:tbl>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eastAsia="el-GR"/>
        </w:rPr>
        <w:t xml:space="preserve">  </w:t>
      </w:r>
      <w:r w:rsidRPr="00BD7602">
        <w:rPr>
          <w:rFonts w:ascii="Times New Roman" w:eastAsia="Times New Roman" w:hAnsi="Times New Roman" w:cs="Times New Roman"/>
          <w:color w:val="000000"/>
          <w:sz w:val="23"/>
          <w:szCs w:val="23"/>
          <w:lang w:val="en-US" w:eastAsia="el-GR"/>
        </w:rPr>
        <w:t xml:space="preserve"> </w:t>
      </w:r>
      <w:r w:rsidRPr="00BD7602">
        <w:rPr>
          <w:rFonts w:ascii="Times New Roman" w:eastAsia="Times New Roman" w:hAnsi="Times New Roman" w:cs="Times New Roman"/>
          <w:color w:val="000000"/>
          <w:sz w:val="23"/>
          <w:szCs w:val="23"/>
          <w:lang w:eastAsia="el-GR"/>
        </w:rPr>
        <w:t xml:space="preserve"> </w:t>
      </w:r>
    </w:p>
    <w:p w:rsidR="006102F3" w:rsidRPr="00BD7602" w:rsidRDefault="006102F3" w:rsidP="006102F3">
      <w:pPr>
        <w:widowControl w:val="0"/>
        <w:autoSpaceDE w:val="0"/>
        <w:autoSpaceDN w:val="0"/>
        <w:adjustRightInd w:val="0"/>
        <w:spacing w:after="0" w:line="360" w:lineRule="auto"/>
        <w:jc w:val="both"/>
        <w:textAlignment w:val="baseline"/>
        <w:rPr>
          <w:rFonts w:ascii="Times New Roman" w:eastAsia="Times New Roman" w:hAnsi="Times New Roman" w:cs="Times New Roman"/>
          <w:b/>
          <w:bCs/>
          <w:color w:val="000000"/>
          <w:sz w:val="24"/>
          <w:szCs w:val="24"/>
          <w:lang w:eastAsia="el-GR"/>
        </w:rPr>
      </w:pPr>
      <w:r w:rsidRPr="00BD7602">
        <w:rPr>
          <w:rFonts w:ascii="Times New Roman" w:eastAsia="Times New Roman" w:hAnsi="Times New Roman" w:cs="Times New Roman"/>
          <w:color w:val="000000"/>
          <w:sz w:val="24"/>
          <w:szCs w:val="24"/>
          <w:lang w:eastAsia="el-GR"/>
        </w:rPr>
        <w:t xml:space="preserve">Το κάτωθεν κυκλικό διάγραμμα αποτελεί οπτική απεικόνιση των απαντήσεων σχετικά με το εάν οι καταναλωτές </w:t>
      </w:r>
      <w:r w:rsidRPr="00BD7602">
        <w:rPr>
          <w:rFonts w:ascii="Times New Roman" w:eastAsia="Times New Roman" w:hAnsi="Times New Roman" w:cs="Times New Roman"/>
          <w:b/>
          <w:bCs/>
          <w:color w:val="000000"/>
          <w:sz w:val="24"/>
          <w:szCs w:val="24"/>
          <w:lang w:eastAsia="el-GR"/>
        </w:rPr>
        <w:t xml:space="preserve">Διαβάζετε την ετικέτα συσκευασίας, </w:t>
      </w:r>
    </w:p>
    <w:p w:rsidR="006102F3" w:rsidRPr="00BD7602" w:rsidRDefault="006102F3" w:rsidP="006102F3">
      <w:pPr>
        <w:autoSpaceDE w:val="0"/>
        <w:autoSpaceDN w:val="0"/>
        <w:spacing w:line="360" w:lineRule="auto"/>
        <w:jc w:val="both"/>
        <w:rPr>
          <w:rFonts w:ascii="Times New Roman" w:hAnsi="Times New Roman" w:cs="Times New Roman"/>
          <w:sz w:val="24"/>
          <w:szCs w:val="24"/>
        </w:rPr>
      </w:pPr>
      <w:r w:rsidRPr="00BD7602">
        <w:rPr>
          <w:rFonts w:ascii="Times New Roman" w:hAnsi="Times New Roman" w:cs="Times New Roman"/>
          <w:sz w:val="24"/>
          <w:szCs w:val="24"/>
        </w:rPr>
        <w:t xml:space="preserve">Υψηλότερο ποσοστό έλαβαν οι επιλογές συχνά 36%, μερικές φορές το χρόνο 37%, ακολουθούν οι επιλογές πάντα 21% και σπάνια 7%. </w:t>
      </w:r>
    </w:p>
    <w:p w:rsidR="006102F3" w:rsidRPr="00BD7602" w:rsidRDefault="006102F3" w:rsidP="006102F3">
      <w:pPr>
        <w:autoSpaceDE w:val="0"/>
        <w:autoSpaceDN w:val="0"/>
        <w:spacing w:line="240" w:lineRule="auto"/>
        <w:rPr>
          <w:sz w:val="24"/>
          <w:szCs w:val="24"/>
        </w:rPr>
      </w:pPr>
    </w:p>
    <w:p w:rsidR="006102F3" w:rsidRPr="00BD7602" w:rsidRDefault="006102F3" w:rsidP="006102F3">
      <w:pPr>
        <w:autoSpaceDE w:val="0"/>
        <w:autoSpaceDN w:val="0"/>
        <w:spacing w:line="240" w:lineRule="auto"/>
        <w:rPr>
          <w:sz w:val="24"/>
          <w:szCs w:val="24"/>
        </w:rPr>
      </w:pPr>
    </w:p>
    <w:p w:rsidR="006102F3" w:rsidRPr="00BD7602" w:rsidRDefault="006102F3" w:rsidP="006102F3">
      <w:pPr>
        <w:autoSpaceDE w:val="0"/>
        <w:autoSpaceDN w:val="0"/>
        <w:spacing w:line="240" w:lineRule="auto"/>
        <w:rPr>
          <w:sz w:val="24"/>
          <w:szCs w:val="24"/>
        </w:rPr>
      </w:pPr>
      <w:r w:rsidRPr="00BD7602">
        <w:rPr>
          <w:noProof/>
          <w:lang w:eastAsia="el-GR"/>
        </w:rPr>
        <w:drawing>
          <wp:inline distT="0" distB="0" distL="0" distR="0">
            <wp:extent cx="4572000" cy="2743200"/>
            <wp:effectExtent l="0" t="0" r="0" b="0"/>
            <wp:docPr id="37" name="Γράφημα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102F3" w:rsidRPr="00BD7602" w:rsidRDefault="006102F3" w:rsidP="006102F3">
      <w:pPr>
        <w:spacing w:line="259" w:lineRule="auto"/>
      </w:pPr>
      <w:r>
        <w:t>Διάγραμμα 43</w:t>
      </w:r>
      <w:r w:rsidRPr="00BD7602">
        <w:t xml:space="preserve">. </w:t>
      </w:r>
      <w:r w:rsidRPr="003333E2">
        <w:rPr>
          <w:rFonts w:ascii="Times New Roman" w:hAnsi="Times New Roman" w:cs="Times New Roman"/>
          <w:sz w:val="24"/>
          <w:szCs w:val="24"/>
        </w:rPr>
        <w:t>Κυκλικό διάγραμμα που δείχνει τα ποσοστά των  απαντήσεων στο ερώτημα</w:t>
      </w:r>
      <w:r w:rsidRPr="001F2800">
        <w:rPr>
          <w:rFonts w:ascii="Times New Roman" w:eastAsia="Times New Roman" w:hAnsi="Times New Roman" w:cs="Times New Roman"/>
          <w:b/>
          <w:bCs/>
          <w:color w:val="000000"/>
          <w:sz w:val="23"/>
          <w:szCs w:val="23"/>
          <w:lang w:eastAsia="el-GR"/>
        </w:rPr>
        <w:t xml:space="preserve"> </w:t>
      </w:r>
      <w:r w:rsidRPr="00BD7602">
        <w:rPr>
          <w:rFonts w:ascii="Times New Roman" w:eastAsia="Times New Roman" w:hAnsi="Times New Roman" w:cs="Times New Roman"/>
          <w:b/>
          <w:bCs/>
          <w:color w:val="000000"/>
          <w:sz w:val="23"/>
          <w:szCs w:val="23"/>
          <w:lang w:eastAsia="el-GR"/>
        </w:rPr>
        <w:t>Διαβάζετε την ετικέτα συσκευασίας;</w:t>
      </w:r>
    </w:p>
    <w:p w:rsidR="006102F3" w:rsidRPr="00BD7602" w:rsidRDefault="006102F3" w:rsidP="006102F3">
      <w:pPr>
        <w:autoSpaceDE w:val="0"/>
        <w:autoSpaceDN w:val="0"/>
        <w:spacing w:line="240" w:lineRule="auto"/>
        <w:rPr>
          <w:sz w:val="24"/>
          <w:szCs w:val="24"/>
        </w:rPr>
      </w:pPr>
    </w:p>
    <w:p w:rsidR="006102F3" w:rsidRPr="00BD7602" w:rsidRDefault="006102F3" w:rsidP="006102F3">
      <w:pPr>
        <w:autoSpaceDE w:val="0"/>
        <w:autoSpaceDN w:val="0"/>
        <w:spacing w:line="240" w:lineRule="auto"/>
        <w:rPr>
          <w:sz w:val="24"/>
          <w:szCs w:val="24"/>
        </w:rPr>
      </w:pPr>
    </w:p>
    <w:p w:rsidR="006102F3" w:rsidRPr="00BD7602" w:rsidRDefault="006102F3" w:rsidP="006102F3">
      <w:pPr>
        <w:autoSpaceDE w:val="0"/>
        <w:autoSpaceDN w:val="0"/>
        <w:spacing w:line="240" w:lineRule="auto"/>
        <w:rPr>
          <w:sz w:val="24"/>
          <w:szCs w:val="24"/>
        </w:rPr>
      </w:pPr>
    </w:p>
    <w:p w:rsidR="006102F3" w:rsidRPr="00BD7602" w:rsidRDefault="006102F3" w:rsidP="006102F3">
      <w:pPr>
        <w:autoSpaceDE w:val="0"/>
        <w:autoSpaceDN w:val="0"/>
        <w:spacing w:line="240" w:lineRule="auto"/>
        <w:rPr>
          <w:sz w:val="24"/>
          <w:szCs w:val="24"/>
        </w:rPr>
      </w:pPr>
    </w:p>
    <w:p w:rsidR="006102F3" w:rsidRPr="00BD7602" w:rsidRDefault="006102F3" w:rsidP="006102F3">
      <w:pPr>
        <w:autoSpaceDE w:val="0"/>
        <w:autoSpaceDN w:val="0"/>
        <w:spacing w:line="240" w:lineRule="auto"/>
        <w:rPr>
          <w:sz w:val="24"/>
          <w:szCs w:val="24"/>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Times New Roman" w:eastAsia="Times New Roman" w:hAnsi="Times New Roman" w:cs="Times New Roman"/>
          <w:b/>
          <w:bCs/>
          <w:color w:val="000000"/>
          <w:sz w:val="23"/>
          <w:szCs w:val="23"/>
          <w:lang w:eastAsia="el-GR"/>
        </w:rPr>
        <w:t xml:space="preserve">44. Ποιες πληροφορίες προσέχετε στις ετικέτες κρασιού; Δηλώστε το βαθμό συμφωνίας σας σε όλες τις παρακάτω δηλώσεις.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3"/>
          <w:szCs w:val="23"/>
          <w:lang w:val="en-US" w:eastAsia="el-GR"/>
        </w:rPr>
      </w:pPr>
      <w:r>
        <w:rPr>
          <w:rFonts w:ascii="Calibri" w:eastAsia="Times New Roman" w:hAnsi="Calibri" w:cs="Times New Roman"/>
          <w:color w:val="000000"/>
          <w:sz w:val="23"/>
          <w:szCs w:val="23"/>
          <w:lang w:eastAsia="el-GR"/>
        </w:rPr>
        <w:t>(Πίνακας 44</w:t>
      </w:r>
      <w:r w:rsidRPr="00BD7602">
        <w:rPr>
          <w:rFonts w:ascii="Calibri" w:eastAsia="Times New Roman" w:hAnsi="Calibri" w:cs="Times New Roman"/>
          <w:color w:val="000000"/>
          <w:sz w:val="23"/>
          <w:szCs w:val="23"/>
          <w:lang w:eastAsia="el-GR"/>
        </w:rPr>
        <w:t xml:space="preserve">)   </w:t>
      </w:r>
      <w:r w:rsidRPr="00BD7602">
        <w:rPr>
          <w:rFonts w:ascii="Times New Roman" w:eastAsia="Times New Roman" w:hAnsi="Times New Roman" w:cs="Times New Roman"/>
          <w:b/>
          <w:bCs/>
          <w:color w:val="000000"/>
          <w:sz w:val="23"/>
          <w:szCs w:val="23"/>
          <w:lang w:eastAsia="el-GR"/>
        </w:rPr>
        <w:t xml:space="preserve"> </w:t>
      </w:r>
      <w:r w:rsidRPr="00BD7602">
        <w:rPr>
          <w:rFonts w:ascii="Times New Roman" w:eastAsia="Times New Roman" w:hAnsi="Times New Roman" w:cs="Times New Roman"/>
          <w:b/>
          <w:bCs/>
          <w:color w:val="000000"/>
          <w:sz w:val="23"/>
          <w:szCs w:val="23"/>
          <w:lang w:val="en-US" w:eastAsia="el-GR"/>
        </w:rPr>
        <w:t xml:space="preserve"> </w:t>
      </w:r>
    </w:p>
    <w:tbl>
      <w:tblPr>
        <w:tblStyle w:val="5-11"/>
        <w:tblW w:w="0" w:type="auto"/>
        <w:tblLayout w:type="fixed"/>
        <w:tblLook w:val="00A0"/>
      </w:tblPr>
      <w:tblGrid>
        <w:gridCol w:w="1623"/>
        <w:gridCol w:w="1623"/>
        <w:gridCol w:w="1623"/>
        <w:gridCol w:w="1623"/>
        <w:gridCol w:w="1623"/>
        <w:gridCol w:w="1623"/>
      </w:tblGrid>
      <w:tr w:rsidR="006102F3" w:rsidRPr="00BD7602" w:rsidTr="002F4AD2">
        <w:trPr>
          <w:cnfStyle w:val="100000000000"/>
          <w:trHeight w:val="339"/>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Δηλώσεις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Συμφωνώ απόλυτα </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Συμφωνώ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Ούτε συμφωνώ ούτε διαφωνώ </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Διαφωνώ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Διαφωνώ απόλυτα </w:t>
            </w:r>
          </w:p>
        </w:tc>
      </w:tr>
      <w:tr w:rsidR="006102F3" w:rsidRPr="00BD7602" w:rsidTr="002F4AD2">
        <w:trPr>
          <w:cnfStyle w:val="000000100000"/>
          <w:trHeight w:val="123"/>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Περιεκτικότητα σε αλκοόλ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16</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45</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20</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7</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w:t>
            </w:r>
          </w:p>
        </w:tc>
      </w:tr>
      <w:tr w:rsidR="006102F3" w:rsidRPr="00BD7602" w:rsidTr="002F4AD2">
        <w:trPr>
          <w:trHeight w:val="123"/>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Ημερομηνία συγκομιδής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7</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40</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23</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10</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3</w:t>
            </w:r>
          </w:p>
        </w:tc>
      </w:tr>
      <w:tr w:rsidR="006102F3" w:rsidRPr="00BD7602" w:rsidTr="002F4AD2">
        <w:trPr>
          <w:cnfStyle w:val="000000100000"/>
          <w:trHeight w:val="123"/>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Ημερομηνία εμφιάλωσης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12</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47</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28</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9</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3</w:t>
            </w:r>
          </w:p>
        </w:tc>
      </w:tr>
      <w:tr w:rsidR="006102F3" w:rsidRPr="00BD7602" w:rsidTr="002F4AD2">
        <w:trPr>
          <w:trHeight w:val="123"/>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Ποικιλία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21</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43</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11</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4</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w:t>
            </w:r>
          </w:p>
        </w:tc>
      </w:tr>
      <w:tr w:rsidR="006102F3" w:rsidRPr="00BD7602" w:rsidTr="002F4AD2">
        <w:trPr>
          <w:cnfStyle w:val="000000100000"/>
          <w:trHeight w:val="123"/>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Χώρα προέλευσης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17</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40</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23</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3</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3</w:t>
            </w:r>
          </w:p>
        </w:tc>
      </w:tr>
      <w:tr w:rsidR="006102F3" w:rsidRPr="00BD7602" w:rsidTr="002F4AD2">
        <w:trPr>
          <w:trHeight w:val="123"/>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Περιοχή παραγωγής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15</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31</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16</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3</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w:t>
            </w:r>
          </w:p>
        </w:tc>
      </w:tr>
      <w:tr w:rsidR="006102F3" w:rsidRPr="00BD7602" w:rsidTr="002F4AD2">
        <w:trPr>
          <w:cnfStyle w:val="000000100000"/>
          <w:trHeight w:val="123"/>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Ετικέτα ΟΠΑΠ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9</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23</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35</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4</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5</w:t>
            </w:r>
          </w:p>
        </w:tc>
      </w:tr>
      <w:tr w:rsidR="006102F3" w:rsidRPr="00BD7602" w:rsidTr="002F4AD2">
        <w:trPr>
          <w:trHeight w:val="339"/>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Ύπαρξη πιστοποίησης ISO/ HACCP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6</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27</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31</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6</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4</w:t>
            </w:r>
          </w:p>
        </w:tc>
      </w:tr>
      <w:tr w:rsidR="006102F3" w:rsidRPr="00BD7602" w:rsidTr="002F4AD2">
        <w:trPr>
          <w:cnfStyle w:val="000000100000"/>
          <w:trHeight w:val="339"/>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Δεν με ενδιαφέρει η ετικέτα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7</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10</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24</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15</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17</w:t>
            </w:r>
          </w:p>
        </w:tc>
      </w:tr>
      <w:tr w:rsidR="006102F3" w:rsidRPr="00BD7602" w:rsidTr="002F4AD2">
        <w:trPr>
          <w:trHeight w:val="339"/>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ΑΠΟΤΕΛΕΣΜΑΤΑ</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r>
    </w:tbl>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Times New Roman" w:eastAsia="Times New Roman" w:hAnsi="Times New Roman" w:cs="Times New Roman"/>
          <w:b/>
          <w:bCs/>
          <w:color w:val="000000"/>
          <w:sz w:val="23"/>
          <w:szCs w:val="23"/>
          <w:lang w:eastAsia="el-GR"/>
        </w:rPr>
        <w:t xml:space="preserve">45. Ποιες πληροφορίες πρέπει να γνωρίζει ο καταναλωτής που αγοράζει κρασί; (Μπορείτε να δώσετε περισσότερες από μία απαντήσεις)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Calibri" w:eastAsia="Times New Roman" w:hAnsi="Calibri" w:cs="Times New Roman"/>
          <w:color w:val="000000"/>
          <w:sz w:val="23"/>
          <w:szCs w:val="23"/>
          <w:lang w:eastAsia="el-GR"/>
        </w:rPr>
        <w:t xml:space="preserve">(Πίνακας 45)   </w:t>
      </w:r>
      <w:r w:rsidRPr="00BD7602">
        <w:rPr>
          <w:rFonts w:ascii="Times New Roman" w:eastAsia="Times New Roman" w:hAnsi="Times New Roman" w:cs="Times New Roman"/>
          <w:b/>
          <w:bCs/>
          <w:color w:val="000000"/>
          <w:sz w:val="23"/>
          <w:szCs w:val="23"/>
          <w:lang w:eastAsia="el-GR"/>
        </w:rPr>
        <w:t xml:space="preserve"> Ποιες πληροφορίες πρέπει να γνωρίζει ο καταναλωτής που αγοράζει κρασί;</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3"/>
          <w:szCs w:val="23"/>
          <w:lang w:eastAsia="el-GR"/>
        </w:rPr>
      </w:pPr>
    </w:p>
    <w:tbl>
      <w:tblPr>
        <w:tblStyle w:val="5-11"/>
        <w:tblW w:w="9351" w:type="dxa"/>
        <w:tblLayout w:type="fixed"/>
        <w:tblLook w:val="00A0"/>
      </w:tblPr>
      <w:tblGrid>
        <w:gridCol w:w="383"/>
        <w:gridCol w:w="4951"/>
        <w:gridCol w:w="1481"/>
        <w:gridCol w:w="2536"/>
      </w:tblGrid>
      <w:tr w:rsidR="006102F3" w:rsidRPr="00BD7602" w:rsidTr="002F4AD2">
        <w:trPr>
          <w:cnfStyle w:val="100000000000"/>
          <w:trHeight w:val="123"/>
        </w:trPr>
        <w:tc>
          <w:tcPr>
            <w:cnfStyle w:val="001000000000"/>
            <w:tcW w:w="38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cnfStyle w:val="000010000000"/>
            <w:tcW w:w="49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c>
          <w:tcPr>
            <w:tcW w:w="1481"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val="en-US" w:eastAsia="el-GR"/>
              </w:rPr>
            </w:pPr>
            <w:r w:rsidRPr="00BD7602">
              <w:rPr>
                <w:rFonts w:ascii="Calibri" w:eastAsia="Times New Roman" w:hAnsi="Calibri" w:cs="Times New Roman"/>
                <w:color w:val="000000"/>
                <w:sz w:val="24"/>
                <w:szCs w:val="24"/>
                <w:lang w:eastAsia="el-GR"/>
              </w:rPr>
              <w:t xml:space="preserve">ΣΥΧΝΟΤΗΤΑ </w:t>
            </w:r>
            <w:r w:rsidRPr="00BD7602">
              <w:rPr>
                <w:rFonts w:ascii="Calibri" w:eastAsia="Times New Roman" w:hAnsi="Calibri" w:cs="Times New Roman"/>
                <w:color w:val="000000"/>
                <w:sz w:val="24"/>
                <w:szCs w:val="24"/>
                <w:lang w:val="en-US" w:eastAsia="el-GR"/>
              </w:rPr>
              <w:t xml:space="preserve"> </w:t>
            </w:r>
          </w:p>
        </w:tc>
        <w:tc>
          <w:tcPr>
            <w:cnfStyle w:val="000010000000"/>
            <w:tcW w:w="253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Calibri" w:eastAsia="Times New Roman" w:hAnsi="Calibri" w:cs="Times New Roman"/>
                <w:color w:val="000000"/>
                <w:sz w:val="24"/>
                <w:szCs w:val="24"/>
                <w:lang w:eastAsia="el-GR"/>
              </w:rPr>
              <w:t>ΣΥΧΝΟΤΗΤΑ ΕΠΙ ΤΟΙΣ %</w:t>
            </w:r>
          </w:p>
        </w:tc>
      </w:tr>
      <w:tr w:rsidR="006102F3" w:rsidRPr="00BD7602" w:rsidTr="002F4AD2">
        <w:trPr>
          <w:cnfStyle w:val="000000100000"/>
          <w:trHeight w:val="123"/>
        </w:trPr>
        <w:tc>
          <w:tcPr>
            <w:cnfStyle w:val="001000000000"/>
            <w:tcW w:w="38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w:t>
            </w:r>
          </w:p>
        </w:tc>
        <w:tc>
          <w:tcPr>
            <w:cnfStyle w:val="000010000000"/>
            <w:tcW w:w="49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Την προέλευση</w:t>
            </w:r>
          </w:p>
        </w:tc>
        <w:tc>
          <w:tcPr>
            <w:tcW w:w="1481"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68</w:t>
            </w:r>
          </w:p>
        </w:tc>
        <w:tc>
          <w:tcPr>
            <w:cnfStyle w:val="000010000000"/>
            <w:tcW w:w="253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28%</w:t>
            </w:r>
          </w:p>
        </w:tc>
      </w:tr>
      <w:tr w:rsidR="006102F3" w:rsidRPr="00BD7602" w:rsidTr="002F4AD2">
        <w:trPr>
          <w:trHeight w:val="123"/>
        </w:trPr>
        <w:tc>
          <w:tcPr>
            <w:cnfStyle w:val="001000000000"/>
            <w:tcW w:w="38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2 </w:t>
            </w:r>
          </w:p>
        </w:tc>
        <w:tc>
          <w:tcPr>
            <w:cnfStyle w:val="000010000000"/>
            <w:tcW w:w="49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Τον τρόπο διατήρησης </w:t>
            </w:r>
          </w:p>
        </w:tc>
        <w:tc>
          <w:tcPr>
            <w:tcW w:w="1481"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35</w:t>
            </w:r>
          </w:p>
        </w:tc>
        <w:tc>
          <w:tcPr>
            <w:cnfStyle w:val="000010000000"/>
            <w:tcW w:w="253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14%</w:t>
            </w:r>
          </w:p>
        </w:tc>
      </w:tr>
      <w:tr w:rsidR="006102F3" w:rsidRPr="00BD7602" w:rsidTr="002F4AD2">
        <w:trPr>
          <w:cnfStyle w:val="000000100000"/>
          <w:trHeight w:val="123"/>
        </w:trPr>
        <w:tc>
          <w:tcPr>
            <w:cnfStyle w:val="001000000000"/>
            <w:tcW w:w="38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3 </w:t>
            </w:r>
          </w:p>
        </w:tc>
        <w:tc>
          <w:tcPr>
            <w:cnfStyle w:val="000010000000"/>
            <w:tcW w:w="49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Το χρόνο διατήρησης </w:t>
            </w:r>
          </w:p>
        </w:tc>
        <w:tc>
          <w:tcPr>
            <w:tcW w:w="1481"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39</w:t>
            </w:r>
          </w:p>
        </w:tc>
        <w:tc>
          <w:tcPr>
            <w:cnfStyle w:val="000010000000"/>
            <w:tcW w:w="253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16%</w:t>
            </w:r>
          </w:p>
        </w:tc>
      </w:tr>
      <w:tr w:rsidR="006102F3" w:rsidRPr="00BD7602" w:rsidTr="002F4AD2">
        <w:trPr>
          <w:trHeight w:val="123"/>
        </w:trPr>
        <w:tc>
          <w:tcPr>
            <w:cnfStyle w:val="001000000000"/>
            <w:tcW w:w="38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4 </w:t>
            </w:r>
          </w:p>
        </w:tc>
        <w:tc>
          <w:tcPr>
            <w:cnfStyle w:val="000010000000"/>
            <w:tcW w:w="49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Την επίδραση του κρασιού στον ανθρώπινο οργανισμό </w:t>
            </w:r>
          </w:p>
        </w:tc>
        <w:tc>
          <w:tcPr>
            <w:tcW w:w="1481"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28</w:t>
            </w:r>
          </w:p>
        </w:tc>
        <w:tc>
          <w:tcPr>
            <w:cnfStyle w:val="000010000000"/>
            <w:tcW w:w="253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11%</w:t>
            </w:r>
          </w:p>
        </w:tc>
      </w:tr>
      <w:tr w:rsidR="006102F3" w:rsidRPr="00BD7602" w:rsidTr="002F4AD2">
        <w:trPr>
          <w:cnfStyle w:val="000000100000"/>
          <w:trHeight w:val="123"/>
        </w:trPr>
        <w:tc>
          <w:tcPr>
            <w:cnfStyle w:val="001000000000"/>
            <w:tcW w:w="38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5 </w:t>
            </w:r>
          </w:p>
        </w:tc>
        <w:tc>
          <w:tcPr>
            <w:cnfStyle w:val="000010000000"/>
            <w:tcW w:w="49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Τα επιτρεπτά όρια κατανάλωσης καθώς και τη συχνότητα κατανάλωσης </w:t>
            </w:r>
          </w:p>
        </w:tc>
        <w:tc>
          <w:tcPr>
            <w:tcW w:w="1481"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32</w:t>
            </w:r>
          </w:p>
        </w:tc>
        <w:tc>
          <w:tcPr>
            <w:cnfStyle w:val="000010000000"/>
            <w:tcW w:w="253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13%</w:t>
            </w:r>
          </w:p>
        </w:tc>
      </w:tr>
      <w:tr w:rsidR="006102F3" w:rsidRPr="00BD7602" w:rsidTr="002F4AD2">
        <w:trPr>
          <w:trHeight w:val="123"/>
        </w:trPr>
        <w:tc>
          <w:tcPr>
            <w:cnfStyle w:val="001000000000"/>
            <w:tcW w:w="38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6</w:t>
            </w:r>
          </w:p>
        </w:tc>
        <w:tc>
          <w:tcPr>
            <w:cnfStyle w:val="000010000000"/>
            <w:tcW w:w="49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4"/>
                <w:szCs w:val="24"/>
                <w:lang w:eastAsia="el-GR"/>
              </w:rPr>
              <w:t>Το επίπεδο ποιότητας - Βραβεύσεις</w:t>
            </w:r>
          </w:p>
        </w:tc>
        <w:tc>
          <w:tcPr>
            <w:tcW w:w="1481"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4"/>
                <w:szCs w:val="24"/>
                <w:lang w:val="en-US" w:eastAsia="el-GR"/>
              </w:rPr>
            </w:pPr>
            <w:r w:rsidRPr="00BD7602">
              <w:rPr>
                <w:rFonts w:ascii="Times New Roman" w:eastAsia="Times New Roman" w:hAnsi="Times New Roman" w:cs="Times New Roman"/>
                <w:color w:val="000000"/>
                <w:sz w:val="24"/>
                <w:szCs w:val="24"/>
                <w:lang w:val="en-US" w:eastAsia="el-GR"/>
              </w:rPr>
              <w:t>43</w:t>
            </w:r>
          </w:p>
        </w:tc>
        <w:tc>
          <w:tcPr>
            <w:cnfStyle w:val="000010000000"/>
            <w:tcW w:w="253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4"/>
                <w:szCs w:val="24"/>
                <w:lang w:val="en-US" w:eastAsia="el-GR"/>
              </w:rPr>
            </w:pPr>
            <w:r w:rsidRPr="00BD7602">
              <w:rPr>
                <w:rFonts w:ascii="Times New Roman" w:eastAsia="Times New Roman" w:hAnsi="Times New Roman" w:cs="Times New Roman"/>
                <w:color w:val="000000"/>
                <w:sz w:val="24"/>
                <w:szCs w:val="24"/>
                <w:lang w:val="en-US" w:eastAsia="el-GR"/>
              </w:rPr>
              <w:t>18%</w:t>
            </w:r>
          </w:p>
        </w:tc>
      </w:tr>
      <w:tr w:rsidR="006102F3" w:rsidRPr="00BD7602" w:rsidTr="002F4AD2">
        <w:trPr>
          <w:cnfStyle w:val="000000100000"/>
          <w:trHeight w:val="123"/>
        </w:trPr>
        <w:tc>
          <w:tcPr>
            <w:cnfStyle w:val="001000000000"/>
            <w:tcW w:w="38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p>
        </w:tc>
        <w:tc>
          <w:tcPr>
            <w:cnfStyle w:val="000010000000"/>
            <w:tcW w:w="4951"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4"/>
                <w:szCs w:val="24"/>
                <w:lang w:eastAsia="el-GR"/>
              </w:rPr>
            </w:pPr>
            <w:r w:rsidRPr="00BD7602">
              <w:rPr>
                <w:rFonts w:ascii="Calibri" w:eastAsia="Times New Roman" w:hAnsi="Calibri" w:cs="Times New Roman"/>
                <w:color w:val="000000"/>
                <w:sz w:val="24"/>
                <w:szCs w:val="24"/>
                <w:lang w:eastAsia="el-GR"/>
              </w:rPr>
              <w:t>ΑΠΟΤΕΛΕΣΜΑΤΑ</w:t>
            </w:r>
          </w:p>
        </w:tc>
        <w:tc>
          <w:tcPr>
            <w:tcW w:w="1481"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4"/>
                <w:szCs w:val="24"/>
                <w:lang w:val="en-US" w:eastAsia="el-GR"/>
              </w:rPr>
            </w:pPr>
            <w:r w:rsidRPr="00BD7602">
              <w:rPr>
                <w:rFonts w:ascii="Times New Roman" w:eastAsia="Times New Roman" w:hAnsi="Times New Roman" w:cs="Times New Roman"/>
                <w:color w:val="000000"/>
                <w:sz w:val="24"/>
                <w:szCs w:val="24"/>
                <w:lang w:val="en-US" w:eastAsia="el-GR"/>
              </w:rPr>
              <w:t>245</w:t>
            </w:r>
          </w:p>
        </w:tc>
        <w:tc>
          <w:tcPr>
            <w:cnfStyle w:val="000010000000"/>
            <w:tcW w:w="2536"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4"/>
                <w:szCs w:val="24"/>
                <w:lang w:eastAsia="el-GR"/>
              </w:rPr>
            </w:pPr>
            <w:r w:rsidRPr="00BD7602">
              <w:rPr>
                <w:rFonts w:ascii="Times New Roman" w:eastAsia="Times New Roman" w:hAnsi="Times New Roman" w:cs="Times New Roman"/>
                <w:color w:val="000000"/>
                <w:sz w:val="24"/>
                <w:szCs w:val="24"/>
                <w:lang w:eastAsia="el-GR"/>
              </w:rPr>
              <w:t>100%</w:t>
            </w:r>
          </w:p>
        </w:tc>
      </w:tr>
    </w:tbl>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r w:rsidRPr="00BD7602">
        <w:rPr>
          <w:rFonts w:ascii="Times New Roman" w:eastAsia="Times New Roman" w:hAnsi="Times New Roman" w:cs="Times New Roman"/>
          <w:color w:val="000000"/>
          <w:sz w:val="24"/>
          <w:szCs w:val="24"/>
          <w:lang w:eastAsia="el-GR"/>
        </w:rPr>
        <w:t xml:space="preserve">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r w:rsidRPr="00BD7602">
        <w:rPr>
          <w:rFonts w:ascii="Calibri" w:eastAsia="Times New Roman" w:hAnsi="Calibri" w:cs="Times New Roman"/>
          <w:noProof/>
          <w:color w:val="000000"/>
          <w:sz w:val="24"/>
          <w:szCs w:val="24"/>
          <w:lang w:eastAsia="el-GR"/>
        </w:rPr>
        <w:drawing>
          <wp:inline distT="0" distB="0" distL="0" distR="0">
            <wp:extent cx="5895975" cy="2743200"/>
            <wp:effectExtent l="0" t="0" r="9525" b="0"/>
            <wp:docPr id="38" name="Γράφημα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spacing w:line="259" w:lineRule="auto"/>
      </w:pPr>
      <w:r w:rsidRPr="00BD7602">
        <w:t xml:space="preserve">Διάγραμμα 45. </w:t>
      </w:r>
      <w:r w:rsidRPr="00BD7602">
        <w:rPr>
          <w:rFonts w:ascii="Times New Roman" w:eastAsia="Times New Roman" w:hAnsi="Times New Roman" w:cs="Times New Roman"/>
          <w:b/>
          <w:bCs/>
          <w:color w:val="000000"/>
          <w:sz w:val="23"/>
          <w:szCs w:val="23"/>
          <w:lang w:eastAsia="el-GR"/>
        </w:rPr>
        <w:t>Ποιες πληροφορίες πρέπει να γνωρίζει ο καταναλωτής που αγοράζει κρασί</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Times New Roman" w:eastAsia="Times New Roman" w:hAnsi="Times New Roman" w:cs="Times New Roman"/>
          <w:b/>
          <w:bCs/>
          <w:color w:val="000000"/>
          <w:sz w:val="23"/>
          <w:szCs w:val="23"/>
          <w:lang w:eastAsia="el-GR"/>
        </w:rPr>
        <w:t xml:space="preserve">46. Δηλώστε το βαθμό συμφωνία σας με τις παρακάτω δηλώσεις. Απαντάτε σε όλες τις ερωτήσεις.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3"/>
          <w:szCs w:val="23"/>
          <w:lang w:val="en-US" w:eastAsia="el-GR"/>
        </w:rPr>
      </w:pPr>
      <w:r>
        <w:rPr>
          <w:rFonts w:ascii="Calibri" w:eastAsia="Times New Roman" w:hAnsi="Calibri" w:cs="Times New Roman"/>
          <w:color w:val="000000"/>
          <w:sz w:val="23"/>
          <w:szCs w:val="23"/>
          <w:lang w:eastAsia="el-GR"/>
        </w:rPr>
        <w:t>(Πίνακας 46</w:t>
      </w:r>
      <w:r w:rsidRPr="00BD7602">
        <w:rPr>
          <w:rFonts w:ascii="Calibri" w:eastAsia="Times New Roman" w:hAnsi="Calibri" w:cs="Times New Roman"/>
          <w:color w:val="000000"/>
          <w:sz w:val="23"/>
          <w:szCs w:val="23"/>
          <w:lang w:eastAsia="el-GR"/>
        </w:rPr>
        <w:t xml:space="preserve">)   </w:t>
      </w:r>
      <w:r w:rsidRPr="00BD7602">
        <w:rPr>
          <w:rFonts w:ascii="Times New Roman" w:eastAsia="Times New Roman" w:hAnsi="Times New Roman" w:cs="Times New Roman"/>
          <w:b/>
          <w:bCs/>
          <w:color w:val="000000"/>
          <w:sz w:val="23"/>
          <w:szCs w:val="23"/>
          <w:lang w:eastAsia="el-GR"/>
        </w:rPr>
        <w:t xml:space="preserve"> </w:t>
      </w:r>
    </w:p>
    <w:tbl>
      <w:tblPr>
        <w:tblStyle w:val="5-11"/>
        <w:tblW w:w="0" w:type="auto"/>
        <w:tblLayout w:type="fixed"/>
        <w:tblLook w:val="00A0"/>
      </w:tblPr>
      <w:tblGrid>
        <w:gridCol w:w="1623"/>
        <w:gridCol w:w="1623"/>
        <w:gridCol w:w="1623"/>
        <w:gridCol w:w="1623"/>
        <w:gridCol w:w="1623"/>
        <w:gridCol w:w="1623"/>
      </w:tblGrid>
      <w:tr w:rsidR="006102F3" w:rsidRPr="00BD7602" w:rsidTr="002F4AD2">
        <w:trPr>
          <w:cnfStyle w:val="100000000000"/>
          <w:trHeight w:val="339"/>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Δηλώσεις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Συμφωνώ απόλυτα </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Συμφωνώ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Ούτε συμφωνώ ούτε διαφωνώ </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100000000000"/>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Διαφωνώ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Διαφωνώ απόλυτα </w:t>
            </w:r>
          </w:p>
        </w:tc>
      </w:tr>
      <w:tr w:rsidR="006102F3" w:rsidRPr="00BD7602" w:rsidTr="002F4AD2">
        <w:trPr>
          <w:cnfStyle w:val="000000100000"/>
          <w:trHeight w:val="559"/>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16"/>
                <w:szCs w:val="16"/>
                <w:lang w:eastAsia="el-GR"/>
              </w:rPr>
            </w:pPr>
            <w:r w:rsidRPr="00BD7602">
              <w:rPr>
                <w:rFonts w:ascii="Times New Roman" w:eastAsia="Times New Roman" w:hAnsi="Times New Roman" w:cs="Times New Roman"/>
                <w:color w:val="000000"/>
                <w:sz w:val="23"/>
                <w:szCs w:val="23"/>
                <w:lang w:eastAsia="el-GR"/>
              </w:rPr>
              <w:t>1.Την περίοδο του καλοκαιριού δεν καταναλώνω κρασί</w:t>
            </w:r>
            <w:r w:rsidRPr="00BD7602">
              <w:rPr>
                <w:rFonts w:ascii="Times New Roman" w:eastAsia="Times New Roman" w:hAnsi="Times New Roman" w:cs="Times New Roman"/>
                <w:color w:val="000000"/>
                <w:sz w:val="16"/>
                <w:szCs w:val="16"/>
                <w:lang w:eastAsia="el-GR"/>
              </w:rPr>
              <w:t xml:space="preserve">.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6</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11</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16</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12</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4</w:t>
            </w:r>
          </w:p>
        </w:tc>
      </w:tr>
      <w:tr w:rsidR="006102F3" w:rsidRPr="00BD7602" w:rsidTr="002F4AD2">
        <w:trPr>
          <w:trHeight w:val="560"/>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16"/>
                <w:szCs w:val="16"/>
                <w:lang w:eastAsia="el-GR"/>
              </w:rPr>
            </w:pPr>
            <w:r w:rsidRPr="00BD7602">
              <w:rPr>
                <w:rFonts w:ascii="Times New Roman" w:eastAsia="Times New Roman" w:hAnsi="Times New Roman" w:cs="Times New Roman"/>
                <w:color w:val="000000"/>
                <w:sz w:val="23"/>
                <w:szCs w:val="23"/>
                <w:lang w:eastAsia="el-GR"/>
              </w:rPr>
              <w:t>2.Σε γενέθλια/ γιορτές καταναλώνω μεγαλύτερες ποσότητες</w:t>
            </w:r>
            <w:r w:rsidRPr="00BD7602">
              <w:rPr>
                <w:rFonts w:ascii="Times New Roman" w:eastAsia="Times New Roman" w:hAnsi="Times New Roman" w:cs="Times New Roman"/>
                <w:color w:val="000000"/>
                <w:sz w:val="16"/>
                <w:szCs w:val="16"/>
                <w:lang w:eastAsia="el-GR"/>
              </w:rPr>
              <w:t xml:space="preserve">.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13</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29</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16</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4</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p>
        </w:tc>
      </w:tr>
      <w:tr w:rsidR="006102F3" w:rsidRPr="00BD7602" w:rsidTr="002F4AD2">
        <w:trPr>
          <w:cnfStyle w:val="000000100000"/>
          <w:trHeight w:val="778"/>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16"/>
                <w:szCs w:val="16"/>
                <w:lang w:eastAsia="el-GR"/>
              </w:rPr>
            </w:pPr>
            <w:r w:rsidRPr="00BD7602">
              <w:rPr>
                <w:rFonts w:ascii="Times New Roman" w:eastAsia="Times New Roman" w:hAnsi="Times New Roman" w:cs="Times New Roman"/>
                <w:color w:val="000000"/>
                <w:sz w:val="23"/>
                <w:szCs w:val="23"/>
                <w:lang w:eastAsia="el-GR"/>
              </w:rPr>
              <w:t>3.Τα Χριστούγεννα/ Πάσχα/ Δεκαπενταύγουστο καταναλώνω μεγαλύτερες ποσότητες</w:t>
            </w:r>
            <w:r w:rsidRPr="00BD7602">
              <w:rPr>
                <w:rFonts w:ascii="Times New Roman" w:eastAsia="Times New Roman" w:hAnsi="Times New Roman" w:cs="Times New Roman"/>
                <w:color w:val="000000"/>
                <w:sz w:val="16"/>
                <w:szCs w:val="16"/>
                <w:lang w:eastAsia="el-GR"/>
              </w:rPr>
              <w:t xml:space="preserve">.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12</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32</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11</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3</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w:t>
            </w:r>
          </w:p>
        </w:tc>
      </w:tr>
      <w:tr w:rsidR="006102F3" w:rsidRPr="00BD7602" w:rsidTr="002F4AD2">
        <w:trPr>
          <w:trHeight w:val="559"/>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eastAsia="el-GR"/>
              </w:rPr>
            </w:pPr>
            <w:r w:rsidRPr="00BD7602">
              <w:rPr>
                <w:rFonts w:ascii="Times New Roman" w:eastAsia="Times New Roman" w:hAnsi="Times New Roman" w:cs="Times New Roman"/>
                <w:color w:val="000000"/>
                <w:sz w:val="23"/>
                <w:szCs w:val="23"/>
                <w:lang w:eastAsia="el-GR"/>
              </w:rPr>
              <w:t xml:space="preserve">4.Η κατανάλωση μου είναι σταθερή όλη τη διάρκεια του έτους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6</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12</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14</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0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28</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14</w:t>
            </w:r>
          </w:p>
        </w:tc>
      </w:tr>
      <w:tr w:rsidR="006102F3" w:rsidRPr="00BD7602" w:rsidTr="002F4AD2">
        <w:trPr>
          <w:cnfStyle w:val="000000100000"/>
          <w:trHeight w:val="339"/>
        </w:trPr>
        <w:tc>
          <w:tcPr>
            <w:cnfStyle w:val="00100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16"/>
                <w:szCs w:val="16"/>
                <w:lang w:eastAsia="el-GR"/>
              </w:rPr>
            </w:pPr>
            <w:r w:rsidRPr="00BD7602">
              <w:rPr>
                <w:rFonts w:ascii="Times New Roman" w:eastAsia="Times New Roman" w:hAnsi="Times New Roman" w:cs="Times New Roman"/>
                <w:color w:val="000000"/>
                <w:sz w:val="23"/>
                <w:szCs w:val="23"/>
                <w:lang w:eastAsia="el-GR"/>
              </w:rPr>
              <w:lastRenderedPageBreak/>
              <w:t>5.Σε περίοδο νηστείας δεν καταναλώνω κρασί</w:t>
            </w:r>
            <w:r w:rsidRPr="00BD7602">
              <w:rPr>
                <w:rFonts w:ascii="Times New Roman" w:eastAsia="Times New Roman" w:hAnsi="Times New Roman" w:cs="Times New Roman"/>
                <w:color w:val="000000"/>
                <w:sz w:val="16"/>
                <w:szCs w:val="16"/>
                <w:lang w:eastAsia="el-GR"/>
              </w:rPr>
              <w:t xml:space="preserve">. </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5</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11</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11</w:t>
            </w:r>
          </w:p>
        </w:tc>
        <w:tc>
          <w:tcPr>
            <w:tcW w:w="1623" w:type="dxa"/>
          </w:tcPr>
          <w:p w:rsidR="006102F3" w:rsidRPr="00BD7602" w:rsidRDefault="006102F3" w:rsidP="002F4AD2">
            <w:pPr>
              <w:widowControl w:val="0"/>
              <w:autoSpaceDE w:val="0"/>
              <w:autoSpaceDN w:val="0"/>
              <w:adjustRightInd w:val="0"/>
              <w:spacing w:line="240" w:lineRule="auto"/>
              <w:jc w:val="both"/>
              <w:textAlignment w:val="baseline"/>
              <w:cnfStyle w:val="000000100000"/>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22</w:t>
            </w:r>
          </w:p>
        </w:tc>
        <w:tc>
          <w:tcPr>
            <w:cnfStyle w:val="000010000000"/>
            <w:tcW w:w="1623" w:type="dxa"/>
          </w:tcPr>
          <w:p w:rsidR="006102F3" w:rsidRPr="00BD7602" w:rsidRDefault="006102F3" w:rsidP="002F4AD2">
            <w:pPr>
              <w:widowControl w:val="0"/>
              <w:autoSpaceDE w:val="0"/>
              <w:autoSpaceDN w:val="0"/>
              <w:adjustRightInd w:val="0"/>
              <w:spacing w:line="240" w:lineRule="auto"/>
              <w:jc w:val="both"/>
              <w:textAlignment w:val="baseline"/>
              <w:rPr>
                <w:rFonts w:ascii="Times New Roman" w:eastAsia="Times New Roman" w:hAnsi="Times New Roman" w:cs="Times New Roman"/>
                <w:color w:val="000000"/>
                <w:sz w:val="23"/>
                <w:szCs w:val="23"/>
                <w:lang w:val="en-US" w:eastAsia="el-GR"/>
              </w:rPr>
            </w:pPr>
            <w:r w:rsidRPr="00BD7602">
              <w:rPr>
                <w:rFonts w:ascii="Times New Roman" w:eastAsia="Times New Roman" w:hAnsi="Times New Roman" w:cs="Times New Roman"/>
                <w:color w:val="000000"/>
                <w:sz w:val="23"/>
                <w:szCs w:val="23"/>
                <w:lang w:val="en-US" w:eastAsia="el-GR"/>
              </w:rPr>
              <w:t>9</w:t>
            </w:r>
          </w:p>
        </w:tc>
      </w:tr>
    </w:tbl>
    <w:p w:rsidR="006102F3" w:rsidRPr="00BD7602" w:rsidRDefault="006102F3" w:rsidP="006102F3">
      <w:pPr>
        <w:autoSpaceDE w:val="0"/>
        <w:autoSpaceDN w:val="0"/>
        <w:spacing w:line="240" w:lineRule="auto"/>
        <w:rPr>
          <w:sz w:val="24"/>
          <w:szCs w:val="24"/>
        </w:rPr>
      </w:pPr>
    </w:p>
    <w:p w:rsidR="006102F3" w:rsidRPr="00BD7602" w:rsidRDefault="006102F3" w:rsidP="006102F3">
      <w:pPr>
        <w:autoSpaceDE w:val="0"/>
        <w:autoSpaceDN w:val="0"/>
        <w:spacing w:line="240" w:lineRule="auto"/>
        <w:rPr>
          <w:sz w:val="24"/>
          <w:szCs w:val="24"/>
        </w:rPr>
      </w:pPr>
    </w:p>
    <w:p w:rsidR="006102F3" w:rsidRPr="00BD7602" w:rsidRDefault="006102F3" w:rsidP="006102F3">
      <w:pPr>
        <w:autoSpaceDE w:val="0"/>
        <w:autoSpaceDN w:val="0"/>
        <w:spacing w:line="240" w:lineRule="auto"/>
        <w:rPr>
          <w:sz w:val="24"/>
          <w:szCs w:val="24"/>
        </w:rPr>
      </w:pPr>
    </w:p>
    <w:p w:rsidR="006102F3" w:rsidRDefault="006102F3" w:rsidP="006102F3">
      <w:pPr>
        <w:autoSpaceDE w:val="0"/>
        <w:autoSpaceDN w:val="0"/>
        <w:spacing w:line="240" w:lineRule="auto"/>
        <w:rPr>
          <w:sz w:val="24"/>
          <w:szCs w:val="24"/>
        </w:rPr>
      </w:pPr>
    </w:p>
    <w:p w:rsidR="006102F3" w:rsidRDefault="006102F3" w:rsidP="006102F3">
      <w:pPr>
        <w:autoSpaceDE w:val="0"/>
        <w:autoSpaceDN w:val="0"/>
        <w:spacing w:line="240" w:lineRule="auto"/>
        <w:rPr>
          <w:sz w:val="24"/>
          <w:szCs w:val="24"/>
        </w:rPr>
      </w:pPr>
    </w:p>
    <w:p w:rsidR="006102F3" w:rsidRDefault="006102F3" w:rsidP="006102F3">
      <w:pPr>
        <w:autoSpaceDE w:val="0"/>
        <w:autoSpaceDN w:val="0"/>
        <w:spacing w:line="240" w:lineRule="auto"/>
        <w:rPr>
          <w:sz w:val="24"/>
          <w:szCs w:val="24"/>
        </w:rPr>
      </w:pPr>
    </w:p>
    <w:p w:rsidR="006102F3" w:rsidRPr="00BD7602" w:rsidRDefault="006102F3" w:rsidP="006102F3">
      <w:pPr>
        <w:autoSpaceDE w:val="0"/>
        <w:autoSpaceDN w:val="0"/>
        <w:spacing w:line="240" w:lineRule="auto"/>
        <w:rPr>
          <w:sz w:val="24"/>
          <w:szCs w:val="24"/>
        </w:rPr>
      </w:pPr>
    </w:p>
    <w:p w:rsidR="006102F3" w:rsidRPr="00BD7602" w:rsidRDefault="006102F3" w:rsidP="006102F3">
      <w:pPr>
        <w:autoSpaceDE w:val="0"/>
        <w:autoSpaceDN w:val="0"/>
        <w:spacing w:line="240" w:lineRule="auto"/>
        <w:rPr>
          <w:sz w:val="24"/>
          <w:szCs w:val="24"/>
        </w:rPr>
      </w:pPr>
    </w:p>
    <w:p w:rsidR="006102F3" w:rsidRPr="00BD7602" w:rsidRDefault="006102F3" w:rsidP="006102F3">
      <w:pPr>
        <w:autoSpaceDE w:val="0"/>
        <w:autoSpaceDN w:val="0"/>
        <w:spacing w:line="240" w:lineRule="auto"/>
        <w:rPr>
          <w:sz w:val="24"/>
          <w:szCs w:val="24"/>
        </w:rPr>
      </w:pPr>
    </w:p>
    <w:p w:rsidR="006102F3" w:rsidRPr="00BD7602" w:rsidRDefault="006102F3" w:rsidP="006102F3">
      <w:pPr>
        <w:autoSpaceDE w:val="0"/>
        <w:autoSpaceDN w:val="0"/>
        <w:spacing w:line="240" w:lineRule="auto"/>
        <w:rPr>
          <w:b/>
          <w:sz w:val="24"/>
          <w:szCs w:val="24"/>
        </w:rPr>
      </w:pPr>
      <w:r w:rsidRPr="00BD7602">
        <w:rPr>
          <w:b/>
          <w:sz w:val="24"/>
          <w:szCs w:val="24"/>
        </w:rPr>
        <w:t>47. Επιλέγετε κρασί με βάση την ποικιλία αμπέλου;</w:t>
      </w:r>
    </w:p>
    <w:p w:rsidR="006102F3" w:rsidRPr="00BD7602" w:rsidRDefault="006102F3" w:rsidP="006102F3">
      <w:pPr>
        <w:autoSpaceDE w:val="0"/>
        <w:autoSpaceDN w:val="0"/>
        <w:spacing w:line="240" w:lineRule="auto"/>
        <w:rPr>
          <w:b/>
          <w:sz w:val="24"/>
          <w:szCs w:val="24"/>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Pr>
          <w:rFonts w:ascii="Calibri" w:eastAsia="Times New Roman" w:hAnsi="Calibri" w:cs="Times New Roman"/>
          <w:color w:val="000000"/>
          <w:sz w:val="23"/>
          <w:szCs w:val="23"/>
          <w:lang w:eastAsia="el-GR"/>
        </w:rPr>
        <w:t>(Πίνακας 47</w:t>
      </w:r>
      <w:r w:rsidRPr="00BD7602">
        <w:rPr>
          <w:rFonts w:ascii="Calibri" w:eastAsia="Times New Roman" w:hAnsi="Calibri" w:cs="Times New Roman"/>
          <w:color w:val="000000"/>
          <w:sz w:val="23"/>
          <w:szCs w:val="23"/>
          <w:lang w:eastAsia="el-GR"/>
        </w:rPr>
        <w:t xml:space="preserve">)   </w:t>
      </w:r>
      <w:r w:rsidRPr="00BD7602">
        <w:rPr>
          <w:rFonts w:ascii="Calibri" w:eastAsia="Times New Roman" w:hAnsi="Calibri" w:cs="Times New Roman"/>
          <w:b/>
          <w:color w:val="000000"/>
          <w:sz w:val="24"/>
          <w:szCs w:val="24"/>
          <w:lang w:eastAsia="el-GR"/>
        </w:rPr>
        <w:t>Επιλέγετε κρασί με βάση την ποικιλία αμπέλου;</w:t>
      </w:r>
    </w:p>
    <w:p w:rsidR="006102F3" w:rsidRPr="00BD7602" w:rsidRDefault="006102F3" w:rsidP="006102F3">
      <w:pPr>
        <w:autoSpaceDE w:val="0"/>
        <w:autoSpaceDN w:val="0"/>
        <w:spacing w:line="240" w:lineRule="auto"/>
        <w:rPr>
          <w:sz w:val="24"/>
          <w:szCs w:val="24"/>
        </w:rPr>
      </w:pPr>
    </w:p>
    <w:tbl>
      <w:tblPr>
        <w:tblStyle w:val="5-11"/>
        <w:tblW w:w="0" w:type="auto"/>
        <w:tblLook w:val="04A0"/>
      </w:tblPr>
      <w:tblGrid>
        <w:gridCol w:w="2235"/>
        <w:gridCol w:w="2296"/>
        <w:gridCol w:w="2694"/>
      </w:tblGrid>
      <w:tr w:rsidR="006102F3" w:rsidRPr="00BD7602" w:rsidTr="002F4AD2">
        <w:trPr>
          <w:cnfStyle w:val="100000000000"/>
        </w:trPr>
        <w:tc>
          <w:tcPr>
            <w:cnfStyle w:val="001000000000"/>
            <w:tcW w:w="2235" w:type="dxa"/>
          </w:tcPr>
          <w:p w:rsidR="006102F3" w:rsidRPr="00BD7602" w:rsidRDefault="006102F3" w:rsidP="002F4AD2">
            <w:pPr>
              <w:autoSpaceDE w:val="0"/>
              <w:autoSpaceDN w:val="0"/>
              <w:spacing w:line="240" w:lineRule="auto"/>
              <w:rPr>
                <w:sz w:val="24"/>
                <w:szCs w:val="24"/>
              </w:rPr>
            </w:pPr>
          </w:p>
        </w:tc>
        <w:tc>
          <w:tcPr>
            <w:tcW w:w="2296" w:type="dxa"/>
          </w:tcPr>
          <w:p w:rsidR="006102F3" w:rsidRPr="00BD7602" w:rsidRDefault="006102F3" w:rsidP="002F4AD2">
            <w:pPr>
              <w:autoSpaceDE w:val="0"/>
              <w:autoSpaceDN w:val="0"/>
              <w:spacing w:line="240" w:lineRule="auto"/>
              <w:cnfStyle w:val="100000000000"/>
              <w:rPr>
                <w:sz w:val="24"/>
                <w:szCs w:val="24"/>
              </w:rPr>
            </w:pPr>
            <w:r w:rsidRPr="00BD7602">
              <w:t>ΣΥΧΝΟΤΗΤΑ</w:t>
            </w:r>
          </w:p>
        </w:tc>
        <w:tc>
          <w:tcPr>
            <w:tcW w:w="2694" w:type="dxa"/>
          </w:tcPr>
          <w:p w:rsidR="006102F3" w:rsidRPr="00BD7602" w:rsidRDefault="006102F3" w:rsidP="002F4AD2">
            <w:pPr>
              <w:autoSpaceDE w:val="0"/>
              <w:autoSpaceDN w:val="0"/>
              <w:spacing w:line="240" w:lineRule="auto"/>
              <w:cnfStyle w:val="100000000000"/>
              <w:rPr>
                <w:sz w:val="24"/>
                <w:szCs w:val="24"/>
              </w:rPr>
            </w:pPr>
            <w:r w:rsidRPr="00BD7602">
              <w:t>ΣΥΧΝΟΤΗΤΑ ΕΠΙ ΤΟΙΣ %</w:t>
            </w:r>
          </w:p>
        </w:tc>
      </w:tr>
      <w:tr w:rsidR="006102F3" w:rsidRPr="00BD7602" w:rsidTr="002F4AD2">
        <w:trPr>
          <w:cnfStyle w:val="000000100000"/>
        </w:trPr>
        <w:tc>
          <w:tcPr>
            <w:cnfStyle w:val="001000000000"/>
            <w:tcW w:w="2235" w:type="dxa"/>
          </w:tcPr>
          <w:p w:rsidR="006102F3" w:rsidRPr="00BD7602" w:rsidRDefault="006102F3" w:rsidP="002F4AD2">
            <w:pPr>
              <w:autoSpaceDE w:val="0"/>
              <w:autoSpaceDN w:val="0"/>
              <w:spacing w:line="240" w:lineRule="auto"/>
              <w:rPr>
                <w:sz w:val="24"/>
                <w:szCs w:val="24"/>
              </w:rPr>
            </w:pPr>
            <w:r w:rsidRPr="00BD7602">
              <w:rPr>
                <w:sz w:val="24"/>
                <w:szCs w:val="24"/>
              </w:rPr>
              <w:t>ΝΑΙ</w:t>
            </w:r>
          </w:p>
        </w:tc>
        <w:tc>
          <w:tcPr>
            <w:tcW w:w="2296"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15</w:t>
            </w:r>
          </w:p>
        </w:tc>
        <w:tc>
          <w:tcPr>
            <w:tcW w:w="2694"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33%</w:t>
            </w:r>
          </w:p>
        </w:tc>
      </w:tr>
      <w:tr w:rsidR="006102F3" w:rsidRPr="00BD7602" w:rsidTr="002F4AD2">
        <w:tc>
          <w:tcPr>
            <w:cnfStyle w:val="001000000000"/>
            <w:tcW w:w="2235" w:type="dxa"/>
          </w:tcPr>
          <w:p w:rsidR="006102F3" w:rsidRPr="00BD7602" w:rsidRDefault="006102F3" w:rsidP="002F4AD2">
            <w:pPr>
              <w:autoSpaceDE w:val="0"/>
              <w:autoSpaceDN w:val="0"/>
              <w:spacing w:line="240" w:lineRule="auto"/>
              <w:rPr>
                <w:sz w:val="24"/>
                <w:szCs w:val="24"/>
              </w:rPr>
            </w:pPr>
            <w:r w:rsidRPr="00BD7602">
              <w:rPr>
                <w:sz w:val="24"/>
                <w:szCs w:val="24"/>
              </w:rPr>
              <w:t>ΟΧΙ</w:t>
            </w:r>
          </w:p>
        </w:tc>
        <w:tc>
          <w:tcPr>
            <w:tcW w:w="2296" w:type="dxa"/>
          </w:tcPr>
          <w:p w:rsidR="006102F3" w:rsidRPr="00BD7602" w:rsidRDefault="006102F3" w:rsidP="002F4AD2">
            <w:pPr>
              <w:autoSpaceDE w:val="0"/>
              <w:autoSpaceDN w:val="0"/>
              <w:spacing w:line="240" w:lineRule="auto"/>
              <w:cnfStyle w:val="000000000000"/>
              <w:rPr>
                <w:sz w:val="24"/>
                <w:szCs w:val="24"/>
                <w:lang w:val="en-US"/>
              </w:rPr>
            </w:pPr>
            <w:r w:rsidRPr="00BD7602">
              <w:rPr>
                <w:sz w:val="24"/>
                <w:szCs w:val="24"/>
                <w:lang w:val="en-US"/>
              </w:rPr>
              <w:t>8</w:t>
            </w:r>
          </w:p>
        </w:tc>
        <w:tc>
          <w:tcPr>
            <w:tcW w:w="2694" w:type="dxa"/>
          </w:tcPr>
          <w:p w:rsidR="006102F3" w:rsidRPr="00BD7602" w:rsidRDefault="006102F3" w:rsidP="002F4AD2">
            <w:pPr>
              <w:autoSpaceDE w:val="0"/>
              <w:autoSpaceDN w:val="0"/>
              <w:spacing w:line="240" w:lineRule="auto"/>
              <w:cnfStyle w:val="000000000000"/>
              <w:rPr>
                <w:sz w:val="24"/>
                <w:szCs w:val="24"/>
                <w:lang w:val="en-US"/>
              </w:rPr>
            </w:pPr>
            <w:r w:rsidRPr="00BD7602">
              <w:rPr>
                <w:sz w:val="24"/>
                <w:szCs w:val="24"/>
                <w:lang w:val="en-US"/>
              </w:rPr>
              <w:t>18%</w:t>
            </w:r>
          </w:p>
        </w:tc>
      </w:tr>
      <w:tr w:rsidR="006102F3" w:rsidRPr="00BD7602" w:rsidTr="002F4AD2">
        <w:trPr>
          <w:cnfStyle w:val="000000100000"/>
        </w:trPr>
        <w:tc>
          <w:tcPr>
            <w:cnfStyle w:val="001000000000"/>
            <w:tcW w:w="2235" w:type="dxa"/>
          </w:tcPr>
          <w:p w:rsidR="006102F3" w:rsidRPr="00BD7602" w:rsidRDefault="006102F3" w:rsidP="002F4AD2">
            <w:pPr>
              <w:autoSpaceDE w:val="0"/>
              <w:autoSpaceDN w:val="0"/>
              <w:spacing w:line="240" w:lineRule="auto"/>
              <w:rPr>
                <w:sz w:val="24"/>
                <w:szCs w:val="24"/>
              </w:rPr>
            </w:pPr>
            <w:r w:rsidRPr="00BD7602">
              <w:rPr>
                <w:sz w:val="24"/>
                <w:szCs w:val="24"/>
              </w:rPr>
              <w:t>ΜΕΡΙΚΕΣ ΦΟΡΕΣ</w:t>
            </w:r>
          </w:p>
        </w:tc>
        <w:tc>
          <w:tcPr>
            <w:tcW w:w="2296"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22</w:t>
            </w:r>
          </w:p>
        </w:tc>
        <w:tc>
          <w:tcPr>
            <w:tcW w:w="2694"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49%</w:t>
            </w:r>
          </w:p>
        </w:tc>
      </w:tr>
      <w:tr w:rsidR="006102F3" w:rsidRPr="00BD7602" w:rsidTr="002F4AD2">
        <w:tc>
          <w:tcPr>
            <w:cnfStyle w:val="001000000000"/>
            <w:tcW w:w="2235" w:type="dxa"/>
          </w:tcPr>
          <w:p w:rsidR="006102F3" w:rsidRPr="00BD7602" w:rsidRDefault="006102F3" w:rsidP="002F4AD2">
            <w:pPr>
              <w:autoSpaceDE w:val="0"/>
              <w:autoSpaceDN w:val="0"/>
              <w:spacing w:line="240" w:lineRule="auto"/>
              <w:rPr>
                <w:sz w:val="24"/>
                <w:szCs w:val="24"/>
              </w:rPr>
            </w:pPr>
            <w:r w:rsidRPr="00BD7602">
              <w:t>ΑΠΟΤΕΛΕΣΜΑΤΑ</w:t>
            </w:r>
          </w:p>
        </w:tc>
        <w:tc>
          <w:tcPr>
            <w:tcW w:w="2296" w:type="dxa"/>
          </w:tcPr>
          <w:p w:rsidR="006102F3" w:rsidRPr="00BD7602" w:rsidRDefault="006102F3" w:rsidP="002F4AD2">
            <w:pPr>
              <w:autoSpaceDE w:val="0"/>
              <w:autoSpaceDN w:val="0"/>
              <w:spacing w:line="240" w:lineRule="auto"/>
              <w:cnfStyle w:val="000000000000"/>
              <w:rPr>
                <w:sz w:val="24"/>
                <w:szCs w:val="24"/>
                <w:lang w:val="en-US"/>
              </w:rPr>
            </w:pPr>
            <w:r w:rsidRPr="00BD7602">
              <w:rPr>
                <w:sz w:val="24"/>
                <w:szCs w:val="24"/>
                <w:lang w:val="en-US"/>
              </w:rPr>
              <w:t>45</w:t>
            </w:r>
          </w:p>
        </w:tc>
        <w:tc>
          <w:tcPr>
            <w:tcW w:w="2694" w:type="dxa"/>
          </w:tcPr>
          <w:p w:rsidR="006102F3" w:rsidRPr="00BD7602" w:rsidRDefault="006102F3" w:rsidP="002F4AD2">
            <w:pPr>
              <w:autoSpaceDE w:val="0"/>
              <w:autoSpaceDN w:val="0"/>
              <w:spacing w:line="240" w:lineRule="auto"/>
              <w:cnfStyle w:val="000000000000"/>
              <w:rPr>
                <w:sz w:val="24"/>
                <w:szCs w:val="24"/>
                <w:lang w:val="en-US"/>
              </w:rPr>
            </w:pPr>
            <w:r w:rsidRPr="00BD7602">
              <w:rPr>
                <w:sz w:val="24"/>
                <w:szCs w:val="24"/>
                <w:lang w:val="en-US"/>
              </w:rPr>
              <w:t>100%</w:t>
            </w:r>
          </w:p>
        </w:tc>
      </w:tr>
    </w:tbl>
    <w:p w:rsidR="006102F3" w:rsidRPr="00BD7602" w:rsidRDefault="006102F3" w:rsidP="006102F3">
      <w:pPr>
        <w:autoSpaceDE w:val="0"/>
        <w:autoSpaceDN w:val="0"/>
        <w:spacing w:line="240" w:lineRule="auto"/>
        <w:rPr>
          <w:sz w:val="24"/>
          <w:szCs w:val="24"/>
        </w:rPr>
      </w:pPr>
    </w:p>
    <w:p w:rsidR="006102F3" w:rsidRPr="00BD7602" w:rsidRDefault="006102F3" w:rsidP="006102F3">
      <w:pPr>
        <w:autoSpaceDE w:val="0"/>
        <w:autoSpaceDN w:val="0"/>
        <w:spacing w:line="240" w:lineRule="auto"/>
        <w:rPr>
          <w:sz w:val="24"/>
          <w:szCs w:val="24"/>
        </w:rPr>
      </w:pPr>
    </w:p>
    <w:p w:rsidR="006102F3" w:rsidRPr="00BD7602" w:rsidRDefault="006102F3" w:rsidP="006102F3">
      <w:pPr>
        <w:autoSpaceDE w:val="0"/>
        <w:autoSpaceDN w:val="0"/>
        <w:spacing w:line="240" w:lineRule="auto"/>
        <w:rPr>
          <w:sz w:val="24"/>
          <w:szCs w:val="24"/>
        </w:rPr>
      </w:pPr>
      <w:r w:rsidRPr="00BD7602">
        <w:rPr>
          <w:noProof/>
          <w:lang w:eastAsia="el-GR"/>
        </w:rPr>
        <w:lastRenderedPageBreak/>
        <w:drawing>
          <wp:inline distT="0" distB="0" distL="0" distR="0">
            <wp:extent cx="4572000" cy="2743200"/>
            <wp:effectExtent l="0" t="0" r="0" b="0"/>
            <wp:docPr id="39" name="Γράφημα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102F3" w:rsidRPr="00BD7602" w:rsidRDefault="006102F3" w:rsidP="006102F3">
      <w:pPr>
        <w:spacing w:line="259" w:lineRule="auto"/>
      </w:pPr>
      <w:r>
        <w:t>Διάγραμμα 47</w:t>
      </w:r>
      <w:r w:rsidRPr="00BD7602">
        <w:t xml:space="preserve">. </w:t>
      </w:r>
      <w:r w:rsidRPr="003333E2">
        <w:rPr>
          <w:rFonts w:ascii="Times New Roman" w:hAnsi="Times New Roman" w:cs="Times New Roman"/>
          <w:sz w:val="24"/>
          <w:szCs w:val="24"/>
        </w:rPr>
        <w:t>Κυκλικό διάγραμμα που δείχνει τα ποσοστά των  απαντήσεων στο ερώτημα</w:t>
      </w:r>
      <w:r w:rsidRPr="001F2800">
        <w:rPr>
          <w:b/>
          <w:sz w:val="24"/>
          <w:szCs w:val="24"/>
        </w:rPr>
        <w:t xml:space="preserve"> </w:t>
      </w:r>
      <w:r w:rsidRPr="00BD7602">
        <w:rPr>
          <w:b/>
          <w:sz w:val="24"/>
          <w:szCs w:val="24"/>
        </w:rPr>
        <w:t>Επιλέγετε κρασί με βάση την ποικιλία αμπέλου;</w:t>
      </w:r>
    </w:p>
    <w:p w:rsidR="006102F3" w:rsidRPr="00BD7602" w:rsidRDefault="006102F3" w:rsidP="006102F3">
      <w:pPr>
        <w:autoSpaceDE w:val="0"/>
        <w:autoSpaceDN w:val="0"/>
        <w:spacing w:line="240" w:lineRule="auto"/>
        <w:rPr>
          <w:sz w:val="24"/>
          <w:szCs w:val="24"/>
        </w:rPr>
      </w:pPr>
    </w:p>
    <w:p w:rsidR="006102F3" w:rsidRPr="00BD7602" w:rsidRDefault="006102F3" w:rsidP="006102F3">
      <w:pPr>
        <w:autoSpaceDE w:val="0"/>
        <w:autoSpaceDN w:val="0"/>
        <w:spacing w:line="240" w:lineRule="auto"/>
        <w:rPr>
          <w:sz w:val="24"/>
          <w:szCs w:val="24"/>
        </w:rPr>
      </w:pPr>
    </w:p>
    <w:p w:rsidR="006102F3" w:rsidRPr="00BD7602" w:rsidRDefault="006102F3" w:rsidP="006102F3">
      <w:pPr>
        <w:autoSpaceDE w:val="0"/>
        <w:autoSpaceDN w:val="0"/>
        <w:spacing w:line="240" w:lineRule="auto"/>
        <w:rPr>
          <w:sz w:val="24"/>
          <w:szCs w:val="24"/>
        </w:rPr>
      </w:pPr>
    </w:p>
    <w:p w:rsidR="006102F3" w:rsidRPr="00BD7602" w:rsidRDefault="006102F3" w:rsidP="006102F3">
      <w:pPr>
        <w:autoSpaceDE w:val="0"/>
        <w:autoSpaceDN w:val="0"/>
        <w:spacing w:line="240" w:lineRule="auto"/>
        <w:rPr>
          <w:sz w:val="24"/>
          <w:szCs w:val="24"/>
        </w:rPr>
      </w:pPr>
    </w:p>
    <w:p w:rsidR="006102F3" w:rsidRPr="00BD7602" w:rsidRDefault="006102F3" w:rsidP="006102F3">
      <w:pPr>
        <w:autoSpaceDE w:val="0"/>
        <w:autoSpaceDN w:val="0"/>
        <w:spacing w:line="240" w:lineRule="auto"/>
        <w:rPr>
          <w:sz w:val="24"/>
          <w:szCs w:val="24"/>
        </w:rPr>
      </w:pPr>
    </w:p>
    <w:p w:rsidR="006102F3" w:rsidRPr="00BD7602" w:rsidRDefault="006102F3" w:rsidP="006102F3">
      <w:pPr>
        <w:autoSpaceDE w:val="0"/>
        <w:autoSpaceDN w:val="0"/>
        <w:spacing w:line="240" w:lineRule="auto"/>
        <w:rPr>
          <w:sz w:val="24"/>
          <w:szCs w:val="24"/>
        </w:rPr>
      </w:pPr>
    </w:p>
    <w:p w:rsidR="006102F3" w:rsidRPr="00BD7602" w:rsidRDefault="006102F3" w:rsidP="006102F3">
      <w:pPr>
        <w:autoSpaceDE w:val="0"/>
        <w:autoSpaceDN w:val="0"/>
        <w:spacing w:line="240" w:lineRule="auto"/>
        <w:rPr>
          <w:sz w:val="24"/>
          <w:szCs w:val="24"/>
        </w:rPr>
      </w:pPr>
    </w:p>
    <w:p w:rsidR="006102F3" w:rsidRPr="00BD7602" w:rsidRDefault="006102F3" w:rsidP="006102F3">
      <w:pPr>
        <w:autoSpaceDE w:val="0"/>
        <w:autoSpaceDN w:val="0"/>
        <w:spacing w:line="240" w:lineRule="auto"/>
        <w:rPr>
          <w:sz w:val="24"/>
          <w:szCs w:val="24"/>
        </w:rPr>
      </w:pPr>
    </w:p>
    <w:p w:rsidR="006102F3" w:rsidRDefault="006102F3" w:rsidP="006102F3">
      <w:pPr>
        <w:autoSpaceDE w:val="0"/>
        <w:autoSpaceDN w:val="0"/>
        <w:spacing w:line="240" w:lineRule="auto"/>
        <w:rPr>
          <w:sz w:val="24"/>
          <w:szCs w:val="24"/>
        </w:rPr>
      </w:pPr>
    </w:p>
    <w:p w:rsidR="006102F3" w:rsidRPr="00BD7602" w:rsidRDefault="006102F3" w:rsidP="006102F3">
      <w:pPr>
        <w:autoSpaceDE w:val="0"/>
        <w:autoSpaceDN w:val="0"/>
        <w:spacing w:line="240" w:lineRule="auto"/>
        <w:rPr>
          <w:sz w:val="24"/>
          <w:szCs w:val="24"/>
        </w:rPr>
      </w:pPr>
    </w:p>
    <w:p w:rsidR="006102F3" w:rsidRPr="00BD7602" w:rsidRDefault="006102F3" w:rsidP="006102F3">
      <w:pPr>
        <w:autoSpaceDE w:val="0"/>
        <w:autoSpaceDN w:val="0"/>
        <w:spacing w:line="240" w:lineRule="auto"/>
        <w:rPr>
          <w:b/>
          <w:bCs/>
          <w:sz w:val="23"/>
          <w:szCs w:val="23"/>
        </w:rPr>
      </w:pPr>
      <w:r w:rsidRPr="00BD7602">
        <w:rPr>
          <w:b/>
          <w:sz w:val="24"/>
          <w:szCs w:val="24"/>
        </w:rPr>
        <w:t>48. Τι ποικιλίες επιλέγετε.</w:t>
      </w:r>
      <w:r w:rsidRPr="00BD7602">
        <w:rPr>
          <w:b/>
          <w:bCs/>
          <w:sz w:val="23"/>
          <w:szCs w:val="23"/>
        </w:rPr>
        <w:t xml:space="preserve"> (Μπορείτε να δώσετε περισσότερες από μία απαντήσεις)</w:t>
      </w:r>
    </w:p>
    <w:p w:rsidR="006102F3" w:rsidRPr="00BD7602" w:rsidRDefault="006102F3" w:rsidP="006102F3">
      <w:pPr>
        <w:autoSpaceDE w:val="0"/>
        <w:autoSpaceDN w:val="0"/>
        <w:spacing w:line="240" w:lineRule="auto"/>
        <w:rPr>
          <w:b/>
          <w:bCs/>
          <w:sz w:val="23"/>
          <w:szCs w:val="23"/>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Pr>
          <w:rFonts w:ascii="Calibri" w:eastAsia="Times New Roman" w:hAnsi="Calibri" w:cs="Times New Roman"/>
          <w:color w:val="000000"/>
          <w:sz w:val="23"/>
          <w:szCs w:val="23"/>
          <w:lang w:eastAsia="el-GR"/>
        </w:rPr>
        <w:t>(Πίνακας 48</w:t>
      </w:r>
      <w:r w:rsidRPr="00BD7602">
        <w:rPr>
          <w:rFonts w:ascii="Calibri" w:eastAsia="Times New Roman" w:hAnsi="Calibri" w:cs="Times New Roman"/>
          <w:color w:val="000000"/>
          <w:sz w:val="23"/>
          <w:szCs w:val="23"/>
          <w:lang w:eastAsia="el-GR"/>
        </w:rPr>
        <w:t xml:space="preserve">)   </w:t>
      </w:r>
      <w:r w:rsidRPr="00BD7602">
        <w:rPr>
          <w:rFonts w:ascii="Calibri" w:eastAsia="Times New Roman" w:hAnsi="Calibri" w:cs="Times New Roman"/>
          <w:b/>
          <w:color w:val="000000"/>
          <w:sz w:val="24"/>
          <w:szCs w:val="24"/>
          <w:lang w:eastAsia="el-GR"/>
        </w:rPr>
        <w:t>Επιλέγετε κρασί με βάση την ποικιλία αμπέλου;</w:t>
      </w:r>
    </w:p>
    <w:tbl>
      <w:tblPr>
        <w:tblStyle w:val="Calendar3"/>
        <w:tblW w:w="0" w:type="auto"/>
        <w:tblLook w:val="04A0"/>
      </w:tblPr>
      <w:tblGrid>
        <w:gridCol w:w="8522"/>
      </w:tblGrid>
      <w:tr w:rsidR="006102F3" w:rsidRPr="00BD7602" w:rsidTr="002F4AD2">
        <w:trPr>
          <w:cnfStyle w:val="100000000000"/>
        </w:trPr>
        <w:tc>
          <w:tcPr>
            <w:cnfStyle w:val="001000000000"/>
            <w:tcW w:w="8522" w:type="dxa"/>
          </w:tcPr>
          <w:tbl>
            <w:tblPr>
              <w:tblStyle w:val="5-11"/>
              <w:tblW w:w="0" w:type="auto"/>
              <w:tblLook w:val="04A0"/>
            </w:tblPr>
            <w:tblGrid>
              <w:gridCol w:w="440"/>
              <w:gridCol w:w="1984"/>
              <w:gridCol w:w="1843"/>
            </w:tblGrid>
            <w:tr w:rsidR="006102F3" w:rsidRPr="00BD7602" w:rsidTr="002F4AD2">
              <w:trPr>
                <w:cnfStyle w:val="100000000000"/>
              </w:trPr>
              <w:tc>
                <w:tcPr>
                  <w:cnfStyle w:val="001000000000"/>
                  <w:tcW w:w="421" w:type="dxa"/>
                </w:tcPr>
                <w:p w:rsidR="006102F3" w:rsidRPr="00BD7602" w:rsidRDefault="006102F3" w:rsidP="002F4AD2">
                  <w:pPr>
                    <w:spacing w:before="100" w:beforeAutospacing="1" w:after="100" w:afterAutospacing="1" w:line="240" w:lineRule="auto"/>
                  </w:pPr>
                </w:p>
              </w:tc>
              <w:tc>
                <w:tcPr>
                  <w:tcW w:w="1984" w:type="dxa"/>
                </w:tcPr>
                <w:p w:rsidR="006102F3" w:rsidRPr="00BD7602" w:rsidRDefault="006102F3" w:rsidP="002F4AD2">
                  <w:pPr>
                    <w:spacing w:before="100" w:beforeAutospacing="1" w:after="100" w:afterAutospacing="1" w:line="240" w:lineRule="auto"/>
                    <w:cnfStyle w:val="100000000000"/>
                    <w:rPr>
                      <w:sz w:val="24"/>
                      <w:szCs w:val="24"/>
                    </w:rPr>
                  </w:pPr>
                </w:p>
              </w:tc>
              <w:tc>
                <w:tcPr>
                  <w:tcW w:w="1843" w:type="dxa"/>
                </w:tcPr>
                <w:p w:rsidR="006102F3" w:rsidRPr="00BD7602" w:rsidRDefault="006102F3" w:rsidP="002F4AD2">
                  <w:pPr>
                    <w:spacing w:before="100" w:beforeAutospacing="1" w:after="100" w:afterAutospacing="1" w:line="240" w:lineRule="auto"/>
                    <w:cnfStyle w:val="100000000000"/>
                  </w:pPr>
                  <w:r w:rsidRPr="00BD7602">
                    <w:t>ΣΥΧΝΟΤΗΤΑ</w:t>
                  </w:r>
                </w:p>
              </w:tc>
            </w:tr>
            <w:tr w:rsidR="006102F3" w:rsidRPr="00BD7602" w:rsidTr="002F4AD2">
              <w:trPr>
                <w:cnfStyle w:val="000000100000"/>
              </w:trPr>
              <w:tc>
                <w:tcPr>
                  <w:cnfStyle w:val="001000000000"/>
                  <w:tcW w:w="421" w:type="dxa"/>
                </w:tcPr>
                <w:p w:rsidR="006102F3" w:rsidRPr="00BD7602" w:rsidRDefault="006102F3" w:rsidP="002F4AD2">
                  <w:pPr>
                    <w:spacing w:before="100" w:beforeAutospacing="1" w:after="100" w:afterAutospacing="1" w:line="240" w:lineRule="auto"/>
                  </w:pPr>
                  <w:r w:rsidRPr="00BD7602">
                    <w:t>1</w:t>
                  </w:r>
                </w:p>
              </w:tc>
              <w:tc>
                <w:tcPr>
                  <w:tcW w:w="1984" w:type="dxa"/>
                </w:tcPr>
                <w:p w:rsidR="006102F3" w:rsidRPr="00BD7602" w:rsidRDefault="006102F3" w:rsidP="002F4AD2">
                  <w:pPr>
                    <w:spacing w:before="100" w:beforeAutospacing="1" w:after="100" w:afterAutospacing="1" w:line="240" w:lineRule="auto"/>
                    <w:cnfStyle w:val="000000100000"/>
                    <w:rPr>
                      <w:rFonts w:ascii="Times New Roman" w:hAnsi="Times New Roman" w:cs="Times New Roman"/>
                      <w:b/>
                      <w:sz w:val="24"/>
                      <w:szCs w:val="24"/>
                    </w:rPr>
                  </w:pPr>
                  <w:proofErr w:type="spellStart"/>
                  <w:r w:rsidRPr="00BD7602">
                    <w:rPr>
                      <w:rFonts w:ascii="Times New Roman" w:hAnsi="Times New Roman" w:cs="Times New Roman"/>
                      <w:b/>
                      <w:sz w:val="24"/>
                      <w:szCs w:val="24"/>
                    </w:rPr>
                    <w:t>Ασύρτικο</w:t>
                  </w:r>
                  <w:proofErr w:type="spellEnd"/>
                </w:p>
              </w:tc>
              <w:tc>
                <w:tcPr>
                  <w:tcW w:w="1843" w:type="dxa"/>
                </w:tcPr>
                <w:p w:rsidR="006102F3" w:rsidRPr="00BD7602" w:rsidRDefault="006102F3" w:rsidP="002F4AD2">
                  <w:pPr>
                    <w:spacing w:before="100" w:beforeAutospacing="1" w:after="100" w:afterAutospacing="1" w:line="240" w:lineRule="auto"/>
                    <w:cnfStyle w:val="000000100000"/>
                    <w:rPr>
                      <w:lang w:val="en-US"/>
                    </w:rPr>
                  </w:pPr>
                  <w:r w:rsidRPr="00BD7602">
                    <w:rPr>
                      <w:lang w:val="en-US"/>
                    </w:rPr>
                    <w:t>12</w:t>
                  </w:r>
                </w:p>
              </w:tc>
            </w:tr>
            <w:tr w:rsidR="006102F3" w:rsidRPr="00BD7602" w:rsidTr="002F4AD2">
              <w:tc>
                <w:tcPr>
                  <w:cnfStyle w:val="001000000000"/>
                  <w:tcW w:w="421" w:type="dxa"/>
                </w:tcPr>
                <w:p w:rsidR="006102F3" w:rsidRPr="00BD7602" w:rsidRDefault="006102F3" w:rsidP="002F4AD2">
                  <w:pPr>
                    <w:spacing w:before="100" w:beforeAutospacing="1" w:after="100" w:afterAutospacing="1" w:line="240" w:lineRule="auto"/>
                  </w:pPr>
                  <w:r w:rsidRPr="00BD7602">
                    <w:t>2</w:t>
                  </w:r>
                </w:p>
              </w:tc>
              <w:tc>
                <w:tcPr>
                  <w:tcW w:w="1984" w:type="dxa"/>
                </w:tcPr>
                <w:p w:rsidR="006102F3" w:rsidRPr="00BD7602" w:rsidRDefault="005A35C2" w:rsidP="002F4AD2">
                  <w:pPr>
                    <w:spacing w:before="100" w:beforeAutospacing="1" w:after="100" w:afterAutospacing="1" w:line="240" w:lineRule="auto"/>
                    <w:cnfStyle w:val="000000000000"/>
                    <w:rPr>
                      <w:rFonts w:ascii="Times New Roman" w:hAnsi="Times New Roman" w:cs="Times New Roman"/>
                      <w:b/>
                      <w:sz w:val="24"/>
                      <w:szCs w:val="24"/>
                    </w:rPr>
                  </w:pPr>
                  <w:hyperlink r:id="rId49" w:tgtFrame="_blank" w:history="1">
                    <w:proofErr w:type="spellStart"/>
                    <w:r w:rsidR="006102F3" w:rsidRPr="00BD7602">
                      <w:rPr>
                        <w:rFonts w:ascii="Times New Roman" w:hAnsi="Times New Roman" w:cs="Times New Roman"/>
                        <w:b/>
                        <w:bCs/>
                        <w:sz w:val="24"/>
                        <w:szCs w:val="24"/>
                      </w:rPr>
                      <w:t>Μοσχοφίλερο</w:t>
                    </w:r>
                    <w:proofErr w:type="spellEnd"/>
                  </w:hyperlink>
                </w:p>
              </w:tc>
              <w:tc>
                <w:tcPr>
                  <w:tcW w:w="1843" w:type="dxa"/>
                </w:tcPr>
                <w:p w:rsidR="006102F3" w:rsidRPr="00BD7602" w:rsidRDefault="006102F3" w:rsidP="002F4AD2">
                  <w:pPr>
                    <w:spacing w:before="100" w:beforeAutospacing="1" w:after="100" w:afterAutospacing="1" w:line="240" w:lineRule="auto"/>
                    <w:cnfStyle w:val="000000000000"/>
                    <w:rPr>
                      <w:lang w:val="en-US"/>
                    </w:rPr>
                  </w:pPr>
                  <w:r w:rsidRPr="00BD7602">
                    <w:rPr>
                      <w:lang w:val="en-US"/>
                    </w:rPr>
                    <w:t>39</w:t>
                  </w:r>
                </w:p>
              </w:tc>
            </w:tr>
            <w:tr w:rsidR="006102F3" w:rsidRPr="00BD7602" w:rsidTr="002F4AD2">
              <w:trPr>
                <w:cnfStyle w:val="000000100000"/>
              </w:trPr>
              <w:tc>
                <w:tcPr>
                  <w:cnfStyle w:val="001000000000"/>
                  <w:tcW w:w="421" w:type="dxa"/>
                </w:tcPr>
                <w:p w:rsidR="006102F3" w:rsidRPr="00BD7602" w:rsidRDefault="006102F3" w:rsidP="002F4AD2">
                  <w:pPr>
                    <w:spacing w:before="100" w:beforeAutospacing="1" w:after="100" w:afterAutospacing="1" w:line="240" w:lineRule="auto"/>
                  </w:pPr>
                  <w:r w:rsidRPr="00BD7602">
                    <w:t>3</w:t>
                  </w:r>
                </w:p>
              </w:tc>
              <w:tc>
                <w:tcPr>
                  <w:tcW w:w="1984" w:type="dxa"/>
                </w:tcPr>
                <w:p w:rsidR="006102F3" w:rsidRPr="00BD7602" w:rsidRDefault="005A35C2" w:rsidP="002F4AD2">
                  <w:pPr>
                    <w:spacing w:before="100" w:beforeAutospacing="1" w:after="100" w:afterAutospacing="1" w:line="240" w:lineRule="auto"/>
                    <w:cnfStyle w:val="000000100000"/>
                    <w:rPr>
                      <w:rFonts w:ascii="Times New Roman" w:hAnsi="Times New Roman" w:cs="Times New Roman"/>
                      <w:b/>
                      <w:sz w:val="24"/>
                      <w:szCs w:val="24"/>
                    </w:rPr>
                  </w:pPr>
                  <w:hyperlink r:id="rId50" w:tgtFrame="_blank" w:history="1">
                    <w:proofErr w:type="spellStart"/>
                    <w:r w:rsidR="006102F3" w:rsidRPr="00BD7602">
                      <w:rPr>
                        <w:rFonts w:ascii="Times New Roman" w:hAnsi="Times New Roman" w:cs="Times New Roman"/>
                        <w:b/>
                        <w:bCs/>
                        <w:sz w:val="24"/>
                        <w:szCs w:val="24"/>
                      </w:rPr>
                      <w:t>Αγιωργίτικο</w:t>
                    </w:r>
                    <w:proofErr w:type="spellEnd"/>
                  </w:hyperlink>
                </w:p>
              </w:tc>
              <w:tc>
                <w:tcPr>
                  <w:tcW w:w="1843" w:type="dxa"/>
                </w:tcPr>
                <w:p w:rsidR="006102F3" w:rsidRPr="00BD7602" w:rsidRDefault="006102F3" w:rsidP="002F4AD2">
                  <w:pPr>
                    <w:spacing w:before="100" w:beforeAutospacing="1" w:after="100" w:afterAutospacing="1" w:line="240" w:lineRule="auto"/>
                    <w:cnfStyle w:val="000000100000"/>
                    <w:rPr>
                      <w:lang w:val="en-US"/>
                    </w:rPr>
                  </w:pPr>
                  <w:r w:rsidRPr="00BD7602">
                    <w:rPr>
                      <w:lang w:val="en-US"/>
                    </w:rPr>
                    <w:t>27</w:t>
                  </w:r>
                </w:p>
              </w:tc>
            </w:tr>
            <w:tr w:rsidR="006102F3" w:rsidRPr="00BD7602" w:rsidTr="002F4AD2">
              <w:tc>
                <w:tcPr>
                  <w:cnfStyle w:val="001000000000"/>
                  <w:tcW w:w="421" w:type="dxa"/>
                </w:tcPr>
                <w:p w:rsidR="006102F3" w:rsidRPr="00BD7602" w:rsidRDefault="006102F3" w:rsidP="002F4AD2">
                  <w:pPr>
                    <w:spacing w:before="100" w:beforeAutospacing="1" w:after="100" w:afterAutospacing="1" w:line="240" w:lineRule="auto"/>
                  </w:pPr>
                  <w:r w:rsidRPr="00BD7602">
                    <w:t>4</w:t>
                  </w:r>
                </w:p>
              </w:tc>
              <w:tc>
                <w:tcPr>
                  <w:tcW w:w="1984" w:type="dxa"/>
                </w:tcPr>
                <w:p w:rsidR="006102F3" w:rsidRPr="00BD7602" w:rsidRDefault="005A35C2" w:rsidP="002F4AD2">
                  <w:pPr>
                    <w:spacing w:before="100" w:beforeAutospacing="1" w:after="100" w:afterAutospacing="1" w:line="240" w:lineRule="auto"/>
                    <w:cnfStyle w:val="000000000000"/>
                    <w:rPr>
                      <w:rFonts w:ascii="Times New Roman" w:hAnsi="Times New Roman" w:cs="Times New Roman"/>
                      <w:b/>
                      <w:sz w:val="24"/>
                      <w:szCs w:val="24"/>
                    </w:rPr>
                  </w:pPr>
                  <w:hyperlink r:id="rId51" w:tgtFrame="_blank" w:history="1">
                    <w:proofErr w:type="spellStart"/>
                    <w:r w:rsidR="006102F3" w:rsidRPr="00BD7602">
                      <w:rPr>
                        <w:rFonts w:ascii="Times New Roman" w:hAnsi="Times New Roman" w:cs="Times New Roman"/>
                        <w:b/>
                        <w:bCs/>
                        <w:sz w:val="24"/>
                        <w:szCs w:val="24"/>
                      </w:rPr>
                      <w:t>Μαλαγουζιά</w:t>
                    </w:r>
                    <w:proofErr w:type="spellEnd"/>
                  </w:hyperlink>
                </w:p>
              </w:tc>
              <w:tc>
                <w:tcPr>
                  <w:tcW w:w="1843" w:type="dxa"/>
                </w:tcPr>
                <w:p w:rsidR="006102F3" w:rsidRPr="00BD7602" w:rsidRDefault="006102F3" w:rsidP="002F4AD2">
                  <w:pPr>
                    <w:spacing w:before="100" w:beforeAutospacing="1" w:after="100" w:afterAutospacing="1" w:line="240" w:lineRule="auto"/>
                    <w:cnfStyle w:val="000000000000"/>
                    <w:rPr>
                      <w:lang w:val="en-US"/>
                    </w:rPr>
                  </w:pPr>
                  <w:r w:rsidRPr="00BD7602">
                    <w:rPr>
                      <w:lang w:val="en-US"/>
                    </w:rPr>
                    <w:t>27</w:t>
                  </w:r>
                </w:p>
              </w:tc>
            </w:tr>
            <w:tr w:rsidR="006102F3" w:rsidRPr="00BD7602" w:rsidTr="002F4AD2">
              <w:trPr>
                <w:cnfStyle w:val="000000100000"/>
              </w:trPr>
              <w:tc>
                <w:tcPr>
                  <w:cnfStyle w:val="001000000000"/>
                  <w:tcW w:w="421" w:type="dxa"/>
                </w:tcPr>
                <w:p w:rsidR="006102F3" w:rsidRPr="00BD7602" w:rsidRDefault="006102F3" w:rsidP="002F4AD2">
                  <w:pPr>
                    <w:spacing w:before="100" w:beforeAutospacing="1" w:after="100" w:afterAutospacing="1" w:line="240" w:lineRule="auto"/>
                  </w:pPr>
                  <w:r w:rsidRPr="00BD7602">
                    <w:t>5</w:t>
                  </w:r>
                </w:p>
              </w:tc>
              <w:tc>
                <w:tcPr>
                  <w:tcW w:w="1984" w:type="dxa"/>
                </w:tcPr>
                <w:p w:rsidR="006102F3" w:rsidRPr="00BD7602" w:rsidRDefault="005A35C2" w:rsidP="002F4AD2">
                  <w:pPr>
                    <w:spacing w:before="100" w:beforeAutospacing="1" w:after="100" w:afterAutospacing="1" w:line="240" w:lineRule="auto"/>
                    <w:cnfStyle w:val="000000100000"/>
                    <w:rPr>
                      <w:rFonts w:ascii="Times New Roman" w:hAnsi="Times New Roman" w:cs="Times New Roman"/>
                      <w:b/>
                      <w:sz w:val="24"/>
                      <w:szCs w:val="24"/>
                    </w:rPr>
                  </w:pPr>
                  <w:hyperlink r:id="rId52" w:tgtFrame="_blank" w:history="1">
                    <w:proofErr w:type="spellStart"/>
                    <w:r w:rsidR="006102F3" w:rsidRPr="00BD7602">
                      <w:rPr>
                        <w:rFonts w:ascii="Times New Roman" w:hAnsi="Times New Roman" w:cs="Times New Roman"/>
                        <w:b/>
                        <w:bCs/>
                        <w:sz w:val="24"/>
                        <w:szCs w:val="24"/>
                      </w:rPr>
                      <w:t>Ξινόμαυρο</w:t>
                    </w:r>
                    <w:proofErr w:type="spellEnd"/>
                  </w:hyperlink>
                  <w:r w:rsidR="006102F3" w:rsidRPr="00BD7602">
                    <w:rPr>
                      <w:rFonts w:ascii="Times New Roman" w:hAnsi="Times New Roman" w:cs="Times New Roman"/>
                      <w:b/>
                      <w:sz w:val="24"/>
                      <w:szCs w:val="24"/>
                    </w:rPr>
                    <w:t xml:space="preserve">  </w:t>
                  </w:r>
                </w:p>
              </w:tc>
              <w:tc>
                <w:tcPr>
                  <w:tcW w:w="1843" w:type="dxa"/>
                </w:tcPr>
                <w:p w:rsidR="006102F3" w:rsidRPr="00BD7602" w:rsidRDefault="006102F3" w:rsidP="002F4AD2">
                  <w:pPr>
                    <w:spacing w:before="100" w:beforeAutospacing="1" w:after="100" w:afterAutospacing="1" w:line="240" w:lineRule="auto"/>
                    <w:cnfStyle w:val="000000100000"/>
                  </w:pPr>
                  <w:r w:rsidRPr="00BD7602">
                    <w:t>3</w:t>
                  </w:r>
                </w:p>
              </w:tc>
            </w:tr>
            <w:tr w:rsidR="006102F3" w:rsidRPr="00BD7602" w:rsidTr="002F4AD2">
              <w:tc>
                <w:tcPr>
                  <w:cnfStyle w:val="001000000000"/>
                  <w:tcW w:w="421" w:type="dxa"/>
                </w:tcPr>
                <w:p w:rsidR="006102F3" w:rsidRPr="00BD7602" w:rsidRDefault="006102F3" w:rsidP="002F4AD2">
                  <w:pPr>
                    <w:spacing w:before="100" w:beforeAutospacing="1" w:after="100" w:afterAutospacing="1" w:line="240" w:lineRule="auto"/>
                  </w:pPr>
                  <w:r w:rsidRPr="00BD7602">
                    <w:t>6</w:t>
                  </w:r>
                </w:p>
              </w:tc>
              <w:tc>
                <w:tcPr>
                  <w:tcW w:w="1984" w:type="dxa"/>
                </w:tcPr>
                <w:p w:rsidR="006102F3" w:rsidRPr="00BD7602" w:rsidRDefault="006102F3" w:rsidP="002F4AD2">
                  <w:pPr>
                    <w:spacing w:before="100" w:beforeAutospacing="1" w:after="100" w:afterAutospacing="1" w:line="240" w:lineRule="auto"/>
                    <w:cnfStyle w:val="000000000000"/>
                    <w:rPr>
                      <w:rFonts w:ascii="Times New Roman" w:hAnsi="Times New Roman" w:cs="Times New Roman"/>
                      <w:b/>
                      <w:sz w:val="24"/>
                      <w:szCs w:val="24"/>
                    </w:rPr>
                  </w:pPr>
                  <w:proofErr w:type="spellStart"/>
                  <w:r w:rsidRPr="00BD7602">
                    <w:rPr>
                      <w:rFonts w:ascii="Times New Roman" w:hAnsi="Times New Roman" w:cs="Times New Roman"/>
                      <w:b/>
                      <w:sz w:val="24"/>
                      <w:szCs w:val="24"/>
                    </w:rPr>
                    <w:t>Βιδιανό</w:t>
                  </w:r>
                  <w:proofErr w:type="spellEnd"/>
                </w:p>
              </w:tc>
              <w:tc>
                <w:tcPr>
                  <w:tcW w:w="1843" w:type="dxa"/>
                </w:tcPr>
                <w:p w:rsidR="006102F3" w:rsidRPr="00BD7602" w:rsidRDefault="006102F3" w:rsidP="002F4AD2">
                  <w:pPr>
                    <w:spacing w:before="100" w:beforeAutospacing="1" w:after="100" w:afterAutospacing="1" w:line="240" w:lineRule="auto"/>
                    <w:cnfStyle w:val="000000000000"/>
                  </w:pPr>
                  <w:r w:rsidRPr="00BD7602">
                    <w:t>0</w:t>
                  </w:r>
                </w:p>
              </w:tc>
            </w:tr>
            <w:tr w:rsidR="006102F3" w:rsidRPr="00BD7602" w:rsidTr="002F4AD2">
              <w:trPr>
                <w:cnfStyle w:val="000000100000"/>
              </w:trPr>
              <w:tc>
                <w:tcPr>
                  <w:cnfStyle w:val="001000000000"/>
                  <w:tcW w:w="421" w:type="dxa"/>
                </w:tcPr>
                <w:p w:rsidR="006102F3" w:rsidRPr="00BD7602" w:rsidRDefault="006102F3" w:rsidP="002F4AD2">
                  <w:pPr>
                    <w:spacing w:before="100" w:beforeAutospacing="1" w:after="100" w:afterAutospacing="1" w:line="240" w:lineRule="auto"/>
                  </w:pPr>
                  <w:r w:rsidRPr="00BD7602">
                    <w:t>7</w:t>
                  </w:r>
                </w:p>
              </w:tc>
              <w:tc>
                <w:tcPr>
                  <w:tcW w:w="1984" w:type="dxa"/>
                </w:tcPr>
                <w:p w:rsidR="006102F3" w:rsidRPr="00BD7602" w:rsidRDefault="006102F3" w:rsidP="002F4AD2">
                  <w:pPr>
                    <w:spacing w:before="100" w:beforeAutospacing="1" w:after="100" w:afterAutospacing="1" w:line="240" w:lineRule="auto"/>
                    <w:cnfStyle w:val="000000100000"/>
                    <w:rPr>
                      <w:rFonts w:ascii="Times New Roman" w:hAnsi="Times New Roman" w:cs="Times New Roman"/>
                      <w:b/>
                      <w:sz w:val="24"/>
                      <w:szCs w:val="24"/>
                    </w:rPr>
                  </w:pPr>
                  <w:r w:rsidRPr="00BD7602">
                    <w:rPr>
                      <w:rFonts w:ascii="Times New Roman" w:hAnsi="Times New Roman" w:cs="Times New Roman"/>
                      <w:b/>
                      <w:sz w:val="24"/>
                      <w:szCs w:val="24"/>
                    </w:rPr>
                    <w:t>Σαββατιανό</w:t>
                  </w:r>
                </w:p>
              </w:tc>
              <w:tc>
                <w:tcPr>
                  <w:tcW w:w="1843" w:type="dxa"/>
                </w:tcPr>
                <w:p w:rsidR="006102F3" w:rsidRPr="00BD7602" w:rsidRDefault="006102F3" w:rsidP="002F4AD2">
                  <w:pPr>
                    <w:spacing w:before="100" w:beforeAutospacing="1" w:after="100" w:afterAutospacing="1" w:line="240" w:lineRule="auto"/>
                    <w:cnfStyle w:val="000000100000"/>
                  </w:pPr>
                  <w:r w:rsidRPr="00BD7602">
                    <w:t>9</w:t>
                  </w:r>
                </w:p>
              </w:tc>
            </w:tr>
            <w:tr w:rsidR="006102F3" w:rsidRPr="00BD7602" w:rsidTr="002F4AD2">
              <w:tc>
                <w:tcPr>
                  <w:cnfStyle w:val="001000000000"/>
                  <w:tcW w:w="421" w:type="dxa"/>
                </w:tcPr>
                <w:p w:rsidR="006102F3" w:rsidRPr="00BD7602" w:rsidRDefault="006102F3" w:rsidP="002F4AD2">
                  <w:pPr>
                    <w:spacing w:before="100" w:beforeAutospacing="1" w:after="100" w:afterAutospacing="1" w:line="240" w:lineRule="auto"/>
                  </w:pPr>
                  <w:r w:rsidRPr="00BD7602">
                    <w:t>8</w:t>
                  </w:r>
                </w:p>
              </w:tc>
              <w:tc>
                <w:tcPr>
                  <w:tcW w:w="1984" w:type="dxa"/>
                </w:tcPr>
                <w:p w:rsidR="006102F3" w:rsidRPr="00BD7602" w:rsidRDefault="006102F3" w:rsidP="002F4AD2">
                  <w:pPr>
                    <w:spacing w:before="100" w:beforeAutospacing="1" w:after="100" w:afterAutospacing="1" w:line="240" w:lineRule="auto"/>
                    <w:cnfStyle w:val="000000000000"/>
                    <w:rPr>
                      <w:rFonts w:ascii="Times New Roman" w:hAnsi="Times New Roman" w:cs="Times New Roman"/>
                      <w:b/>
                      <w:sz w:val="24"/>
                      <w:szCs w:val="24"/>
                    </w:rPr>
                  </w:pPr>
                  <w:r w:rsidRPr="00BD7602">
                    <w:rPr>
                      <w:rFonts w:ascii="Times New Roman" w:hAnsi="Times New Roman" w:cs="Times New Roman"/>
                      <w:b/>
                      <w:sz w:val="24"/>
                      <w:szCs w:val="24"/>
                    </w:rPr>
                    <w:t>Μαυροδάφνη</w:t>
                  </w:r>
                </w:p>
              </w:tc>
              <w:tc>
                <w:tcPr>
                  <w:tcW w:w="1843" w:type="dxa"/>
                </w:tcPr>
                <w:p w:rsidR="006102F3" w:rsidRPr="00BD7602" w:rsidRDefault="006102F3" w:rsidP="002F4AD2">
                  <w:pPr>
                    <w:spacing w:before="100" w:beforeAutospacing="1" w:after="100" w:afterAutospacing="1" w:line="240" w:lineRule="auto"/>
                    <w:cnfStyle w:val="000000000000"/>
                  </w:pPr>
                  <w:r w:rsidRPr="00BD7602">
                    <w:t>7</w:t>
                  </w:r>
                </w:p>
              </w:tc>
            </w:tr>
            <w:tr w:rsidR="006102F3" w:rsidRPr="00BD7602" w:rsidTr="002F4AD2">
              <w:trPr>
                <w:cnfStyle w:val="000000100000"/>
              </w:trPr>
              <w:tc>
                <w:tcPr>
                  <w:cnfStyle w:val="001000000000"/>
                  <w:tcW w:w="421" w:type="dxa"/>
                </w:tcPr>
                <w:p w:rsidR="006102F3" w:rsidRPr="00BD7602" w:rsidRDefault="006102F3" w:rsidP="002F4AD2">
                  <w:pPr>
                    <w:spacing w:before="100" w:beforeAutospacing="1" w:after="100" w:afterAutospacing="1" w:line="240" w:lineRule="auto"/>
                  </w:pPr>
                  <w:r w:rsidRPr="00BD7602">
                    <w:t>9</w:t>
                  </w:r>
                </w:p>
              </w:tc>
              <w:tc>
                <w:tcPr>
                  <w:tcW w:w="1984" w:type="dxa"/>
                </w:tcPr>
                <w:p w:rsidR="006102F3" w:rsidRPr="00BD7602" w:rsidRDefault="006102F3" w:rsidP="002F4AD2">
                  <w:pPr>
                    <w:spacing w:before="100" w:beforeAutospacing="1" w:after="100" w:afterAutospacing="1" w:line="240" w:lineRule="auto"/>
                    <w:cnfStyle w:val="000000100000"/>
                    <w:rPr>
                      <w:rFonts w:ascii="Times New Roman" w:hAnsi="Times New Roman" w:cs="Times New Roman"/>
                      <w:b/>
                      <w:sz w:val="24"/>
                      <w:szCs w:val="24"/>
                    </w:rPr>
                  </w:pPr>
                  <w:r w:rsidRPr="00BD7602">
                    <w:rPr>
                      <w:rFonts w:ascii="Times New Roman" w:hAnsi="Times New Roman" w:cs="Times New Roman"/>
                      <w:b/>
                      <w:sz w:val="24"/>
                      <w:szCs w:val="24"/>
                    </w:rPr>
                    <w:t>Μοσχάτο Σάμου</w:t>
                  </w:r>
                </w:p>
              </w:tc>
              <w:tc>
                <w:tcPr>
                  <w:tcW w:w="1843" w:type="dxa"/>
                </w:tcPr>
                <w:p w:rsidR="006102F3" w:rsidRPr="00BD7602" w:rsidRDefault="006102F3" w:rsidP="002F4AD2">
                  <w:pPr>
                    <w:spacing w:before="100" w:beforeAutospacing="1" w:after="100" w:afterAutospacing="1" w:line="240" w:lineRule="auto"/>
                    <w:cnfStyle w:val="000000100000"/>
                  </w:pPr>
                  <w:r w:rsidRPr="00BD7602">
                    <w:t>7</w:t>
                  </w:r>
                </w:p>
              </w:tc>
            </w:tr>
            <w:tr w:rsidR="006102F3" w:rsidRPr="00BD7602" w:rsidTr="002F4AD2">
              <w:tc>
                <w:tcPr>
                  <w:cnfStyle w:val="001000000000"/>
                  <w:tcW w:w="421" w:type="dxa"/>
                </w:tcPr>
                <w:p w:rsidR="006102F3" w:rsidRPr="00BD7602" w:rsidRDefault="006102F3" w:rsidP="002F4AD2">
                  <w:pPr>
                    <w:spacing w:before="100" w:beforeAutospacing="1" w:after="100" w:afterAutospacing="1" w:line="240" w:lineRule="auto"/>
                  </w:pPr>
                  <w:r w:rsidRPr="00BD7602">
                    <w:lastRenderedPageBreak/>
                    <w:t>10</w:t>
                  </w:r>
                </w:p>
              </w:tc>
              <w:tc>
                <w:tcPr>
                  <w:tcW w:w="1984" w:type="dxa"/>
                </w:tcPr>
                <w:p w:rsidR="006102F3" w:rsidRPr="00BD7602" w:rsidRDefault="006102F3" w:rsidP="002F4AD2">
                  <w:pPr>
                    <w:spacing w:before="100" w:beforeAutospacing="1" w:after="100" w:afterAutospacing="1" w:line="240" w:lineRule="auto"/>
                    <w:cnfStyle w:val="000000000000"/>
                    <w:rPr>
                      <w:rFonts w:ascii="Times New Roman" w:hAnsi="Times New Roman" w:cs="Times New Roman"/>
                      <w:b/>
                      <w:sz w:val="24"/>
                      <w:szCs w:val="24"/>
                    </w:rPr>
                  </w:pPr>
                  <w:r w:rsidRPr="00BD7602">
                    <w:rPr>
                      <w:rFonts w:ascii="Times New Roman" w:hAnsi="Times New Roman" w:cs="Times New Roman"/>
                      <w:b/>
                      <w:sz w:val="24"/>
                      <w:szCs w:val="24"/>
                    </w:rPr>
                    <w:t>Ρετσίνα</w:t>
                  </w:r>
                </w:p>
              </w:tc>
              <w:tc>
                <w:tcPr>
                  <w:tcW w:w="1843" w:type="dxa"/>
                </w:tcPr>
                <w:p w:rsidR="006102F3" w:rsidRPr="00BD7602" w:rsidRDefault="006102F3" w:rsidP="002F4AD2">
                  <w:pPr>
                    <w:spacing w:before="100" w:beforeAutospacing="1" w:after="100" w:afterAutospacing="1" w:line="240" w:lineRule="auto"/>
                    <w:cnfStyle w:val="000000000000"/>
                  </w:pPr>
                  <w:r w:rsidRPr="00BD7602">
                    <w:t>5</w:t>
                  </w:r>
                </w:p>
              </w:tc>
            </w:tr>
            <w:tr w:rsidR="006102F3" w:rsidRPr="00BD7602" w:rsidTr="002F4AD2">
              <w:trPr>
                <w:cnfStyle w:val="000000100000"/>
              </w:trPr>
              <w:tc>
                <w:tcPr>
                  <w:cnfStyle w:val="001000000000"/>
                  <w:tcW w:w="421" w:type="dxa"/>
                </w:tcPr>
                <w:p w:rsidR="006102F3" w:rsidRPr="00BD7602" w:rsidRDefault="006102F3" w:rsidP="002F4AD2">
                  <w:pPr>
                    <w:spacing w:before="100" w:beforeAutospacing="1" w:after="100" w:afterAutospacing="1" w:line="240" w:lineRule="auto"/>
                  </w:pPr>
                  <w:r w:rsidRPr="00BD7602">
                    <w:t>11</w:t>
                  </w:r>
                </w:p>
              </w:tc>
              <w:tc>
                <w:tcPr>
                  <w:tcW w:w="1984" w:type="dxa"/>
                </w:tcPr>
                <w:p w:rsidR="006102F3" w:rsidRPr="00BD7602" w:rsidRDefault="006102F3" w:rsidP="002F4AD2">
                  <w:pPr>
                    <w:spacing w:before="100" w:beforeAutospacing="1" w:after="100" w:afterAutospacing="1" w:line="240" w:lineRule="auto"/>
                    <w:cnfStyle w:val="000000100000"/>
                    <w:rPr>
                      <w:rFonts w:ascii="Times New Roman" w:hAnsi="Times New Roman" w:cs="Times New Roman"/>
                      <w:b/>
                      <w:sz w:val="24"/>
                      <w:szCs w:val="24"/>
                    </w:rPr>
                  </w:pPr>
                  <w:r w:rsidRPr="00BD7602">
                    <w:rPr>
                      <w:rFonts w:ascii="Times New Roman" w:hAnsi="Times New Roman" w:cs="Times New Roman"/>
                      <w:b/>
                      <w:sz w:val="24"/>
                      <w:szCs w:val="24"/>
                      <w:lang w:val="en-US"/>
                    </w:rPr>
                    <w:t>Cabernet</w:t>
                  </w:r>
                  <w:r w:rsidRPr="00BD7602">
                    <w:rPr>
                      <w:rFonts w:ascii="Times New Roman" w:hAnsi="Times New Roman" w:cs="Times New Roman"/>
                      <w:b/>
                      <w:sz w:val="24"/>
                      <w:szCs w:val="24"/>
                    </w:rPr>
                    <w:t xml:space="preserve"> </w:t>
                  </w:r>
                  <w:r w:rsidRPr="00BD7602">
                    <w:rPr>
                      <w:rFonts w:ascii="Times New Roman" w:hAnsi="Times New Roman" w:cs="Times New Roman"/>
                      <w:b/>
                      <w:sz w:val="24"/>
                      <w:szCs w:val="24"/>
                      <w:lang w:val="en-US"/>
                    </w:rPr>
                    <w:t>Sauvignon</w:t>
                  </w:r>
                </w:p>
              </w:tc>
              <w:tc>
                <w:tcPr>
                  <w:tcW w:w="1843" w:type="dxa"/>
                </w:tcPr>
                <w:p w:rsidR="006102F3" w:rsidRPr="00BD7602" w:rsidRDefault="006102F3" w:rsidP="002F4AD2">
                  <w:pPr>
                    <w:spacing w:before="100" w:beforeAutospacing="1" w:after="100" w:afterAutospacing="1" w:line="240" w:lineRule="auto"/>
                    <w:cnfStyle w:val="000000100000"/>
                  </w:pPr>
                  <w:r w:rsidRPr="00BD7602">
                    <w:t>15</w:t>
                  </w:r>
                </w:p>
              </w:tc>
            </w:tr>
            <w:tr w:rsidR="006102F3" w:rsidRPr="00BD7602" w:rsidTr="002F4AD2">
              <w:tc>
                <w:tcPr>
                  <w:cnfStyle w:val="001000000000"/>
                  <w:tcW w:w="421" w:type="dxa"/>
                </w:tcPr>
                <w:p w:rsidR="006102F3" w:rsidRPr="00BD7602" w:rsidRDefault="006102F3" w:rsidP="002F4AD2">
                  <w:pPr>
                    <w:spacing w:before="100" w:beforeAutospacing="1" w:after="100" w:afterAutospacing="1" w:line="240" w:lineRule="auto"/>
                  </w:pPr>
                  <w:r w:rsidRPr="00BD7602">
                    <w:t>12</w:t>
                  </w:r>
                </w:p>
              </w:tc>
              <w:tc>
                <w:tcPr>
                  <w:tcW w:w="1984" w:type="dxa"/>
                </w:tcPr>
                <w:p w:rsidR="006102F3" w:rsidRPr="00BD7602" w:rsidRDefault="006102F3" w:rsidP="002F4AD2">
                  <w:pPr>
                    <w:spacing w:before="100" w:beforeAutospacing="1" w:after="100" w:afterAutospacing="1" w:line="240" w:lineRule="auto"/>
                    <w:cnfStyle w:val="000000000000"/>
                    <w:rPr>
                      <w:rFonts w:ascii="Times New Roman" w:hAnsi="Times New Roman" w:cs="Times New Roman"/>
                      <w:b/>
                      <w:sz w:val="24"/>
                      <w:szCs w:val="24"/>
                    </w:rPr>
                  </w:pPr>
                  <w:r w:rsidRPr="00BD7602">
                    <w:rPr>
                      <w:rFonts w:ascii="Times New Roman" w:hAnsi="Times New Roman" w:cs="Times New Roman"/>
                      <w:b/>
                      <w:sz w:val="24"/>
                      <w:szCs w:val="24"/>
                      <w:lang w:val="en-US"/>
                    </w:rPr>
                    <w:t>Chardonnay</w:t>
                  </w:r>
                </w:p>
              </w:tc>
              <w:tc>
                <w:tcPr>
                  <w:tcW w:w="1843" w:type="dxa"/>
                </w:tcPr>
                <w:p w:rsidR="006102F3" w:rsidRPr="00BD7602" w:rsidRDefault="006102F3" w:rsidP="002F4AD2">
                  <w:pPr>
                    <w:spacing w:before="100" w:beforeAutospacing="1" w:after="100" w:afterAutospacing="1" w:line="240" w:lineRule="auto"/>
                    <w:cnfStyle w:val="000000000000"/>
                  </w:pPr>
                  <w:r w:rsidRPr="00BD7602">
                    <w:t>5</w:t>
                  </w:r>
                </w:p>
              </w:tc>
            </w:tr>
            <w:tr w:rsidR="006102F3" w:rsidRPr="00BD7602" w:rsidTr="002F4AD2">
              <w:trPr>
                <w:cnfStyle w:val="000000100000"/>
              </w:trPr>
              <w:tc>
                <w:tcPr>
                  <w:cnfStyle w:val="001000000000"/>
                  <w:tcW w:w="421" w:type="dxa"/>
                </w:tcPr>
                <w:p w:rsidR="006102F3" w:rsidRPr="00BD7602" w:rsidRDefault="006102F3" w:rsidP="002F4AD2">
                  <w:pPr>
                    <w:spacing w:before="100" w:beforeAutospacing="1" w:after="100" w:afterAutospacing="1" w:line="240" w:lineRule="auto"/>
                  </w:pPr>
                  <w:r w:rsidRPr="00BD7602">
                    <w:t>13</w:t>
                  </w:r>
                </w:p>
              </w:tc>
              <w:tc>
                <w:tcPr>
                  <w:tcW w:w="1984" w:type="dxa"/>
                </w:tcPr>
                <w:p w:rsidR="006102F3" w:rsidRPr="00BD7602" w:rsidRDefault="006102F3" w:rsidP="002F4AD2">
                  <w:pPr>
                    <w:spacing w:before="100" w:beforeAutospacing="1" w:after="100" w:afterAutospacing="1" w:line="240" w:lineRule="auto"/>
                    <w:cnfStyle w:val="000000100000"/>
                    <w:rPr>
                      <w:rFonts w:ascii="Times New Roman" w:hAnsi="Times New Roman" w:cs="Times New Roman"/>
                      <w:b/>
                      <w:sz w:val="24"/>
                      <w:szCs w:val="24"/>
                    </w:rPr>
                  </w:pPr>
                  <w:r w:rsidRPr="00BD7602">
                    <w:rPr>
                      <w:rFonts w:ascii="Times New Roman" w:hAnsi="Times New Roman" w:cs="Times New Roman"/>
                      <w:b/>
                      <w:sz w:val="24"/>
                      <w:szCs w:val="24"/>
                      <w:lang w:val="en-US"/>
                    </w:rPr>
                    <w:t>Gewurztraminer</w:t>
                  </w:r>
                </w:p>
              </w:tc>
              <w:tc>
                <w:tcPr>
                  <w:tcW w:w="1843" w:type="dxa"/>
                </w:tcPr>
                <w:p w:rsidR="006102F3" w:rsidRPr="00BD7602" w:rsidRDefault="006102F3" w:rsidP="002F4AD2">
                  <w:pPr>
                    <w:spacing w:before="100" w:beforeAutospacing="1" w:after="100" w:afterAutospacing="1" w:line="240" w:lineRule="auto"/>
                    <w:cnfStyle w:val="000000100000"/>
                  </w:pPr>
                  <w:r w:rsidRPr="00BD7602">
                    <w:t>0</w:t>
                  </w:r>
                </w:p>
              </w:tc>
            </w:tr>
            <w:tr w:rsidR="006102F3" w:rsidRPr="00BD7602" w:rsidTr="002F4AD2">
              <w:tc>
                <w:tcPr>
                  <w:cnfStyle w:val="001000000000"/>
                  <w:tcW w:w="421" w:type="dxa"/>
                </w:tcPr>
                <w:p w:rsidR="006102F3" w:rsidRPr="00BD7602" w:rsidRDefault="006102F3" w:rsidP="002F4AD2">
                  <w:pPr>
                    <w:spacing w:before="100" w:beforeAutospacing="1" w:after="100" w:afterAutospacing="1" w:line="240" w:lineRule="auto"/>
                  </w:pPr>
                  <w:r w:rsidRPr="00BD7602">
                    <w:t>14</w:t>
                  </w:r>
                </w:p>
              </w:tc>
              <w:tc>
                <w:tcPr>
                  <w:tcW w:w="1984" w:type="dxa"/>
                </w:tcPr>
                <w:p w:rsidR="006102F3" w:rsidRPr="00BD7602" w:rsidRDefault="006102F3" w:rsidP="002F4AD2">
                  <w:pPr>
                    <w:spacing w:before="100" w:beforeAutospacing="1" w:after="100" w:afterAutospacing="1" w:line="240" w:lineRule="auto"/>
                    <w:cnfStyle w:val="000000000000"/>
                    <w:rPr>
                      <w:rFonts w:ascii="Times New Roman" w:hAnsi="Times New Roman" w:cs="Times New Roman"/>
                      <w:b/>
                      <w:sz w:val="24"/>
                      <w:szCs w:val="24"/>
                    </w:rPr>
                  </w:pPr>
                  <w:r w:rsidRPr="00BD7602">
                    <w:rPr>
                      <w:rFonts w:ascii="Times New Roman" w:hAnsi="Times New Roman" w:cs="Times New Roman"/>
                      <w:b/>
                      <w:sz w:val="24"/>
                      <w:szCs w:val="24"/>
                      <w:lang w:val="en-US"/>
                    </w:rPr>
                    <w:t>Merlot</w:t>
                  </w:r>
                </w:p>
              </w:tc>
              <w:tc>
                <w:tcPr>
                  <w:tcW w:w="1843" w:type="dxa"/>
                </w:tcPr>
                <w:p w:rsidR="006102F3" w:rsidRPr="00BD7602" w:rsidRDefault="006102F3" w:rsidP="002F4AD2">
                  <w:pPr>
                    <w:spacing w:before="100" w:beforeAutospacing="1" w:after="100" w:afterAutospacing="1" w:line="240" w:lineRule="auto"/>
                    <w:cnfStyle w:val="000000000000"/>
                  </w:pPr>
                  <w:r w:rsidRPr="00BD7602">
                    <w:t>11</w:t>
                  </w:r>
                </w:p>
              </w:tc>
            </w:tr>
            <w:tr w:rsidR="006102F3" w:rsidRPr="00BD7602" w:rsidTr="002F4AD2">
              <w:trPr>
                <w:cnfStyle w:val="000000100000"/>
              </w:trPr>
              <w:tc>
                <w:tcPr>
                  <w:cnfStyle w:val="001000000000"/>
                  <w:tcW w:w="421" w:type="dxa"/>
                </w:tcPr>
                <w:p w:rsidR="006102F3" w:rsidRPr="00BD7602" w:rsidRDefault="006102F3" w:rsidP="002F4AD2">
                  <w:pPr>
                    <w:spacing w:before="100" w:beforeAutospacing="1" w:after="100" w:afterAutospacing="1" w:line="240" w:lineRule="auto"/>
                  </w:pPr>
                  <w:r w:rsidRPr="00BD7602">
                    <w:t>15</w:t>
                  </w:r>
                </w:p>
              </w:tc>
              <w:tc>
                <w:tcPr>
                  <w:tcW w:w="1984" w:type="dxa"/>
                </w:tcPr>
                <w:p w:rsidR="006102F3" w:rsidRPr="00BD7602" w:rsidRDefault="006102F3" w:rsidP="002F4AD2">
                  <w:pPr>
                    <w:spacing w:before="100" w:beforeAutospacing="1" w:after="100" w:afterAutospacing="1" w:line="240" w:lineRule="auto"/>
                    <w:cnfStyle w:val="000000100000"/>
                    <w:rPr>
                      <w:rFonts w:ascii="Times New Roman" w:hAnsi="Times New Roman" w:cs="Times New Roman"/>
                      <w:b/>
                      <w:sz w:val="24"/>
                      <w:szCs w:val="24"/>
                    </w:rPr>
                  </w:pPr>
                  <w:proofErr w:type="spellStart"/>
                  <w:r w:rsidRPr="00BD7602">
                    <w:rPr>
                      <w:rFonts w:ascii="Times New Roman" w:hAnsi="Times New Roman" w:cs="Times New Roman"/>
                      <w:b/>
                      <w:sz w:val="24"/>
                      <w:szCs w:val="24"/>
                      <w:lang w:val="en-US"/>
                    </w:rPr>
                    <w:t>Nebbiolo</w:t>
                  </w:r>
                  <w:proofErr w:type="spellEnd"/>
                </w:p>
              </w:tc>
              <w:tc>
                <w:tcPr>
                  <w:tcW w:w="1843" w:type="dxa"/>
                </w:tcPr>
                <w:p w:rsidR="006102F3" w:rsidRPr="00BD7602" w:rsidRDefault="006102F3" w:rsidP="002F4AD2">
                  <w:pPr>
                    <w:spacing w:before="100" w:beforeAutospacing="1" w:after="100" w:afterAutospacing="1" w:line="240" w:lineRule="auto"/>
                    <w:cnfStyle w:val="000000100000"/>
                  </w:pPr>
                  <w:r w:rsidRPr="00BD7602">
                    <w:t>1</w:t>
                  </w:r>
                </w:p>
              </w:tc>
            </w:tr>
            <w:tr w:rsidR="006102F3" w:rsidRPr="00BD7602" w:rsidTr="002F4AD2">
              <w:tc>
                <w:tcPr>
                  <w:cnfStyle w:val="001000000000"/>
                  <w:tcW w:w="421" w:type="dxa"/>
                </w:tcPr>
                <w:p w:rsidR="006102F3" w:rsidRPr="00BD7602" w:rsidRDefault="006102F3" w:rsidP="002F4AD2">
                  <w:pPr>
                    <w:spacing w:before="100" w:beforeAutospacing="1" w:after="100" w:afterAutospacing="1" w:line="240" w:lineRule="auto"/>
                  </w:pPr>
                  <w:r w:rsidRPr="00BD7602">
                    <w:t>16</w:t>
                  </w:r>
                </w:p>
              </w:tc>
              <w:tc>
                <w:tcPr>
                  <w:tcW w:w="1984" w:type="dxa"/>
                </w:tcPr>
                <w:p w:rsidR="006102F3" w:rsidRPr="00BD7602" w:rsidRDefault="006102F3" w:rsidP="002F4AD2">
                  <w:pPr>
                    <w:spacing w:before="100" w:beforeAutospacing="1" w:after="100" w:afterAutospacing="1" w:line="240" w:lineRule="auto"/>
                    <w:cnfStyle w:val="000000000000"/>
                    <w:rPr>
                      <w:rFonts w:ascii="Times New Roman" w:hAnsi="Times New Roman" w:cs="Times New Roman"/>
                      <w:b/>
                      <w:sz w:val="24"/>
                      <w:szCs w:val="24"/>
                    </w:rPr>
                  </w:pPr>
                  <w:r w:rsidRPr="00BD7602">
                    <w:rPr>
                      <w:rFonts w:ascii="Times New Roman" w:hAnsi="Times New Roman" w:cs="Times New Roman"/>
                      <w:b/>
                      <w:sz w:val="24"/>
                      <w:szCs w:val="24"/>
                      <w:lang w:val="en-US"/>
                    </w:rPr>
                    <w:t>Pinot</w:t>
                  </w:r>
                  <w:r w:rsidRPr="00BD7602">
                    <w:rPr>
                      <w:rFonts w:ascii="Times New Roman" w:hAnsi="Times New Roman" w:cs="Times New Roman"/>
                      <w:b/>
                      <w:sz w:val="24"/>
                      <w:szCs w:val="24"/>
                    </w:rPr>
                    <w:t xml:space="preserve"> </w:t>
                  </w:r>
                  <w:r w:rsidRPr="00BD7602">
                    <w:rPr>
                      <w:rFonts w:ascii="Times New Roman" w:hAnsi="Times New Roman" w:cs="Times New Roman"/>
                      <w:b/>
                      <w:sz w:val="24"/>
                      <w:szCs w:val="24"/>
                      <w:lang w:val="en-US"/>
                    </w:rPr>
                    <w:t>Noir</w:t>
                  </w:r>
                </w:p>
              </w:tc>
              <w:tc>
                <w:tcPr>
                  <w:tcW w:w="1843" w:type="dxa"/>
                </w:tcPr>
                <w:p w:rsidR="006102F3" w:rsidRPr="00BD7602" w:rsidRDefault="006102F3" w:rsidP="002F4AD2">
                  <w:pPr>
                    <w:spacing w:before="100" w:beforeAutospacing="1" w:after="100" w:afterAutospacing="1" w:line="240" w:lineRule="auto"/>
                    <w:cnfStyle w:val="000000000000"/>
                  </w:pPr>
                  <w:r w:rsidRPr="00BD7602">
                    <w:t>1</w:t>
                  </w:r>
                </w:p>
              </w:tc>
            </w:tr>
            <w:tr w:rsidR="006102F3" w:rsidRPr="00BD7602" w:rsidTr="002F4AD2">
              <w:trPr>
                <w:cnfStyle w:val="000000100000"/>
              </w:trPr>
              <w:tc>
                <w:tcPr>
                  <w:cnfStyle w:val="001000000000"/>
                  <w:tcW w:w="421" w:type="dxa"/>
                </w:tcPr>
                <w:p w:rsidR="006102F3" w:rsidRPr="00BD7602" w:rsidRDefault="006102F3" w:rsidP="002F4AD2">
                  <w:pPr>
                    <w:spacing w:before="100" w:beforeAutospacing="1" w:after="100" w:afterAutospacing="1" w:line="240" w:lineRule="auto"/>
                  </w:pPr>
                  <w:r w:rsidRPr="00BD7602">
                    <w:t>17</w:t>
                  </w:r>
                </w:p>
              </w:tc>
              <w:tc>
                <w:tcPr>
                  <w:tcW w:w="1984" w:type="dxa"/>
                </w:tcPr>
                <w:p w:rsidR="006102F3" w:rsidRPr="00BD7602" w:rsidRDefault="006102F3" w:rsidP="002F4AD2">
                  <w:pPr>
                    <w:spacing w:before="100" w:beforeAutospacing="1" w:after="100" w:afterAutospacing="1" w:line="240" w:lineRule="auto"/>
                    <w:cnfStyle w:val="000000100000"/>
                    <w:rPr>
                      <w:rFonts w:ascii="Times New Roman" w:hAnsi="Times New Roman" w:cs="Times New Roman"/>
                      <w:b/>
                      <w:sz w:val="24"/>
                      <w:szCs w:val="24"/>
                    </w:rPr>
                  </w:pPr>
                  <w:proofErr w:type="spellStart"/>
                  <w:r w:rsidRPr="00BD7602">
                    <w:rPr>
                      <w:rFonts w:ascii="Times New Roman" w:hAnsi="Times New Roman" w:cs="Times New Roman"/>
                      <w:b/>
                      <w:sz w:val="24"/>
                      <w:szCs w:val="24"/>
                      <w:lang w:val="en-US"/>
                    </w:rPr>
                    <w:t>Sangiovese</w:t>
                  </w:r>
                  <w:proofErr w:type="spellEnd"/>
                </w:p>
              </w:tc>
              <w:tc>
                <w:tcPr>
                  <w:tcW w:w="1843" w:type="dxa"/>
                </w:tcPr>
                <w:p w:rsidR="006102F3" w:rsidRPr="00BD7602" w:rsidRDefault="006102F3" w:rsidP="002F4AD2">
                  <w:pPr>
                    <w:spacing w:before="100" w:beforeAutospacing="1" w:after="100" w:afterAutospacing="1" w:line="240" w:lineRule="auto"/>
                    <w:cnfStyle w:val="000000100000"/>
                  </w:pPr>
                  <w:r w:rsidRPr="00BD7602">
                    <w:t>0</w:t>
                  </w:r>
                </w:p>
              </w:tc>
            </w:tr>
            <w:tr w:rsidR="006102F3" w:rsidRPr="00BD7602" w:rsidTr="002F4AD2">
              <w:tc>
                <w:tcPr>
                  <w:cnfStyle w:val="001000000000"/>
                  <w:tcW w:w="421" w:type="dxa"/>
                </w:tcPr>
                <w:p w:rsidR="006102F3" w:rsidRPr="00BD7602" w:rsidRDefault="006102F3" w:rsidP="002F4AD2">
                  <w:pPr>
                    <w:spacing w:before="100" w:beforeAutospacing="1" w:after="100" w:afterAutospacing="1" w:line="240" w:lineRule="auto"/>
                  </w:pPr>
                  <w:r w:rsidRPr="00BD7602">
                    <w:t>18</w:t>
                  </w:r>
                </w:p>
              </w:tc>
              <w:tc>
                <w:tcPr>
                  <w:tcW w:w="1984" w:type="dxa"/>
                </w:tcPr>
                <w:p w:rsidR="006102F3" w:rsidRPr="00BD7602" w:rsidRDefault="006102F3" w:rsidP="002F4AD2">
                  <w:pPr>
                    <w:spacing w:before="100" w:beforeAutospacing="1" w:after="100" w:afterAutospacing="1" w:line="240" w:lineRule="auto"/>
                    <w:cnfStyle w:val="000000000000"/>
                    <w:rPr>
                      <w:rFonts w:ascii="Times New Roman" w:hAnsi="Times New Roman" w:cs="Times New Roman"/>
                      <w:b/>
                      <w:sz w:val="24"/>
                      <w:szCs w:val="24"/>
                    </w:rPr>
                  </w:pPr>
                  <w:r w:rsidRPr="00BD7602">
                    <w:rPr>
                      <w:rFonts w:ascii="Times New Roman" w:hAnsi="Times New Roman" w:cs="Times New Roman"/>
                      <w:b/>
                      <w:sz w:val="24"/>
                      <w:szCs w:val="24"/>
                      <w:lang w:val="en-US"/>
                    </w:rPr>
                    <w:t>Sauvignon</w:t>
                  </w:r>
                  <w:r w:rsidRPr="00BD7602">
                    <w:rPr>
                      <w:rFonts w:ascii="Times New Roman" w:hAnsi="Times New Roman" w:cs="Times New Roman"/>
                      <w:b/>
                      <w:sz w:val="24"/>
                      <w:szCs w:val="24"/>
                    </w:rPr>
                    <w:t xml:space="preserve"> </w:t>
                  </w:r>
                  <w:r w:rsidRPr="00BD7602">
                    <w:rPr>
                      <w:rFonts w:ascii="Times New Roman" w:hAnsi="Times New Roman" w:cs="Times New Roman"/>
                      <w:b/>
                      <w:sz w:val="24"/>
                      <w:szCs w:val="24"/>
                      <w:lang w:val="en-US"/>
                    </w:rPr>
                    <w:t>Blanc</w:t>
                  </w:r>
                </w:p>
              </w:tc>
              <w:tc>
                <w:tcPr>
                  <w:tcW w:w="1843" w:type="dxa"/>
                </w:tcPr>
                <w:p w:rsidR="006102F3" w:rsidRPr="00BD7602" w:rsidRDefault="006102F3" w:rsidP="002F4AD2">
                  <w:pPr>
                    <w:spacing w:before="100" w:beforeAutospacing="1" w:after="100" w:afterAutospacing="1" w:line="240" w:lineRule="auto"/>
                    <w:cnfStyle w:val="000000000000"/>
                  </w:pPr>
                  <w:r w:rsidRPr="00BD7602">
                    <w:t>2</w:t>
                  </w:r>
                </w:p>
              </w:tc>
            </w:tr>
            <w:tr w:rsidR="006102F3" w:rsidRPr="00BD7602" w:rsidTr="002F4AD2">
              <w:trPr>
                <w:cnfStyle w:val="000000100000"/>
              </w:trPr>
              <w:tc>
                <w:tcPr>
                  <w:cnfStyle w:val="001000000000"/>
                  <w:tcW w:w="421" w:type="dxa"/>
                </w:tcPr>
                <w:p w:rsidR="006102F3" w:rsidRPr="00BD7602" w:rsidRDefault="006102F3" w:rsidP="002F4AD2">
                  <w:pPr>
                    <w:spacing w:before="100" w:beforeAutospacing="1" w:after="100" w:afterAutospacing="1" w:line="240" w:lineRule="auto"/>
                  </w:pPr>
                  <w:r w:rsidRPr="00BD7602">
                    <w:t>19</w:t>
                  </w:r>
                </w:p>
              </w:tc>
              <w:tc>
                <w:tcPr>
                  <w:tcW w:w="1984" w:type="dxa"/>
                </w:tcPr>
                <w:p w:rsidR="006102F3" w:rsidRPr="00BD7602" w:rsidRDefault="006102F3" w:rsidP="002F4AD2">
                  <w:pPr>
                    <w:spacing w:before="100" w:beforeAutospacing="1" w:after="100" w:afterAutospacing="1" w:line="240" w:lineRule="auto"/>
                    <w:cnfStyle w:val="000000100000"/>
                    <w:rPr>
                      <w:rFonts w:ascii="Times New Roman" w:hAnsi="Times New Roman" w:cs="Times New Roman"/>
                      <w:b/>
                      <w:sz w:val="24"/>
                      <w:szCs w:val="24"/>
                    </w:rPr>
                  </w:pPr>
                  <w:r w:rsidRPr="00BD7602">
                    <w:rPr>
                      <w:rFonts w:ascii="Times New Roman" w:hAnsi="Times New Roman" w:cs="Times New Roman"/>
                      <w:b/>
                      <w:sz w:val="24"/>
                      <w:szCs w:val="24"/>
                      <w:lang w:val="en-US"/>
                    </w:rPr>
                    <w:t>Syrah</w:t>
                  </w:r>
                </w:p>
              </w:tc>
              <w:tc>
                <w:tcPr>
                  <w:tcW w:w="1843" w:type="dxa"/>
                </w:tcPr>
                <w:p w:rsidR="006102F3" w:rsidRPr="00BD7602" w:rsidRDefault="006102F3" w:rsidP="002F4AD2">
                  <w:pPr>
                    <w:spacing w:before="100" w:beforeAutospacing="1" w:after="100" w:afterAutospacing="1" w:line="240" w:lineRule="auto"/>
                    <w:cnfStyle w:val="000000100000"/>
                  </w:pPr>
                  <w:r w:rsidRPr="00BD7602">
                    <w:t>8</w:t>
                  </w:r>
                </w:p>
              </w:tc>
            </w:tr>
            <w:tr w:rsidR="006102F3" w:rsidRPr="00BD7602" w:rsidTr="002F4AD2">
              <w:tc>
                <w:tcPr>
                  <w:cnfStyle w:val="001000000000"/>
                  <w:tcW w:w="421" w:type="dxa"/>
                </w:tcPr>
                <w:p w:rsidR="006102F3" w:rsidRPr="00BD7602" w:rsidRDefault="006102F3" w:rsidP="002F4AD2">
                  <w:pPr>
                    <w:spacing w:before="100" w:beforeAutospacing="1" w:after="100" w:afterAutospacing="1" w:line="240" w:lineRule="auto"/>
                  </w:pPr>
                  <w:r w:rsidRPr="00BD7602">
                    <w:t>20</w:t>
                  </w:r>
                </w:p>
              </w:tc>
              <w:tc>
                <w:tcPr>
                  <w:tcW w:w="1984" w:type="dxa"/>
                </w:tcPr>
                <w:p w:rsidR="006102F3" w:rsidRPr="00BD7602" w:rsidRDefault="006102F3" w:rsidP="002F4AD2">
                  <w:pPr>
                    <w:spacing w:before="100" w:beforeAutospacing="1" w:after="100" w:afterAutospacing="1" w:line="240" w:lineRule="auto"/>
                    <w:cnfStyle w:val="000000000000"/>
                    <w:rPr>
                      <w:rFonts w:ascii="Times New Roman" w:hAnsi="Times New Roman" w:cs="Times New Roman"/>
                      <w:b/>
                      <w:sz w:val="24"/>
                      <w:szCs w:val="24"/>
                    </w:rPr>
                  </w:pPr>
                  <w:proofErr w:type="spellStart"/>
                  <w:r w:rsidRPr="00BD7602">
                    <w:rPr>
                      <w:rFonts w:ascii="Times New Roman" w:hAnsi="Times New Roman" w:cs="Times New Roman"/>
                      <w:b/>
                      <w:sz w:val="24"/>
                      <w:szCs w:val="24"/>
                      <w:lang w:val="en-US"/>
                    </w:rPr>
                    <w:t>Tannat</w:t>
                  </w:r>
                  <w:proofErr w:type="spellEnd"/>
                </w:p>
              </w:tc>
              <w:tc>
                <w:tcPr>
                  <w:tcW w:w="1843" w:type="dxa"/>
                </w:tcPr>
                <w:p w:rsidR="006102F3" w:rsidRPr="00BD7602" w:rsidRDefault="006102F3" w:rsidP="002F4AD2">
                  <w:pPr>
                    <w:spacing w:before="100" w:beforeAutospacing="1" w:after="100" w:afterAutospacing="1" w:line="240" w:lineRule="auto"/>
                    <w:cnfStyle w:val="000000000000"/>
                  </w:pPr>
                  <w:r w:rsidRPr="00BD7602">
                    <w:t>0</w:t>
                  </w:r>
                </w:p>
              </w:tc>
            </w:tr>
            <w:tr w:rsidR="006102F3" w:rsidRPr="00BD7602" w:rsidTr="002F4AD2">
              <w:trPr>
                <w:cnfStyle w:val="000000100000"/>
              </w:trPr>
              <w:tc>
                <w:tcPr>
                  <w:cnfStyle w:val="001000000000"/>
                  <w:tcW w:w="421" w:type="dxa"/>
                </w:tcPr>
                <w:p w:rsidR="006102F3" w:rsidRPr="00BD7602" w:rsidRDefault="006102F3" w:rsidP="002F4AD2">
                  <w:pPr>
                    <w:spacing w:before="100" w:beforeAutospacing="1" w:after="100" w:afterAutospacing="1" w:line="240" w:lineRule="auto"/>
                  </w:pPr>
                  <w:r w:rsidRPr="00BD7602">
                    <w:t>21</w:t>
                  </w:r>
                </w:p>
              </w:tc>
              <w:tc>
                <w:tcPr>
                  <w:tcW w:w="1984" w:type="dxa"/>
                </w:tcPr>
                <w:p w:rsidR="006102F3" w:rsidRPr="00BD7602" w:rsidRDefault="006102F3" w:rsidP="002F4AD2">
                  <w:pPr>
                    <w:spacing w:before="100" w:beforeAutospacing="1" w:after="100" w:afterAutospacing="1" w:line="240" w:lineRule="auto"/>
                    <w:cnfStyle w:val="000000100000"/>
                    <w:rPr>
                      <w:rFonts w:ascii="Times New Roman" w:hAnsi="Times New Roman" w:cs="Times New Roman"/>
                      <w:b/>
                      <w:sz w:val="24"/>
                      <w:szCs w:val="24"/>
                    </w:rPr>
                  </w:pPr>
                  <w:proofErr w:type="spellStart"/>
                  <w:r w:rsidRPr="00BD7602">
                    <w:rPr>
                      <w:rFonts w:ascii="Times New Roman" w:hAnsi="Times New Roman" w:cs="Times New Roman"/>
                      <w:b/>
                      <w:sz w:val="24"/>
                      <w:szCs w:val="24"/>
                      <w:lang w:val="en-US"/>
                    </w:rPr>
                    <w:t>Tempranillo</w:t>
                  </w:r>
                  <w:proofErr w:type="spellEnd"/>
                </w:p>
              </w:tc>
              <w:tc>
                <w:tcPr>
                  <w:tcW w:w="1843" w:type="dxa"/>
                </w:tcPr>
                <w:p w:rsidR="006102F3" w:rsidRPr="00BD7602" w:rsidRDefault="006102F3" w:rsidP="002F4AD2">
                  <w:pPr>
                    <w:spacing w:before="100" w:beforeAutospacing="1" w:after="100" w:afterAutospacing="1" w:line="240" w:lineRule="auto"/>
                    <w:cnfStyle w:val="000000100000"/>
                  </w:pPr>
                  <w:r w:rsidRPr="00BD7602">
                    <w:t>0</w:t>
                  </w:r>
                </w:p>
              </w:tc>
            </w:tr>
            <w:tr w:rsidR="006102F3" w:rsidRPr="00BD7602" w:rsidTr="002F4AD2">
              <w:tc>
                <w:tcPr>
                  <w:cnfStyle w:val="001000000000"/>
                  <w:tcW w:w="421" w:type="dxa"/>
                </w:tcPr>
                <w:p w:rsidR="006102F3" w:rsidRPr="00BD7602" w:rsidRDefault="006102F3" w:rsidP="002F4AD2">
                  <w:pPr>
                    <w:spacing w:before="100" w:beforeAutospacing="1" w:after="100" w:afterAutospacing="1" w:line="240" w:lineRule="auto"/>
                  </w:pPr>
                  <w:r w:rsidRPr="00BD7602">
                    <w:t>22</w:t>
                  </w:r>
                </w:p>
              </w:tc>
              <w:tc>
                <w:tcPr>
                  <w:tcW w:w="1984" w:type="dxa"/>
                </w:tcPr>
                <w:p w:rsidR="006102F3" w:rsidRPr="00BD7602" w:rsidRDefault="006102F3" w:rsidP="002F4AD2">
                  <w:pPr>
                    <w:spacing w:before="100" w:beforeAutospacing="1" w:after="100" w:afterAutospacing="1" w:line="240" w:lineRule="auto"/>
                    <w:cnfStyle w:val="000000000000"/>
                    <w:rPr>
                      <w:rFonts w:ascii="Times New Roman" w:hAnsi="Times New Roman" w:cs="Times New Roman"/>
                      <w:b/>
                      <w:sz w:val="24"/>
                      <w:szCs w:val="24"/>
                    </w:rPr>
                  </w:pPr>
                  <w:r w:rsidRPr="00BD7602">
                    <w:rPr>
                      <w:rFonts w:ascii="Times New Roman" w:hAnsi="Times New Roman" w:cs="Times New Roman"/>
                      <w:b/>
                      <w:sz w:val="24"/>
                      <w:szCs w:val="24"/>
                      <w:lang w:val="en-US"/>
                    </w:rPr>
                    <w:t>Cabernet</w:t>
                  </w:r>
                  <w:r w:rsidRPr="00BD7602">
                    <w:rPr>
                      <w:rFonts w:ascii="Times New Roman" w:hAnsi="Times New Roman" w:cs="Times New Roman"/>
                      <w:b/>
                      <w:sz w:val="24"/>
                      <w:szCs w:val="24"/>
                    </w:rPr>
                    <w:t xml:space="preserve"> </w:t>
                  </w:r>
                  <w:r w:rsidRPr="00BD7602">
                    <w:rPr>
                      <w:rFonts w:ascii="Times New Roman" w:hAnsi="Times New Roman" w:cs="Times New Roman"/>
                      <w:b/>
                      <w:sz w:val="24"/>
                      <w:szCs w:val="24"/>
                      <w:lang w:val="en-US"/>
                    </w:rPr>
                    <w:t>Franc</w:t>
                  </w:r>
                </w:p>
              </w:tc>
              <w:tc>
                <w:tcPr>
                  <w:tcW w:w="1843" w:type="dxa"/>
                </w:tcPr>
                <w:p w:rsidR="006102F3" w:rsidRPr="00BD7602" w:rsidRDefault="006102F3" w:rsidP="002F4AD2">
                  <w:pPr>
                    <w:spacing w:before="100" w:beforeAutospacing="1" w:after="100" w:afterAutospacing="1" w:line="240" w:lineRule="auto"/>
                    <w:cnfStyle w:val="000000000000"/>
                  </w:pPr>
                  <w:r w:rsidRPr="00BD7602">
                    <w:t>2</w:t>
                  </w:r>
                </w:p>
              </w:tc>
            </w:tr>
            <w:tr w:rsidR="006102F3" w:rsidRPr="00BD7602" w:rsidTr="002F4AD2">
              <w:trPr>
                <w:cnfStyle w:val="000000100000"/>
              </w:trPr>
              <w:tc>
                <w:tcPr>
                  <w:cnfStyle w:val="001000000000"/>
                  <w:tcW w:w="421" w:type="dxa"/>
                </w:tcPr>
                <w:p w:rsidR="006102F3" w:rsidRPr="00BD7602" w:rsidRDefault="006102F3" w:rsidP="002F4AD2">
                  <w:pPr>
                    <w:spacing w:before="100" w:beforeAutospacing="1" w:after="100" w:afterAutospacing="1" w:line="240" w:lineRule="auto"/>
                  </w:pPr>
                  <w:r w:rsidRPr="00BD7602">
                    <w:t>23</w:t>
                  </w:r>
                </w:p>
              </w:tc>
              <w:tc>
                <w:tcPr>
                  <w:tcW w:w="1984" w:type="dxa"/>
                </w:tcPr>
                <w:p w:rsidR="006102F3" w:rsidRPr="00BD7602" w:rsidRDefault="005A35C2" w:rsidP="002F4AD2">
                  <w:pPr>
                    <w:spacing w:before="100" w:beforeAutospacing="1" w:after="100" w:afterAutospacing="1" w:line="240" w:lineRule="auto"/>
                    <w:cnfStyle w:val="000000100000"/>
                    <w:rPr>
                      <w:rFonts w:ascii="Times New Roman" w:hAnsi="Times New Roman" w:cs="Times New Roman"/>
                      <w:b/>
                      <w:sz w:val="24"/>
                      <w:szCs w:val="24"/>
                    </w:rPr>
                  </w:pPr>
                  <w:hyperlink r:id="rId53" w:tgtFrame="_blank" w:history="1">
                    <w:proofErr w:type="spellStart"/>
                    <w:r w:rsidR="006102F3" w:rsidRPr="00BD7602">
                      <w:rPr>
                        <w:rFonts w:ascii="Times New Roman" w:hAnsi="Times New Roman" w:cs="Times New Roman"/>
                        <w:b/>
                        <w:bCs/>
                        <w:sz w:val="24"/>
                        <w:szCs w:val="24"/>
                        <w:lang w:val="en-US"/>
                      </w:rPr>
                      <w:t>Vinsanto</w:t>
                    </w:r>
                    <w:proofErr w:type="spellEnd"/>
                  </w:hyperlink>
                </w:p>
              </w:tc>
              <w:tc>
                <w:tcPr>
                  <w:tcW w:w="1843" w:type="dxa"/>
                </w:tcPr>
                <w:p w:rsidR="006102F3" w:rsidRPr="00BD7602" w:rsidRDefault="006102F3" w:rsidP="002F4AD2">
                  <w:pPr>
                    <w:spacing w:before="100" w:beforeAutospacing="1" w:after="100" w:afterAutospacing="1" w:line="240" w:lineRule="auto"/>
                    <w:cnfStyle w:val="000000100000"/>
                  </w:pPr>
                  <w:r w:rsidRPr="00BD7602">
                    <w:t>6</w:t>
                  </w:r>
                </w:p>
              </w:tc>
            </w:tr>
            <w:tr w:rsidR="006102F3" w:rsidRPr="00BD7602" w:rsidTr="002F4AD2">
              <w:tc>
                <w:tcPr>
                  <w:cnfStyle w:val="001000000000"/>
                  <w:tcW w:w="421" w:type="dxa"/>
                </w:tcPr>
                <w:p w:rsidR="006102F3" w:rsidRPr="00BD7602" w:rsidRDefault="006102F3" w:rsidP="002F4AD2">
                  <w:pPr>
                    <w:spacing w:before="100" w:beforeAutospacing="1" w:after="100" w:afterAutospacing="1" w:line="240" w:lineRule="auto"/>
                  </w:pPr>
                  <w:r w:rsidRPr="00BD7602">
                    <w:t>24</w:t>
                  </w:r>
                </w:p>
              </w:tc>
              <w:tc>
                <w:tcPr>
                  <w:tcW w:w="1984" w:type="dxa"/>
                </w:tcPr>
                <w:p w:rsidR="006102F3" w:rsidRPr="00BD7602" w:rsidRDefault="006102F3" w:rsidP="002F4AD2">
                  <w:pPr>
                    <w:spacing w:before="100" w:beforeAutospacing="1" w:after="100" w:afterAutospacing="1" w:line="240" w:lineRule="auto"/>
                    <w:cnfStyle w:val="000000000000"/>
                    <w:rPr>
                      <w:rFonts w:ascii="Times New Roman" w:hAnsi="Times New Roman" w:cs="Times New Roman"/>
                      <w:b/>
                      <w:sz w:val="24"/>
                      <w:szCs w:val="24"/>
                    </w:rPr>
                  </w:pPr>
                  <w:r w:rsidRPr="00BD7602">
                    <w:rPr>
                      <w:rFonts w:ascii="Times New Roman" w:hAnsi="Times New Roman" w:cs="Times New Roman"/>
                      <w:b/>
                      <w:sz w:val="24"/>
                      <w:szCs w:val="24"/>
                      <w:lang w:val="en-US"/>
                    </w:rPr>
                    <w:t>Riesling</w:t>
                  </w:r>
                </w:p>
              </w:tc>
              <w:tc>
                <w:tcPr>
                  <w:tcW w:w="1843" w:type="dxa"/>
                </w:tcPr>
                <w:p w:rsidR="006102F3" w:rsidRPr="00BD7602" w:rsidRDefault="006102F3" w:rsidP="002F4AD2">
                  <w:pPr>
                    <w:spacing w:before="100" w:beforeAutospacing="1" w:after="100" w:afterAutospacing="1" w:line="240" w:lineRule="auto"/>
                    <w:cnfStyle w:val="000000000000"/>
                  </w:pPr>
                  <w:r w:rsidRPr="00BD7602">
                    <w:t>1</w:t>
                  </w:r>
                </w:p>
              </w:tc>
            </w:tr>
            <w:tr w:rsidR="006102F3" w:rsidRPr="00BD7602" w:rsidTr="002F4AD2">
              <w:trPr>
                <w:cnfStyle w:val="000000100000"/>
              </w:trPr>
              <w:tc>
                <w:tcPr>
                  <w:cnfStyle w:val="001000000000"/>
                  <w:tcW w:w="421" w:type="dxa"/>
                </w:tcPr>
                <w:p w:rsidR="006102F3" w:rsidRPr="00BD7602" w:rsidRDefault="006102F3" w:rsidP="002F4AD2">
                  <w:pPr>
                    <w:spacing w:before="100" w:beforeAutospacing="1" w:after="100" w:afterAutospacing="1" w:line="240" w:lineRule="auto"/>
                  </w:pPr>
                  <w:r w:rsidRPr="00BD7602">
                    <w:t>25</w:t>
                  </w:r>
                </w:p>
              </w:tc>
              <w:tc>
                <w:tcPr>
                  <w:tcW w:w="1984" w:type="dxa"/>
                </w:tcPr>
                <w:p w:rsidR="006102F3" w:rsidRPr="00BD7602" w:rsidRDefault="006102F3" w:rsidP="002F4AD2">
                  <w:pPr>
                    <w:spacing w:before="100" w:beforeAutospacing="1" w:after="100" w:afterAutospacing="1" w:line="240" w:lineRule="auto"/>
                    <w:cnfStyle w:val="000000100000"/>
                    <w:rPr>
                      <w:rFonts w:ascii="Times New Roman" w:hAnsi="Times New Roman" w:cs="Times New Roman"/>
                      <w:b/>
                      <w:sz w:val="24"/>
                      <w:szCs w:val="24"/>
                    </w:rPr>
                  </w:pPr>
                  <w:r w:rsidRPr="00BD7602">
                    <w:rPr>
                      <w:rFonts w:ascii="Times New Roman" w:hAnsi="Times New Roman" w:cs="Times New Roman"/>
                      <w:b/>
                      <w:sz w:val="24"/>
                      <w:szCs w:val="24"/>
                    </w:rPr>
                    <w:t>ΑΛΛΗ ΠΟΙΚΙΛΙΑ Προσδιορίστε</w:t>
                  </w:r>
                </w:p>
              </w:tc>
              <w:tc>
                <w:tcPr>
                  <w:tcW w:w="1843" w:type="dxa"/>
                </w:tcPr>
                <w:p w:rsidR="006102F3" w:rsidRPr="00BD7602" w:rsidRDefault="006102F3" w:rsidP="002F4AD2">
                  <w:pPr>
                    <w:spacing w:before="100" w:beforeAutospacing="1" w:after="100" w:afterAutospacing="1" w:line="240" w:lineRule="auto"/>
                    <w:cnfStyle w:val="000000100000"/>
                  </w:pPr>
                  <w:r w:rsidRPr="00BD7602">
                    <w:t>……………………</w:t>
                  </w:r>
                </w:p>
              </w:tc>
            </w:tr>
          </w:tbl>
          <w:p w:rsidR="006102F3" w:rsidRPr="00BD7602" w:rsidRDefault="006102F3" w:rsidP="002F4AD2">
            <w:pPr>
              <w:spacing w:before="100" w:beforeAutospacing="1" w:after="100" w:afterAutospacing="1" w:line="240" w:lineRule="auto"/>
              <w:rPr>
                <w:b/>
                <w:sz w:val="24"/>
                <w:szCs w:val="24"/>
              </w:rPr>
            </w:pPr>
          </w:p>
        </w:tc>
      </w:tr>
    </w:tbl>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Calibri" w:eastAsia="Times New Roman" w:hAnsi="Calibri" w:cs="Times New Roman"/>
          <w:noProof/>
          <w:color w:val="000000"/>
          <w:sz w:val="24"/>
          <w:szCs w:val="24"/>
          <w:lang w:eastAsia="el-GR"/>
        </w:rPr>
        <w:drawing>
          <wp:inline distT="0" distB="0" distL="0" distR="0">
            <wp:extent cx="4572000" cy="2381250"/>
            <wp:effectExtent l="0" t="0" r="0" b="0"/>
            <wp:docPr id="40" name="Γράφημα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3333E2">
        <w:rPr>
          <w:rFonts w:ascii="Times New Roman" w:hAnsi="Times New Roman" w:cs="Times New Roman"/>
          <w:sz w:val="24"/>
          <w:szCs w:val="24"/>
        </w:rPr>
        <w:t xml:space="preserve">Κυκλικό διάγραμμα </w:t>
      </w:r>
      <w:r>
        <w:rPr>
          <w:rFonts w:ascii="Times New Roman" w:hAnsi="Times New Roman" w:cs="Times New Roman"/>
          <w:sz w:val="24"/>
          <w:szCs w:val="24"/>
        </w:rPr>
        <w:t xml:space="preserve">48 </w:t>
      </w:r>
      <w:r w:rsidRPr="003333E2">
        <w:rPr>
          <w:rFonts w:ascii="Times New Roman" w:hAnsi="Times New Roman" w:cs="Times New Roman"/>
          <w:sz w:val="24"/>
          <w:szCs w:val="24"/>
        </w:rPr>
        <w:t>που δείχνει τα ποσοστά των  απαντήσεων στο ερώτημα</w:t>
      </w:r>
      <w:r w:rsidRPr="001F2800">
        <w:rPr>
          <w:b/>
          <w:sz w:val="24"/>
          <w:szCs w:val="24"/>
        </w:rPr>
        <w:t xml:space="preserve"> </w:t>
      </w:r>
      <w:r w:rsidRPr="00BD7602">
        <w:rPr>
          <w:b/>
          <w:sz w:val="24"/>
          <w:szCs w:val="24"/>
        </w:rPr>
        <w:t>Τι ποικιλίες επιλέγετε.</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sidRPr="00BD7602">
        <w:rPr>
          <w:rFonts w:ascii="Times New Roman" w:eastAsia="Times New Roman" w:hAnsi="Times New Roman" w:cs="Times New Roman"/>
          <w:b/>
          <w:bCs/>
          <w:color w:val="000000"/>
          <w:sz w:val="23"/>
          <w:szCs w:val="23"/>
          <w:lang w:eastAsia="el-GR"/>
        </w:rPr>
        <w:t xml:space="preserve">49. Από πού ενημερώνεστε για το κρασί; Απαντήστε σε όλους τους παρακάτω παράγοντες. </w:t>
      </w: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color w:val="000000"/>
          <w:sz w:val="23"/>
          <w:szCs w:val="23"/>
          <w:lang w:eastAsia="el-GR"/>
        </w:rPr>
      </w:pPr>
    </w:p>
    <w:p w:rsidR="006102F3" w:rsidRPr="00BD7602" w:rsidRDefault="006102F3" w:rsidP="006102F3">
      <w:pPr>
        <w:widowControl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3"/>
          <w:szCs w:val="23"/>
          <w:lang w:eastAsia="el-GR"/>
        </w:rPr>
      </w:pPr>
      <w:r>
        <w:rPr>
          <w:rFonts w:ascii="Calibri" w:eastAsia="Times New Roman" w:hAnsi="Calibri" w:cs="Times New Roman"/>
          <w:color w:val="000000"/>
          <w:sz w:val="23"/>
          <w:szCs w:val="23"/>
          <w:lang w:eastAsia="el-GR"/>
        </w:rPr>
        <w:t>(Πίνακας 49</w:t>
      </w:r>
      <w:r w:rsidRPr="00BD7602">
        <w:rPr>
          <w:rFonts w:ascii="Calibri" w:eastAsia="Times New Roman" w:hAnsi="Calibri" w:cs="Times New Roman"/>
          <w:color w:val="000000"/>
          <w:sz w:val="23"/>
          <w:szCs w:val="23"/>
          <w:lang w:eastAsia="el-GR"/>
        </w:rPr>
        <w:t xml:space="preserve">)   </w:t>
      </w:r>
      <w:r w:rsidRPr="00BD7602">
        <w:rPr>
          <w:rFonts w:ascii="Times New Roman" w:eastAsia="Times New Roman" w:hAnsi="Times New Roman" w:cs="Times New Roman"/>
          <w:b/>
          <w:bCs/>
          <w:color w:val="000000"/>
          <w:sz w:val="23"/>
          <w:szCs w:val="23"/>
          <w:lang w:eastAsia="el-GR"/>
        </w:rPr>
        <w:t>Από πού ενημερώνεστε για το κρασί;</w:t>
      </w:r>
    </w:p>
    <w:tbl>
      <w:tblPr>
        <w:tblStyle w:val="5-11"/>
        <w:tblW w:w="0" w:type="auto"/>
        <w:tblLook w:val="04A0"/>
      </w:tblPr>
      <w:tblGrid>
        <w:gridCol w:w="1704"/>
        <w:gridCol w:w="1704"/>
        <w:gridCol w:w="1704"/>
        <w:gridCol w:w="1705"/>
        <w:gridCol w:w="1705"/>
      </w:tblGrid>
      <w:tr w:rsidR="006102F3" w:rsidRPr="00BD7602" w:rsidTr="002F4AD2">
        <w:trPr>
          <w:cnfStyle w:val="100000000000"/>
        </w:trPr>
        <w:tc>
          <w:tcPr>
            <w:cnfStyle w:val="001000000000"/>
            <w:tcW w:w="1704" w:type="dxa"/>
          </w:tcPr>
          <w:p w:rsidR="006102F3" w:rsidRPr="00BD7602" w:rsidRDefault="006102F3" w:rsidP="002F4AD2">
            <w:pPr>
              <w:autoSpaceDE w:val="0"/>
              <w:autoSpaceDN w:val="0"/>
              <w:spacing w:line="240" w:lineRule="auto"/>
              <w:rPr>
                <w:sz w:val="24"/>
                <w:szCs w:val="24"/>
                <w:lang w:val="en-US"/>
              </w:rPr>
            </w:pPr>
            <w:r w:rsidRPr="00BD7602">
              <w:rPr>
                <w:sz w:val="23"/>
                <w:szCs w:val="23"/>
              </w:rPr>
              <w:t>Παράγοντες</w:t>
            </w:r>
          </w:p>
        </w:tc>
        <w:tc>
          <w:tcPr>
            <w:tcW w:w="1704" w:type="dxa"/>
          </w:tcPr>
          <w:p w:rsidR="006102F3" w:rsidRPr="00BD7602" w:rsidRDefault="006102F3" w:rsidP="002F4AD2">
            <w:pPr>
              <w:autoSpaceDE w:val="0"/>
              <w:autoSpaceDN w:val="0"/>
              <w:spacing w:line="240" w:lineRule="auto"/>
              <w:cnfStyle w:val="100000000000"/>
              <w:rPr>
                <w:sz w:val="24"/>
                <w:szCs w:val="24"/>
                <w:lang w:val="en-US"/>
              </w:rPr>
            </w:pPr>
            <w:r w:rsidRPr="00BD7602">
              <w:rPr>
                <w:sz w:val="23"/>
                <w:szCs w:val="23"/>
              </w:rPr>
              <w:t>Πάντα</w:t>
            </w:r>
          </w:p>
        </w:tc>
        <w:tc>
          <w:tcPr>
            <w:tcW w:w="1704" w:type="dxa"/>
          </w:tcPr>
          <w:p w:rsidR="006102F3" w:rsidRPr="00BD7602" w:rsidRDefault="006102F3" w:rsidP="002F4AD2">
            <w:pPr>
              <w:autoSpaceDE w:val="0"/>
              <w:autoSpaceDN w:val="0"/>
              <w:spacing w:line="240" w:lineRule="auto"/>
              <w:cnfStyle w:val="100000000000"/>
              <w:rPr>
                <w:sz w:val="24"/>
                <w:szCs w:val="24"/>
                <w:lang w:val="en-US"/>
              </w:rPr>
            </w:pPr>
            <w:r w:rsidRPr="00BD7602">
              <w:rPr>
                <w:sz w:val="23"/>
                <w:szCs w:val="23"/>
              </w:rPr>
              <w:t>Συνήθως</w:t>
            </w:r>
          </w:p>
        </w:tc>
        <w:tc>
          <w:tcPr>
            <w:tcW w:w="1705" w:type="dxa"/>
          </w:tcPr>
          <w:p w:rsidR="006102F3" w:rsidRPr="00BD7602" w:rsidRDefault="006102F3" w:rsidP="002F4AD2">
            <w:pPr>
              <w:autoSpaceDE w:val="0"/>
              <w:autoSpaceDN w:val="0"/>
              <w:spacing w:line="240" w:lineRule="auto"/>
              <w:cnfStyle w:val="100000000000"/>
              <w:rPr>
                <w:sz w:val="24"/>
                <w:szCs w:val="24"/>
                <w:lang w:val="en-US"/>
              </w:rPr>
            </w:pPr>
            <w:r w:rsidRPr="00BD7602">
              <w:rPr>
                <w:sz w:val="23"/>
                <w:szCs w:val="23"/>
              </w:rPr>
              <w:t>Σπάνια</w:t>
            </w:r>
          </w:p>
        </w:tc>
        <w:tc>
          <w:tcPr>
            <w:tcW w:w="1705" w:type="dxa"/>
          </w:tcPr>
          <w:p w:rsidR="006102F3" w:rsidRPr="00BD7602" w:rsidRDefault="006102F3" w:rsidP="002F4AD2">
            <w:pPr>
              <w:autoSpaceDE w:val="0"/>
              <w:autoSpaceDN w:val="0"/>
              <w:spacing w:line="240" w:lineRule="auto"/>
              <w:cnfStyle w:val="100000000000"/>
              <w:rPr>
                <w:sz w:val="24"/>
                <w:szCs w:val="24"/>
                <w:lang w:val="en-US"/>
              </w:rPr>
            </w:pPr>
            <w:r w:rsidRPr="00BD7602">
              <w:rPr>
                <w:sz w:val="23"/>
                <w:szCs w:val="23"/>
              </w:rPr>
              <w:t>Ποτέ</w:t>
            </w:r>
          </w:p>
        </w:tc>
      </w:tr>
      <w:tr w:rsidR="006102F3" w:rsidRPr="00BD7602" w:rsidTr="002F4AD2">
        <w:trPr>
          <w:cnfStyle w:val="000000100000"/>
        </w:trPr>
        <w:tc>
          <w:tcPr>
            <w:cnfStyle w:val="001000000000"/>
            <w:tcW w:w="1704" w:type="dxa"/>
          </w:tcPr>
          <w:p w:rsidR="006102F3" w:rsidRPr="00BD7602" w:rsidRDefault="006102F3" w:rsidP="002F4AD2">
            <w:pPr>
              <w:autoSpaceDE w:val="0"/>
              <w:autoSpaceDN w:val="0"/>
              <w:spacing w:line="240" w:lineRule="auto"/>
              <w:rPr>
                <w:sz w:val="24"/>
                <w:szCs w:val="24"/>
                <w:lang w:val="en-US"/>
              </w:rPr>
            </w:pPr>
            <w:r w:rsidRPr="00BD7602">
              <w:rPr>
                <w:sz w:val="23"/>
                <w:szCs w:val="23"/>
              </w:rPr>
              <w:t>Τηλεόραση</w:t>
            </w:r>
          </w:p>
        </w:tc>
        <w:tc>
          <w:tcPr>
            <w:tcW w:w="1704"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3</w:t>
            </w:r>
          </w:p>
        </w:tc>
        <w:tc>
          <w:tcPr>
            <w:tcW w:w="1704"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19</w:t>
            </w:r>
          </w:p>
        </w:tc>
        <w:tc>
          <w:tcPr>
            <w:tcW w:w="1705"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27</w:t>
            </w:r>
          </w:p>
        </w:tc>
        <w:tc>
          <w:tcPr>
            <w:tcW w:w="1705"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19</w:t>
            </w:r>
          </w:p>
        </w:tc>
      </w:tr>
      <w:tr w:rsidR="006102F3" w:rsidRPr="00BD7602" w:rsidTr="002F4AD2">
        <w:tc>
          <w:tcPr>
            <w:cnfStyle w:val="001000000000"/>
            <w:tcW w:w="1704" w:type="dxa"/>
          </w:tcPr>
          <w:p w:rsidR="006102F3" w:rsidRPr="00BD7602" w:rsidRDefault="006102F3" w:rsidP="002F4AD2">
            <w:pPr>
              <w:autoSpaceDE w:val="0"/>
              <w:autoSpaceDN w:val="0"/>
              <w:spacing w:line="240" w:lineRule="auto"/>
              <w:rPr>
                <w:sz w:val="24"/>
                <w:szCs w:val="24"/>
                <w:lang w:val="en-US"/>
              </w:rPr>
            </w:pPr>
            <w:r w:rsidRPr="00BD7602">
              <w:rPr>
                <w:sz w:val="23"/>
                <w:szCs w:val="23"/>
              </w:rPr>
              <w:t>Ραδιόφωνο</w:t>
            </w:r>
          </w:p>
        </w:tc>
        <w:tc>
          <w:tcPr>
            <w:tcW w:w="1704" w:type="dxa"/>
          </w:tcPr>
          <w:p w:rsidR="006102F3" w:rsidRPr="00BD7602" w:rsidRDefault="006102F3" w:rsidP="002F4AD2">
            <w:pPr>
              <w:autoSpaceDE w:val="0"/>
              <w:autoSpaceDN w:val="0"/>
              <w:spacing w:line="240" w:lineRule="auto"/>
              <w:cnfStyle w:val="000000000000"/>
              <w:rPr>
                <w:sz w:val="24"/>
                <w:szCs w:val="24"/>
                <w:lang w:val="en-US"/>
              </w:rPr>
            </w:pPr>
            <w:r w:rsidRPr="00BD7602">
              <w:rPr>
                <w:sz w:val="24"/>
                <w:szCs w:val="24"/>
                <w:lang w:val="en-US"/>
              </w:rPr>
              <w:t>2</w:t>
            </w:r>
          </w:p>
        </w:tc>
        <w:tc>
          <w:tcPr>
            <w:tcW w:w="1704" w:type="dxa"/>
          </w:tcPr>
          <w:p w:rsidR="006102F3" w:rsidRPr="00BD7602" w:rsidRDefault="006102F3" w:rsidP="002F4AD2">
            <w:pPr>
              <w:autoSpaceDE w:val="0"/>
              <w:autoSpaceDN w:val="0"/>
              <w:spacing w:line="240" w:lineRule="auto"/>
              <w:cnfStyle w:val="000000000000"/>
              <w:rPr>
                <w:sz w:val="24"/>
                <w:szCs w:val="24"/>
                <w:lang w:val="en-US"/>
              </w:rPr>
            </w:pPr>
            <w:r w:rsidRPr="00BD7602">
              <w:rPr>
                <w:sz w:val="24"/>
                <w:szCs w:val="24"/>
                <w:lang w:val="en-US"/>
              </w:rPr>
              <w:t>3</w:t>
            </w:r>
          </w:p>
        </w:tc>
        <w:tc>
          <w:tcPr>
            <w:tcW w:w="1705" w:type="dxa"/>
          </w:tcPr>
          <w:p w:rsidR="006102F3" w:rsidRPr="00BD7602" w:rsidRDefault="006102F3" w:rsidP="002F4AD2">
            <w:pPr>
              <w:autoSpaceDE w:val="0"/>
              <w:autoSpaceDN w:val="0"/>
              <w:spacing w:line="240" w:lineRule="auto"/>
              <w:cnfStyle w:val="000000000000"/>
              <w:rPr>
                <w:sz w:val="24"/>
                <w:szCs w:val="24"/>
                <w:lang w:val="en-US"/>
              </w:rPr>
            </w:pPr>
            <w:r w:rsidRPr="00BD7602">
              <w:rPr>
                <w:sz w:val="24"/>
                <w:szCs w:val="24"/>
                <w:lang w:val="en-US"/>
              </w:rPr>
              <w:t>28</w:t>
            </w:r>
          </w:p>
        </w:tc>
        <w:tc>
          <w:tcPr>
            <w:tcW w:w="1705" w:type="dxa"/>
          </w:tcPr>
          <w:p w:rsidR="006102F3" w:rsidRPr="00BD7602" w:rsidRDefault="006102F3" w:rsidP="002F4AD2">
            <w:pPr>
              <w:autoSpaceDE w:val="0"/>
              <w:autoSpaceDN w:val="0"/>
              <w:spacing w:line="240" w:lineRule="auto"/>
              <w:cnfStyle w:val="000000000000"/>
              <w:rPr>
                <w:sz w:val="24"/>
                <w:szCs w:val="24"/>
                <w:lang w:val="en-US"/>
              </w:rPr>
            </w:pPr>
            <w:r w:rsidRPr="00BD7602">
              <w:rPr>
                <w:sz w:val="24"/>
                <w:szCs w:val="24"/>
                <w:lang w:val="en-US"/>
              </w:rPr>
              <w:t>32</w:t>
            </w:r>
          </w:p>
        </w:tc>
      </w:tr>
      <w:tr w:rsidR="006102F3" w:rsidRPr="00BD7602" w:rsidTr="002F4AD2">
        <w:trPr>
          <w:cnfStyle w:val="000000100000"/>
        </w:trPr>
        <w:tc>
          <w:tcPr>
            <w:cnfStyle w:val="001000000000"/>
            <w:tcW w:w="1704" w:type="dxa"/>
          </w:tcPr>
          <w:p w:rsidR="006102F3" w:rsidRPr="00BD7602" w:rsidRDefault="006102F3" w:rsidP="002F4AD2">
            <w:pPr>
              <w:autoSpaceDE w:val="0"/>
              <w:autoSpaceDN w:val="0"/>
              <w:spacing w:line="240" w:lineRule="auto"/>
              <w:rPr>
                <w:sz w:val="24"/>
                <w:szCs w:val="24"/>
                <w:lang w:val="en-US"/>
              </w:rPr>
            </w:pPr>
            <w:r w:rsidRPr="00BD7602">
              <w:rPr>
                <w:sz w:val="23"/>
                <w:szCs w:val="23"/>
              </w:rPr>
              <w:lastRenderedPageBreak/>
              <w:t>Εφημερίδες</w:t>
            </w:r>
          </w:p>
        </w:tc>
        <w:tc>
          <w:tcPr>
            <w:tcW w:w="1704"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1</w:t>
            </w:r>
          </w:p>
        </w:tc>
        <w:tc>
          <w:tcPr>
            <w:tcW w:w="1704"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8</w:t>
            </w:r>
          </w:p>
        </w:tc>
        <w:tc>
          <w:tcPr>
            <w:tcW w:w="1705"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18</w:t>
            </w:r>
          </w:p>
        </w:tc>
        <w:tc>
          <w:tcPr>
            <w:tcW w:w="1705"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32</w:t>
            </w:r>
          </w:p>
        </w:tc>
      </w:tr>
      <w:tr w:rsidR="006102F3" w:rsidRPr="00BD7602" w:rsidTr="002F4AD2">
        <w:tc>
          <w:tcPr>
            <w:cnfStyle w:val="001000000000"/>
            <w:tcW w:w="1704" w:type="dxa"/>
          </w:tcPr>
          <w:p w:rsidR="006102F3" w:rsidRPr="00BD7602" w:rsidRDefault="006102F3" w:rsidP="002F4AD2">
            <w:pPr>
              <w:autoSpaceDE w:val="0"/>
              <w:autoSpaceDN w:val="0"/>
              <w:spacing w:line="240" w:lineRule="auto"/>
              <w:rPr>
                <w:sz w:val="24"/>
                <w:szCs w:val="24"/>
                <w:lang w:val="en-US"/>
              </w:rPr>
            </w:pPr>
            <w:r w:rsidRPr="00BD7602">
              <w:rPr>
                <w:sz w:val="23"/>
                <w:szCs w:val="23"/>
              </w:rPr>
              <w:t>Περιοδικά</w:t>
            </w:r>
          </w:p>
        </w:tc>
        <w:tc>
          <w:tcPr>
            <w:tcW w:w="1704" w:type="dxa"/>
          </w:tcPr>
          <w:p w:rsidR="006102F3" w:rsidRPr="00BD7602" w:rsidRDefault="006102F3" w:rsidP="002F4AD2">
            <w:pPr>
              <w:autoSpaceDE w:val="0"/>
              <w:autoSpaceDN w:val="0"/>
              <w:spacing w:line="240" w:lineRule="auto"/>
              <w:cnfStyle w:val="000000000000"/>
              <w:rPr>
                <w:sz w:val="24"/>
                <w:szCs w:val="24"/>
                <w:lang w:val="en-US"/>
              </w:rPr>
            </w:pPr>
            <w:r w:rsidRPr="00BD7602">
              <w:rPr>
                <w:sz w:val="24"/>
                <w:szCs w:val="24"/>
                <w:lang w:val="en-US"/>
              </w:rPr>
              <w:t>2</w:t>
            </w:r>
          </w:p>
        </w:tc>
        <w:tc>
          <w:tcPr>
            <w:tcW w:w="1704" w:type="dxa"/>
          </w:tcPr>
          <w:p w:rsidR="006102F3" w:rsidRPr="00BD7602" w:rsidRDefault="006102F3" w:rsidP="002F4AD2">
            <w:pPr>
              <w:autoSpaceDE w:val="0"/>
              <w:autoSpaceDN w:val="0"/>
              <w:spacing w:line="240" w:lineRule="auto"/>
              <w:cnfStyle w:val="000000000000"/>
              <w:rPr>
                <w:sz w:val="24"/>
                <w:szCs w:val="24"/>
                <w:lang w:val="en-US"/>
              </w:rPr>
            </w:pPr>
            <w:r w:rsidRPr="00BD7602">
              <w:rPr>
                <w:sz w:val="24"/>
                <w:szCs w:val="24"/>
                <w:lang w:val="en-US"/>
              </w:rPr>
              <w:t>14</w:t>
            </w:r>
          </w:p>
        </w:tc>
        <w:tc>
          <w:tcPr>
            <w:tcW w:w="1705" w:type="dxa"/>
          </w:tcPr>
          <w:p w:rsidR="006102F3" w:rsidRPr="00BD7602" w:rsidRDefault="006102F3" w:rsidP="002F4AD2">
            <w:pPr>
              <w:autoSpaceDE w:val="0"/>
              <w:autoSpaceDN w:val="0"/>
              <w:spacing w:line="240" w:lineRule="auto"/>
              <w:cnfStyle w:val="000000000000"/>
              <w:rPr>
                <w:sz w:val="24"/>
                <w:szCs w:val="24"/>
                <w:lang w:val="en-US"/>
              </w:rPr>
            </w:pPr>
            <w:r w:rsidRPr="00BD7602">
              <w:rPr>
                <w:sz w:val="24"/>
                <w:szCs w:val="24"/>
                <w:lang w:val="en-US"/>
              </w:rPr>
              <w:t>22</w:t>
            </w:r>
          </w:p>
        </w:tc>
        <w:tc>
          <w:tcPr>
            <w:tcW w:w="1705" w:type="dxa"/>
          </w:tcPr>
          <w:p w:rsidR="006102F3" w:rsidRPr="00BD7602" w:rsidRDefault="006102F3" w:rsidP="002F4AD2">
            <w:pPr>
              <w:autoSpaceDE w:val="0"/>
              <w:autoSpaceDN w:val="0"/>
              <w:spacing w:line="240" w:lineRule="auto"/>
              <w:cnfStyle w:val="000000000000"/>
              <w:rPr>
                <w:sz w:val="24"/>
                <w:szCs w:val="24"/>
                <w:lang w:val="en-US"/>
              </w:rPr>
            </w:pPr>
            <w:r w:rsidRPr="00BD7602">
              <w:rPr>
                <w:sz w:val="24"/>
                <w:szCs w:val="24"/>
                <w:lang w:val="en-US"/>
              </w:rPr>
              <w:t>29</w:t>
            </w:r>
          </w:p>
        </w:tc>
      </w:tr>
      <w:tr w:rsidR="006102F3" w:rsidRPr="00BD7602" w:rsidTr="002F4AD2">
        <w:trPr>
          <w:cnfStyle w:val="000000100000"/>
        </w:trPr>
        <w:tc>
          <w:tcPr>
            <w:cnfStyle w:val="001000000000"/>
            <w:tcW w:w="1704" w:type="dxa"/>
          </w:tcPr>
          <w:p w:rsidR="006102F3" w:rsidRPr="00BD7602" w:rsidRDefault="006102F3" w:rsidP="002F4AD2">
            <w:pPr>
              <w:autoSpaceDE w:val="0"/>
              <w:autoSpaceDN w:val="0"/>
              <w:spacing w:line="240" w:lineRule="auto"/>
              <w:rPr>
                <w:sz w:val="24"/>
                <w:szCs w:val="24"/>
                <w:lang w:val="en-US"/>
              </w:rPr>
            </w:pPr>
            <w:r w:rsidRPr="00BD7602">
              <w:rPr>
                <w:sz w:val="23"/>
                <w:szCs w:val="23"/>
              </w:rPr>
              <w:t>Ενημερωτικά φυλλάδια</w:t>
            </w:r>
          </w:p>
        </w:tc>
        <w:tc>
          <w:tcPr>
            <w:tcW w:w="1704"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9</w:t>
            </w:r>
          </w:p>
        </w:tc>
        <w:tc>
          <w:tcPr>
            <w:tcW w:w="1704"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9</w:t>
            </w:r>
          </w:p>
        </w:tc>
        <w:tc>
          <w:tcPr>
            <w:tcW w:w="1705"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19</w:t>
            </w:r>
          </w:p>
        </w:tc>
        <w:tc>
          <w:tcPr>
            <w:tcW w:w="1705"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20</w:t>
            </w:r>
          </w:p>
        </w:tc>
      </w:tr>
      <w:tr w:rsidR="006102F3" w:rsidRPr="00BD7602" w:rsidTr="002F4AD2">
        <w:tc>
          <w:tcPr>
            <w:cnfStyle w:val="001000000000"/>
            <w:tcW w:w="1704" w:type="dxa"/>
          </w:tcPr>
          <w:p w:rsidR="006102F3" w:rsidRPr="00BD7602" w:rsidRDefault="006102F3" w:rsidP="002F4AD2">
            <w:pPr>
              <w:autoSpaceDE w:val="0"/>
              <w:autoSpaceDN w:val="0"/>
              <w:spacing w:line="240" w:lineRule="auto"/>
              <w:rPr>
                <w:sz w:val="24"/>
                <w:szCs w:val="24"/>
                <w:lang w:val="en-US"/>
              </w:rPr>
            </w:pPr>
            <w:r w:rsidRPr="00BD7602">
              <w:rPr>
                <w:sz w:val="23"/>
                <w:szCs w:val="23"/>
              </w:rPr>
              <w:t>Φίλους/ Οικογενειακό περιβάλλον</w:t>
            </w:r>
          </w:p>
        </w:tc>
        <w:tc>
          <w:tcPr>
            <w:tcW w:w="1704" w:type="dxa"/>
          </w:tcPr>
          <w:p w:rsidR="006102F3" w:rsidRPr="00BD7602" w:rsidRDefault="006102F3" w:rsidP="002F4AD2">
            <w:pPr>
              <w:autoSpaceDE w:val="0"/>
              <w:autoSpaceDN w:val="0"/>
              <w:spacing w:line="240" w:lineRule="auto"/>
              <w:cnfStyle w:val="000000000000"/>
              <w:rPr>
                <w:sz w:val="24"/>
                <w:szCs w:val="24"/>
                <w:lang w:val="en-US"/>
              </w:rPr>
            </w:pPr>
            <w:r w:rsidRPr="00BD7602">
              <w:rPr>
                <w:sz w:val="24"/>
                <w:szCs w:val="24"/>
                <w:lang w:val="en-US"/>
              </w:rPr>
              <w:t>15</w:t>
            </w:r>
          </w:p>
        </w:tc>
        <w:tc>
          <w:tcPr>
            <w:tcW w:w="1704" w:type="dxa"/>
          </w:tcPr>
          <w:p w:rsidR="006102F3" w:rsidRPr="00BD7602" w:rsidRDefault="006102F3" w:rsidP="002F4AD2">
            <w:pPr>
              <w:autoSpaceDE w:val="0"/>
              <w:autoSpaceDN w:val="0"/>
              <w:spacing w:line="240" w:lineRule="auto"/>
              <w:cnfStyle w:val="000000000000"/>
              <w:rPr>
                <w:sz w:val="24"/>
                <w:szCs w:val="24"/>
                <w:lang w:val="en-US"/>
              </w:rPr>
            </w:pPr>
            <w:r w:rsidRPr="00BD7602">
              <w:rPr>
                <w:sz w:val="24"/>
                <w:szCs w:val="24"/>
                <w:lang w:val="en-US"/>
              </w:rPr>
              <w:t>40</w:t>
            </w:r>
          </w:p>
        </w:tc>
        <w:tc>
          <w:tcPr>
            <w:tcW w:w="1705" w:type="dxa"/>
          </w:tcPr>
          <w:p w:rsidR="006102F3" w:rsidRPr="00BD7602" w:rsidRDefault="006102F3" w:rsidP="002F4AD2">
            <w:pPr>
              <w:autoSpaceDE w:val="0"/>
              <w:autoSpaceDN w:val="0"/>
              <w:spacing w:line="240" w:lineRule="auto"/>
              <w:cnfStyle w:val="000000000000"/>
              <w:rPr>
                <w:sz w:val="24"/>
                <w:szCs w:val="24"/>
                <w:lang w:val="en-US"/>
              </w:rPr>
            </w:pPr>
            <w:r w:rsidRPr="00BD7602">
              <w:rPr>
                <w:sz w:val="24"/>
                <w:szCs w:val="24"/>
                <w:lang w:val="en-US"/>
              </w:rPr>
              <w:t>18</w:t>
            </w:r>
          </w:p>
        </w:tc>
        <w:tc>
          <w:tcPr>
            <w:tcW w:w="1705" w:type="dxa"/>
          </w:tcPr>
          <w:p w:rsidR="006102F3" w:rsidRPr="00BD7602" w:rsidRDefault="006102F3" w:rsidP="002F4AD2">
            <w:pPr>
              <w:autoSpaceDE w:val="0"/>
              <w:autoSpaceDN w:val="0"/>
              <w:spacing w:line="240" w:lineRule="auto"/>
              <w:cnfStyle w:val="000000000000"/>
              <w:rPr>
                <w:sz w:val="24"/>
                <w:szCs w:val="24"/>
                <w:lang w:val="en-US"/>
              </w:rPr>
            </w:pPr>
            <w:r w:rsidRPr="00BD7602">
              <w:rPr>
                <w:sz w:val="24"/>
                <w:szCs w:val="24"/>
                <w:lang w:val="en-US"/>
              </w:rPr>
              <w:t>13</w:t>
            </w:r>
          </w:p>
        </w:tc>
      </w:tr>
      <w:tr w:rsidR="006102F3" w:rsidRPr="00BD7602" w:rsidTr="002F4AD2">
        <w:trPr>
          <w:cnfStyle w:val="000000100000"/>
          <w:trHeight w:val="335"/>
        </w:trPr>
        <w:tc>
          <w:tcPr>
            <w:cnfStyle w:val="001000000000"/>
            <w:tcW w:w="1704" w:type="dxa"/>
          </w:tcPr>
          <w:p w:rsidR="006102F3" w:rsidRPr="00BD7602" w:rsidRDefault="006102F3" w:rsidP="002F4AD2">
            <w:pPr>
              <w:autoSpaceDE w:val="0"/>
              <w:autoSpaceDN w:val="0"/>
              <w:spacing w:line="240" w:lineRule="auto"/>
              <w:rPr>
                <w:sz w:val="23"/>
                <w:szCs w:val="23"/>
              </w:rPr>
            </w:pPr>
            <w:r w:rsidRPr="00BD7602">
              <w:rPr>
                <w:sz w:val="23"/>
                <w:szCs w:val="23"/>
              </w:rPr>
              <w:t>Βιβλία</w:t>
            </w:r>
          </w:p>
        </w:tc>
        <w:tc>
          <w:tcPr>
            <w:tcW w:w="1704"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6</w:t>
            </w:r>
          </w:p>
        </w:tc>
        <w:tc>
          <w:tcPr>
            <w:tcW w:w="1704"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16</w:t>
            </w:r>
          </w:p>
        </w:tc>
        <w:tc>
          <w:tcPr>
            <w:tcW w:w="1705"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17</w:t>
            </w:r>
          </w:p>
        </w:tc>
        <w:tc>
          <w:tcPr>
            <w:tcW w:w="1705" w:type="dxa"/>
          </w:tcPr>
          <w:p w:rsidR="006102F3" w:rsidRPr="00BD7602" w:rsidRDefault="006102F3" w:rsidP="002F4AD2">
            <w:pPr>
              <w:autoSpaceDE w:val="0"/>
              <w:autoSpaceDN w:val="0"/>
              <w:spacing w:line="240" w:lineRule="auto"/>
              <w:cnfStyle w:val="000000100000"/>
              <w:rPr>
                <w:sz w:val="24"/>
                <w:szCs w:val="24"/>
                <w:lang w:val="en-US"/>
              </w:rPr>
            </w:pPr>
            <w:r w:rsidRPr="00BD7602">
              <w:rPr>
                <w:sz w:val="24"/>
                <w:szCs w:val="24"/>
                <w:lang w:val="en-US"/>
              </w:rPr>
              <w:t>24</w:t>
            </w:r>
          </w:p>
        </w:tc>
      </w:tr>
    </w:tbl>
    <w:p w:rsidR="006102F3" w:rsidRPr="00BD7602" w:rsidRDefault="006102F3" w:rsidP="006102F3">
      <w:pPr>
        <w:spacing w:line="259" w:lineRule="auto"/>
        <w:rPr>
          <w:sz w:val="28"/>
          <w:szCs w:val="28"/>
        </w:rPr>
      </w:pPr>
    </w:p>
    <w:p w:rsidR="006102F3" w:rsidRDefault="006102F3" w:rsidP="006102F3">
      <w:pPr>
        <w:spacing w:line="259" w:lineRule="auto"/>
      </w:pPr>
    </w:p>
    <w:p w:rsidR="006102F3" w:rsidRDefault="006102F3" w:rsidP="006102F3">
      <w:pPr>
        <w:spacing w:line="259" w:lineRule="auto"/>
      </w:pPr>
    </w:p>
    <w:p w:rsidR="006102F3" w:rsidRDefault="006102F3" w:rsidP="006102F3">
      <w:pPr>
        <w:spacing w:line="259" w:lineRule="auto"/>
      </w:pPr>
    </w:p>
    <w:p w:rsidR="006102F3" w:rsidRDefault="006102F3" w:rsidP="006102F3">
      <w:pPr>
        <w:spacing w:line="259" w:lineRule="auto"/>
      </w:pPr>
    </w:p>
    <w:p w:rsidR="006102F3" w:rsidRDefault="006102F3" w:rsidP="006102F3">
      <w:pPr>
        <w:spacing w:line="259" w:lineRule="auto"/>
      </w:pPr>
    </w:p>
    <w:p w:rsidR="006102F3" w:rsidRDefault="006102F3" w:rsidP="006102F3">
      <w:pPr>
        <w:spacing w:line="259" w:lineRule="auto"/>
      </w:pPr>
    </w:p>
    <w:p w:rsidR="006102F3" w:rsidRDefault="006102F3" w:rsidP="006102F3">
      <w:pPr>
        <w:spacing w:line="259" w:lineRule="auto"/>
      </w:pPr>
    </w:p>
    <w:p w:rsidR="006102F3" w:rsidRDefault="006102F3" w:rsidP="006102F3">
      <w:pPr>
        <w:spacing w:line="259" w:lineRule="auto"/>
      </w:pPr>
    </w:p>
    <w:p w:rsidR="006102F3" w:rsidRDefault="006102F3" w:rsidP="006102F3">
      <w:pPr>
        <w:spacing w:line="259" w:lineRule="auto"/>
      </w:pPr>
    </w:p>
    <w:p w:rsidR="006102F3" w:rsidRDefault="006102F3" w:rsidP="006102F3">
      <w:pPr>
        <w:spacing w:line="259" w:lineRule="auto"/>
      </w:pPr>
    </w:p>
    <w:p w:rsidR="006102F3" w:rsidRDefault="006102F3" w:rsidP="006102F3">
      <w:pPr>
        <w:spacing w:line="259" w:lineRule="auto"/>
      </w:pPr>
    </w:p>
    <w:p w:rsidR="006102F3" w:rsidRDefault="006102F3" w:rsidP="006102F3">
      <w:pPr>
        <w:spacing w:line="259" w:lineRule="auto"/>
      </w:pPr>
    </w:p>
    <w:p w:rsidR="006102F3" w:rsidRDefault="006102F3" w:rsidP="006102F3">
      <w:pPr>
        <w:spacing w:line="259" w:lineRule="auto"/>
      </w:pPr>
    </w:p>
    <w:p w:rsidR="006102F3" w:rsidRDefault="006102F3" w:rsidP="006102F3">
      <w:pPr>
        <w:spacing w:line="259" w:lineRule="auto"/>
      </w:pPr>
    </w:p>
    <w:p w:rsidR="006102F3" w:rsidRDefault="006102F3" w:rsidP="006102F3">
      <w:pPr>
        <w:spacing w:line="259" w:lineRule="auto"/>
      </w:pPr>
    </w:p>
    <w:p w:rsidR="006102F3" w:rsidRDefault="006102F3" w:rsidP="006102F3">
      <w:pPr>
        <w:spacing w:line="259" w:lineRule="auto"/>
      </w:pPr>
    </w:p>
    <w:p w:rsidR="006102F3" w:rsidRDefault="006102F3" w:rsidP="006102F3">
      <w:pPr>
        <w:spacing w:line="259" w:lineRule="auto"/>
      </w:pPr>
    </w:p>
    <w:p w:rsidR="00480FE2" w:rsidRDefault="00480FE2" w:rsidP="006102F3">
      <w:pPr>
        <w:spacing w:line="259" w:lineRule="auto"/>
      </w:pPr>
    </w:p>
    <w:p w:rsidR="006102F3" w:rsidRDefault="006102F3" w:rsidP="006102F3">
      <w:pPr>
        <w:spacing w:line="259" w:lineRule="auto"/>
      </w:pPr>
    </w:p>
    <w:p w:rsidR="006102F3" w:rsidRDefault="006102F3" w:rsidP="006102F3">
      <w:pPr>
        <w:spacing w:line="259" w:lineRule="auto"/>
      </w:pPr>
    </w:p>
    <w:p w:rsidR="00480FE2" w:rsidRDefault="00480FE2" w:rsidP="006102F3">
      <w:pPr>
        <w:spacing w:line="259" w:lineRule="auto"/>
      </w:pPr>
    </w:p>
    <w:p w:rsidR="00480FE2" w:rsidRDefault="00480FE2" w:rsidP="006102F3">
      <w:pPr>
        <w:spacing w:line="259" w:lineRule="auto"/>
      </w:pPr>
    </w:p>
    <w:p w:rsidR="00480FE2" w:rsidRDefault="00480FE2" w:rsidP="006102F3">
      <w:pPr>
        <w:spacing w:line="259" w:lineRule="auto"/>
      </w:pPr>
    </w:p>
    <w:p w:rsidR="006102F3" w:rsidRPr="004E4D5B" w:rsidRDefault="006102F3" w:rsidP="006102F3">
      <w:pPr>
        <w:spacing w:line="360" w:lineRule="auto"/>
        <w:jc w:val="both"/>
        <w:rPr>
          <w:rFonts w:ascii="Times New Roman" w:hAnsi="Times New Roman" w:cs="Times New Roman"/>
          <w:b/>
          <w:sz w:val="24"/>
          <w:szCs w:val="24"/>
        </w:rPr>
      </w:pPr>
      <w:r w:rsidRPr="004E4D5B">
        <w:rPr>
          <w:rFonts w:ascii="Times New Roman" w:hAnsi="Times New Roman" w:cs="Times New Roman"/>
          <w:b/>
          <w:sz w:val="24"/>
          <w:szCs w:val="24"/>
        </w:rPr>
        <w:lastRenderedPageBreak/>
        <w:t>ΣΧΟΛΙΑΣΜΟΣ ΤΩΝ ΑΠΟΤΕΛΕΣΜΑΤΩΝ</w:t>
      </w:r>
    </w:p>
    <w:p w:rsidR="006102F3" w:rsidRDefault="006102F3" w:rsidP="006102F3">
      <w:pPr>
        <w:spacing w:line="360" w:lineRule="auto"/>
        <w:jc w:val="both"/>
        <w:rPr>
          <w:rFonts w:ascii="Times New Roman" w:hAnsi="Times New Roman" w:cs="Times New Roman"/>
          <w:sz w:val="24"/>
          <w:szCs w:val="24"/>
        </w:rPr>
      </w:pPr>
    </w:p>
    <w:p w:rsidR="006102F3" w:rsidRPr="00482D2A" w:rsidRDefault="006102F3" w:rsidP="006102F3">
      <w:pPr>
        <w:spacing w:line="360" w:lineRule="auto"/>
        <w:jc w:val="both"/>
        <w:rPr>
          <w:rFonts w:ascii="Times New Roman" w:hAnsi="Times New Roman" w:cs="Times New Roman"/>
          <w:sz w:val="24"/>
          <w:szCs w:val="24"/>
        </w:rPr>
      </w:pPr>
      <w:r w:rsidRPr="00482D2A">
        <w:rPr>
          <w:rFonts w:ascii="Times New Roman" w:hAnsi="Times New Roman" w:cs="Times New Roman"/>
          <w:sz w:val="24"/>
          <w:szCs w:val="24"/>
        </w:rPr>
        <w:t>Οι τέσσερις πρώτες ερωτήσεις έχουν προσωπικό πληροφοριακό χαρακτήρα και αφορούν κυρίως πληροφορίες με τα δημογραφικά χαρακτηριστικά. Ο αριθμός γυναικών που συμμετείχε στην έρευνα ήταν σαφώς μεγαλύτερος από τον αντίστοιχο αριθμό των αντρών όπου καλέστηκαν να συμμετάσχουν στην έρευνα. Το συγκεκριμένο γεγονός μπορεί να δημιουργήσει προβλήματα στην αντικειμενικότητα της έρευνας διότι δεν δικαιολογείται από την αντίστοιχη αναλογία στον γενικό πληθυσμό της Ελλάδος. όμως  το συγκεκριμένο γεγονός καταδεικνύει την προθυμία από τις γυναίκες να συμβάλουν στην έρευνα, είναι μια τάση που πιθανότατα επικρατεί στον γενικό πληθυσμό.</w:t>
      </w:r>
    </w:p>
    <w:p w:rsidR="006102F3" w:rsidRPr="00482D2A" w:rsidRDefault="006102F3" w:rsidP="006102F3">
      <w:pPr>
        <w:spacing w:line="360" w:lineRule="auto"/>
        <w:jc w:val="both"/>
        <w:rPr>
          <w:rFonts w:ascii="Times New Roman" w:hAnsi="Times New Roman" w:cs="Times New Roman"/>
          <w:sz w:val="24"/>
          <w:szCs w:val="24"/>
        </w:rPr>
      </w:pPr>
    </w:p>
    <w:p w:rsidR="006102F3" w:rsidRPr="00482D2A" w:rsidRDefault="006102F3" w:rsidP="006102F3">
      <w:pPr>
        <w:spacing w:line="360" w:lineRule="auto"/>
        <w:jc w:val="both"/>
        <w:rPr>
          <w:rFonts w:ascii="Times New Roman" w:hAnsi="Times New Roman" w:cs="Times New Roman"/>
          <w:sz w:val="24"/>
          <w:szCs w:val="24"/>
        </w:rPr>
      </w:pPr>
      <w:r w:rsidRPr="00482D2A">
        <w:rPr>
          <w:rFonts w:ascii="Times New Roman" w:hAnsi="Times New Roman" w:cs="Times New Roman"/>
          <w:sz w:val="24"/>
          <w:szCs w:val="24"/>
        </w:rPr>
        <w:t xml:space="preserve">Σε ποσοστό (81,2 %), το εν λόγο δείγμα αποτελείται από ενήλικες πολίτες   ως 65 ετών μόνο ένας πολίτης που συμμετείχε στην έρευνα ήταν άνω των 65 ετών. Η μέση ηλικία των συμμετεχόντων στην έρευνα επικράτησε στην έρευνα γεγονός που θα πρέπει να διερευνηθεί περεταίρω. Τα άτομα που απάντησαν ήταν σε μεγάλο ποσοστό δημόσιοι υπάλληλοι άρα άτομα που ανήκουν κυρίως στις ηλικιακές ομάδες 30-45 ετών και 45-54 και 55-64 ετών, γεγονός που εξυπηρετεί τους σκοπούς της έρευνας. Τα προσωπικά στοιχεία,   που συλλέχτηκαν για τα άτομα που αποτελούν το δείγμα της έρευνας δείχνουν ότι η έρευνα θα μπορούσε να είναι αντιπροσωπευτική για δημόσιους υπαλλήλους. Είναι θετικό ότι πρόκειται για ένα δείγμα ατόμων που προέρχεται από όλη την περιοχή της Σπάρτης, διαφόρων ηλικιών και διαφόρων εκπαιδευτικών </w:t>
      </w:r>
      <w:r w:rsidRPr="00482D2A">
        <w:rPr>
          <w:rFonts w:ascii="Times New Roman" w:hAnsi="Times New Roman" w:cs="Times New Roman"/>
          <w:sz w:val="24"/>
          <w:szCs w:val="24"/>
          <w:lang w:val="en-US"/>
        </w:rPr>
        <w:t>background</w:t>
      </w:r>
      <w:r w:rsidRPr="00482D2A">
        <w:rPr>
          <w:rFonts w:ascii="Times New Roman" w:hAnsi="Times New Roman" w:cs="Times New Roman"/>
          <w:sz w:val="24"/>
          <w:szCs w:val="24"/>
        </w:rPr>
        <w:t>.</w:t>
      </w:r>
    </w:p>
    <w:p w:rsidR="006102F3" w:rsidRPr="00482D2A" w:rsidRDefault="006102F3" w:rsidP="006102F3">
      <w:pPr>
        <w:spacing w:line="360" w:lineRule="auto"/>
        <w:jc w:val="both"/>
        <w:rPr>
          <w:rFonts w:ascii="Times New Roman" w:hAnsi="Times New Roman" w:cs="Times New Roman"/>
          <w:sz w:val="24"/>
          <w:szCs w:val="24"/>
        </w:rPr>
      </w:pPr>
    </w:p>
    <w:p w:rsidR="006102F3" w:rsidRPr="00482D2A" w:rsidRDefault="006102F3" w:rsidP="006102F3">
      <w:pPr>
        <w:spacing w:line="360" w:lineRule="auto"/>
        <w:jc w:val="both"/>
        <w:rPr>
          <w:rFonts w:ascii="Times New Roman" w:hAnsi="Times New Roman" w:cs="Times New Roman"/>
          <w:sz w:val="24"/>
          <w:szCs w:val="24"/>
        </w:rPr>
      </w:pPr>
      <w:r w:rsidRPr="00482D2A">
        <w:rPr>
          <w:rFonts w:ascii="Times New Roman" w:hAnsi="Times New Roman" w:cs="Times New Roman"/>
          <w:sz w:val="24"/>
          <w:szCs w:val="24"/>
          <w:lang w:val="en-US"/>
        </w:rPr>
        <w:t>To</w:t>
      </w:r>
      <w:r w:rsidRPr="00482D2A">
        <w:rPr>
          <w:rFonts w:ascii="Times New Roman" w:hAnsi="Times New Roman" w:cs="Times New Roman"/>
          <w:sz w:val="24"/>
          <w:szCs w:val="24"/>
        </w:rPr>
        <w:t xml:space="preserve"> μορφωτικό επίπεδο των ατόμων που συμμετείχαν στην έρευνα ήταν σε πολύ υψηλό ποσοστό 50% απόφοιτοι ΤΕΙ-ΑΕΙ γεγονός που προσδίδει μια πιο διαφορετική χροιά στην έρευνα, ενώ το 22% δήλωσε ότι κατέχει και μεταπτυχιακό τίτλο, έτσι σε ποσοστό 72% οι συνεντευξιαζόμενοι είναι απόφοιτοι τριτοβάθμιας εκπαίδευσης στοιχείο που πρέπει να ληφθεί υπόψη όσο αναφορά τις προτιμήσεις του εν λόγο </w:t>
      </w:r>
      <w:r w:rsidRPr="00482D2A">
        <w:rPr>
          <w:rFonts w:ascii="Times New Roman" w:hAnsi="Times New Roman" w:cs="Times New Roman"/>
          <w:sz w:val="24"/>
          <w:szCs w:val="24"/>
          <w:lang w:val="en-US"/>
        </w:rPr>
        <w:t>target</w:t>
      </w:r>
      <w:r w:rsidRPr="00482D2A">
        <w:rPr>
          <w:rFonts w:ascii="Times New Roman" w:hAnsi="Times New Roman" w:cs="Times New Roman"/>
          <w:sz w:val="24"/>
          <w:szCs w:val="24"/>
        </w:rPr>
        <w:t xml:space="preserve"> </w:t>
      </w:r>
      <w:r w:rsidRPr="00482D2A">
        <w:rPr>
          <w:rFonts w:ascii="Times New Roman" w:hAnsi="Times New Roman" w:cs="Times New Roman"/>
          <w:sz w:val="24"/>
          <w:szCs w:val="24"/>
          <w:lang w:val="en-US"/>
        </w:rPr>
        <w:t>group</w:t>
      </w:r>
      <w:r w:rsidRPr="00482D2A">
        <w:rPr>
          <w:rFonts w:ascii="Times New Roman" w:hAnsi="Times New Roman" w:cs="Times New Roman"/>
          <w:sz w:val="24"/>
          <w:szCs w:val="24"/>
        </w:rPr>
        <w:t>.</w:t>
      </w:r>
    </w:p>
    <w:p w:rsidR="006102F3" w:rsidRPr="00482D2A" w:rsidRDefault="006102F3" w:rsidP="006102F3">
      <w:pPr>
        <w:spacing w:line="360" w:lineRule="auto"/>
        <w:jc w:val="both"/>
        <w:rPr>
          <w:rFonts w:ascii="Times New Roman" w:hAnsi="Times New Roman" w:cs="Times New Roman"/>
          <w:sz w:val="24"/>
          <w:szCs w:val="24"/>
        </w:rPr>
      </w:pPr>
    </w:p>
    <w:p w:rsidR="006102F3" w:rsidRPr="00482D2A" w:rsidRDefault="006102F3" w:rsidP="006102F3">
      <w:pPr>
        <w:spacing w:line="360" w:lineRule="auto"/>
        <w:jc w:val="both"/>
        <w:rPr>
          <w:rFonts w:ascii="Times New Roman" w:hAnsi="Times New Roman" w:cs="Times New Roman"/>
          <w:sz w:val="24"/>
          <w:szCs w:val="24"/>
        </w:rPr>
      </w:pPr>
      <w:r w:rsidRPr="00482D2A">
        <w:rPr>
          <w:rFonts w:ascii="Times New Roman" w:hAnsi="Times New Roman" w:cs="Times New Roman"/>
          <w:sz w:val="24"/>
          <w:szCs w:val="24"/>
        </w:rPr>
        <w:lastRenderedPageBreak/>
        <w:t>Το (53%) των ατόμων που απάντησαν στο ερωτηματολόγιο ότι καταναλώνουν κρασί, ενώ το (41%) δήλωσε ότι καταναλώνει κρασί μερικές φορές. Έτσι λοιπόν ανταποκρίνονται,  στο αντικείμενο της εν λόγο έρευνας όπου είναι ο προσδιορισμός των προσδοκιών και της ικανοποίησης καταναλωτών οίνου. Έχει ενδιαφέρον να μελετηθούν οι απόψεις αυτών των ατόμων, από τη στιγμή που αποτελούν μέρος του καταναλωτικού κοινού. Το υπόλοιπο ποσοστό των ατόμων 6% δεν καταναλώνουν  κρασί αποτελεί πρώτης τάξεως μία ευκαιρία να αναζητηθούν   τα αίτια που προκαλούν αυτές τις στάσεις, ίσως σε μία μελλοντική έρευνα, να ερευνηθούν παράγοντες όπως  προτίμηση σε κάποιο άλλο ποτό,  προσωπική φιλοσοφία, φόβος/δισταγμός, κακή πληροφόρηση  ή δυσάρεστο βίωμα.</w:t>
      </w:r>
    </w:p>
    <w:p w:rsidR="006102F3" w:rsidRPr="00482D2A" w:rsidRDefault="006102F3" w:rsidP="006102F3">
      <w:pPr>
        <w:spacing w:line="360" w:lineRule="auto"/>
        <w:jc w:val="both"/>
        <w:rPr>
          <w:rFonts w:ascii="Times New Roman" w:hAnsi="Times New Roman" w:cs="Times New Roman"/>
          <w:sz w:val="24"/>
          <w:szCs w:val="24"/>
        </w:rPr>
      </w:pPr>
    </w:p>
    <w:p w:rsidR="006102F3" w:rsidRPr="00482D2A" w:rsidRDefault="006102F3" w:rsidP="006102F3">
      <w:pPr>
        <w:pStyle w:val="Default"/>
        <w:spacing w:after="344" w:line="360" w:lineRule="auto"/>
        <w:rPr>
          <w:rFonts w:ascii="Times New Roman" w:hAnsi="Times New Roman"/>
        </w:rPr>
      </w:pPr>
      <w:r w:rsidRPr="00482D2A">
        <w:rPr>
          <w:rFonts w:ascii="Times New Roman" w:hAnsi="Times New Roman"/>
        </w:rPr>
        <w:t xml:space="preserve">Στην ερώτηση </w:t>
      </w:r>
      <w:r w:rsidRPr="005843EA">
        <w:rPr>
          <w:rFonts w:ascii="Times New Roman" w:hAnsi="Times New Roman"/>
          <w:bCs/>
        </w:rPr>
        <w:t xml:space="preserve">Ποιος καταναλώνει κρασί στο δικό σας νοικοκυριό; </w:t>
      </w:r>
      <w:r w:rsidRPr="005843EA">
        <w:rPr>
          <w:rFonts w:ascii="Times New Roman" w:hAnsi="Times New Roman"/>
        </w:rPr>
        <w:t>οι</w:t>
      </w:r>
      <w:r w:rsidRPr="00482D2A">
        <w:rPr>
          <w:rFonts w:ascii="Times New Roman" w:hAnsi="Times New Roman"/>
        </w:rPr>
        <w:t xml:space="preserve"> ερωτηθέντες απάντησαν ότι καταναλώνουν κρασί σε ποσοστό 42%. Ενώ ακολουθεί σε ποσοστό 22% ο/η σύζυγος. Αξιοσημείωτο γεγονός αποτελεί η πληροφορία ότι μόνο το 1% των παιδιών των ερωτηθέντων καταναλώνει κρασί.    </w:t>
      </w:r>
    </w:p>
    <w:p w:rsidR="006102F3" w:rsidRPr="00482D2A" w:rsidRDefault="006102F3" w:rsidP="006102F3">
      <w:pPr>
        <w:autoSpaceDE w:val="0"/>
        <w:autoSpaceDN w:val="0"/>
        <w:adjustRightInd w:val="0"/>
        <w:spacing w:after="0" w:line="360" w:lineRule="auto"/>
        <w:jc w:val="both"/>
        <w:rPr>
          <w:rFonts w:ascii="Times New Roman" w:hAnsi="Times New Roman" w:cs="Times New Roman"/>
          <w:color w:val="000000"/>
          <w:sz w:val="24"/>
          <w:szCs w:val="24"/>
        </w:rPr>
      </w:pPr>
    </w:p>
    <w:p w:rsidR="006102F3" w:rsidRPr="00482D2A" w:rsidRDefault="006102F3" w:rsidP="006102F3">
      <w:pPr>
        <w:autoSpaceDE w:val="0"/>
        <w:autoSpaceDN w:val="0"/>
        <w:spacing w:line="360" w:lineRule="auto"/>
        <w:jc w:val="both"/>
        <w:rPr>
          <w:rFonts w:ascii="Times New Roman" w:hAnsi="Times New Roman" w:cs="Times New Roman"/>
          <w:sz w:val="24"/>
          <w:szCs w:val="24"/>
        </w:rPr>
      </w:pPr>
      <w:r w:rsidRPr="00482D2A">
        <w:rPr>
          <w:rFonts w:ascii="Times New Roman" w:hAnsi="Times New Roman" w:cs="Times New Roman"/>
          <w:sz w:val="24"/>
          <w:szCs w:val="24"/>
        </w:rPr>
        <w:t xml:space="preserve">Όσο αφορά την συχνότητα κατανάλωσης σε πολύ υψηλό ποσοστό 28% οι ερωτηθέντες απάντησαν ότι καταναλώνουν κρασί σχεδόν μια φορά την εβδομάδα. Σε ποσοστό 24% ακολουθεί η επιλογή μερικές φορές τον χρόνο. Αρκετά υψηλό είναι το ποσοστό κατανάλωσης κρασιού 2-3 φορές την εβδομάδα.  Ιδιαίτερη εντύπωση προκαλεί το γεγονός ότι το 3% των ερωτηθέντων απάντησε ότι καταναλώνει κρασί κάθε μέρα. </w:t>
      </w:r>
    </w:p>
    <w:p w:rsidR="006102F3" w:rsidRPr="006F327B" w:rsidRDefault="006102F3" w:rsidP="006102F3">
      <w:pPr>
        <w:autoSpaceDE w:val="0"/>
        <w:autoSpaceDN w:val="0"/>
        <w:adjustRightInd w:val="0"/>
        <w:spacing w:after="0" w:line="360" w:lineRule="auto"/>
        <w:jc w:val="both"/>
        <w:rPr>
          <w:rFonts w:ascii="Times New Roman" w:hAnsi="Times New Roman" w:cs="Times New Roman"/>
          <w:color w:val="000000"/>
          <w:sz w:val="24"/>
          <w:szCs w:val="24"/>
        </w:rPr>
      </w:pPr>
    </w:p>
    <w:p w:rsidR="006102F3" w:rsidRPr="006F327B" w:rsidRDefault="006102F3" w:rsidP="006102F3">
      <w:pPr>
        <w:autoSpaceDE w:val="0"/>
        <w:autoSpaceDN w:val="0"/>
        <w:adjustRightInd w:val="0"/>
        <w:spacing w:after="0" w:line="360" w:lineRule="auto"/>
        <w:jc w:val="both"/>
        <w:rPr>
          <w:rFonts w:ascii="Times New Roman" w:hAnsi="Times New Roman" w:cs="Times New Roman"/>
          <w:color w:val="000000"/>
          <w:sz w:val="24"/>
          <w:szCs w:val="24"/>
        </w:rPr>
      </w:pPr>
      <w:r w:rsidRPr="001B36D9">
        <w:rPr>
          <w:rFonts w:ascii="Times New Roman" w:hAnsi="Times New Roman" w:cs="Times New Roman"/>
          <w:color w:val="000000"/>
          <w:sz w:val="24"/>
          <w:szCs w:val="24"/>
        </w:rPr>
        <w:t xml:space="preserve">Το </w:t>
      </w:r>
      <w:r w:rsidRPr="001B36D9">
        <w:rPr>
          <w:rFonts w:ascii="Times New Roman" w:hAnsi="Times New Roman" w:cs="Times New Roman"/>
          <w:bCs/>
          <w:color w:val="000000"/>
          <w:sz w:val="24"/>
          <w:szCs w:val="24"/>
        </w:rPr>
        <w:t xml:space="preserve">διοξείδιο του άνθρακα </w:t>
      </w:r>
      <w:r w:rsidRPr="001B36D9">
        <w:rPr>
          <w:rFonts w:ascii="Times New Roman" w:hAnsi="Times New Roman" w:cs="Times New Roman"/>
          <w:color w:val="000000"/>
          <w:sz w:val="24"/>
          <w:szCs w:val="24"/>
        </w:rPr>
        <w:t>που περιέχεται</w:t>
      </w:r>
      <w:r w:rsidRPr="006F327B">
        <w:rPr>
          <w:rFonts w:ascii="Times New Roman" w:hAnsi="Times New Roman" w:cs="Times New Roman"/>
          <w:color w:val="000000"/>
          <w:sz w:val="24"/>
          <w:szCs w:val="24"/>
        </w:rPr>
        <w:t xml:space="preserve"> στο κρασί αποτελεί κριτήριο επιλογής για το (</w:t>
      </w:r>
      <w:r w:rsidRPr="00482D2A">
        <w:rPr>
          <w:rFonts w:ascii="Times New Roman" w:hAnsi="Times New Roman" w:cs="Times New Roman"/>
          <w:color w:val="000000"/>
          <w:sz w:val="24"/>
          <w:szCs w:val="24"/>
        </w:rPr>
        <w:t>72</w:t>
      </w:r>
      <w:r w:rsidRPr="006F327B">
        <w:rPr>
          <w:rFonts w:ascii="Times New Roman" w:hAnsi="Times New Roman" w:cs="Times New Roman"/>
          <w:color w:val="000000"/>
          <w:sz w:val="24"/>
          <w:szCs w:val="24"/>
        </w:rPr>
        <w:t xml:space="preserve">%) των ατόμων που </w:t>
      </w:r>
      <w:r w:rsidRPr="00482D2A">
        <w:rPr>
          <w:rFonts w:ascii="Times New Roman" w:hAnsi="Times New Roman" w:cs="Times New Roman"/>
          <w:color w:val="000000"/>
          <w:sz w:val="24"/>
          <w:szCs w:val="24"/>
        </w:rPr>
        <w:t>συμμετείχαν στην ερευνά. Από αυτούς, το (52</w:t>
      </w:r>
      <w:r w:rsidRPr="006F327B">
        <w:rPr>
          <w:rFonts w:ascii="Times New Roman" w:hAnsi="Times New Roman" w:cs="Times New Roman"/>
          <w:color w:val="000000"/>
          <w:sz w:val="24"/>
          <w:szCs w:val="24"/>
        </w:rPr>
        <w:t>%) επιθυμούν το ήσυχο κρασί, το (</w:t>
      </w:r>
      <w:r w:rsidRPr="00482D2A">
        <w:rPr>
          <w:rFonts w:ascii="Times New Roman" w:hAnsi="Times New Roman" w:cs="Times New Roman"/>
          <w:color w:val="000000"/>
          <w:sz w:val="24"/>
          <w:szCs w:val="24"/>
        </w:rPr>
        <w:t>28</w:t>
      </w:r>
      <w:r w:rsidRPr="006F327B">
        <w:rPr>
          <w:rFonts w:ascii="Times New Roman" w:hAnsi="Times New Roman" w:cs="Times New Roman"/>
          <w:color w:val="000000"/>
          <w:sz w:val="24"/>
          <w:szCs w:val="24"/>
        </w:rPr>
        <w:t>%) δεν έχει ι</w:t>
      </w:r>
      <w:r w:rsidRPr="00482D2A">
        <w:rPr>
          <w:rFonts w:ascii="Times New Roman" w:hAnsi="Times New Roman" w:cs="Times New Roman"/>
          <w:color w:val="000000"/>
          <w:sz w:val="24"/>
          <w:szCs w:val="24"/>
        </w:rPr>
        <w:t>διαίτερη προτίμηση, ενώ το (13</w:t>
      </w:r>
      <w:r w:rsidRPr="006F327B">
        <w:rPr>
          <w:rFonts w:ascii="Times New Roman" w:hAnsi="Times New Roman" w:cs="Times New Roman"/>
          <w:color w:val="000000"/>
          <w:sz w:val="24"/>
          <w:szCs w:val="24"/>
        </w:rPr>
        <w:t>%) προτιμά ημιαφρώδες κ</w:t>
      </w:r>
      <w:r w:rsidRPr="00482D2A">
        <w:rPr>
          <w:rFonts w:ascii="Times New Roman" w:hAnsi="Times New Roman" w:cs="Times New Roman"/>
          <w:color w:val="000000"/>
          <w:sz w:val="24"/>
          <w:szCs w:val="24"/>
        </w:rPr>
        <w:t>αι τέλος μόνο το (7</w:t>
      </w:r>
      <w:r w:rsidRPr="006F327B">
        <w:rPr>
          <w:rFonts w:ascii="Times New Roman" w:hAnsi="Times New Roman" w:cs="Times New Roman"/>
          <w:color w:val="000000"/>
          <w:sz w:val="24"/>
          <w:szCs w:val="24"/>
        </w:rPr>
        <w:t xml:space="preserve">%) προτιμά το αφρώδες. </w:t>
      </w:r>
    </w:p>
    <w:p w:rsidR="006102F3" w:rsidRDefault="006102F3" w:rsidP="006102F3">
      <w:pPr>
        <w:pStyle w:val="Default"/>
        <w:spacing w:after="344" w:line="360" w:lineRule="auto"/>
        <w:rPr>
          <w:rFonts w:ascii="Times New Roman" w:hAnsi="Times New Roman"/>
        </w:rPr>
      </w:pPr>
      <w:r w:rsidRPr="00482D2A">
        <w:rPr>
          <w:rFonts w:ascii="Times New Roman" w:hAnsi="Times New Roman"/>
        </w:rPr>
        <w:t xml:space="preserve">Όσον αφορά την προτίμηση των καταναλωτών σε σχέση με το είδος του κρασιού παρατηρείται ότι μικρό προβάδισμα έχει το ξηρός οίνος (47%). Ακολουθεί ο γλυκός οίνος (20%), Το 27% δήλωσε ότι δεν τον ενδιαφέρει εάν ο οίνος είναι ξηρός ή γλυκός ή ημίξηρος. </w:t>
      </w:r>
    </w:p>
    <w:p w:rsidR="006102F3" w:rsidRPr="00482D2A" w:rsidRDefault="006102F3" w:rsidP="006102F3">
      <w:pPr>
        <w:pStyle w:val="Default"/>
        <w:spacing w:after="344" w:line="360" w:lineRule="auto"/>
        <w:rPr>
          <w:rFonts w:ascii="Times New Roman" w:hAnsi="Times New Roman"/>
        </w:rPr>
      </w:pPr>
    </w:p>
    <w:p w:rsidR="006102F3" w:rsidRPr="00482D2A" w:rsidRDefault="006102F3" w:rsidP="006102F3">
      <w:pPr>
        <w:pStyle w:val="Default"/>
        <w:spacing w:line="360" w:lineRule="auto"/>
        <w:rPr>
          <w:rFonts w:ascii="Times New Roman" w:hAnsi="Times New Roman"/>
        </w:rPr>
      </w:pPr>
      <w:r w:rsidRPr="00482D2A">
        <w:rPr>
          <w:rFonts w:ascii="Times New Roman" w:hAnsi="Times New Roman"/>
        </w:rPr>
        <w:t xml:space="preserve">Η οξύτητα του οίνου φαίνεται να διαδραματίζει σημαντικό παράγοντα στην επιλογή της αγοράς διότι σε μεγάλο ποσοστό 44%  </w:t>
      </w:r>
      <w:r w:rsidRPr="00482D2A">
        <w:rPr>
          <w:rFonts w:ascii="Times New Roman" w:hAnsi="Times New Roman"/>
          <w:bCs/>
        </w:rPr>
        <w:t xml:space="preserve">καταναλώνουν ελάχιστα όξινο κρασί,   29 άτομα απάντησαν ότι προτιμούν μέτρια όξινο το κρασί, ενώ καθόλου όξινο κρασί προτιμούν σε ποσοστό 23%. </w:t>
      </w:r>
    </w:p>
    <w:p w:rsidR="006102F3" w:rsidRPr="00482D2A" w:rsidRDefault="006102F3" w:rsidP="006102F3">
      <w:pPr>
        <w:pStyle w:val="Default"/>
        <w:spacing w:after="344" w:line="360" w:lineRule="auto"/>
        <w:rPr>
          <w:rFonts w:ascii="Times New Roman" w:hAnsi="Times New Roman"/>
        </w:rPr>
      </w:pPr>
    </w:p>
    <w:p w:rsidR="006102F3" w:rsidRPr="00482D2A" w:rsidRDefault="006102F3" w:rsidP="006102F3">
      <w:pPr>
        <w:tabs>
          <w:tab w:val="left" w:pos="5245"/>
        </w:tabs>
        <w:autoSpaceDE w:val="0"/>
        <w:autoSpaceDN w:val="0"/>
        <w:spacing w:line="360" w:lineRule="auto"/>
        <w:jc w:val="both"/>
        <w:rPr>
          <w:rFonts w:ascii="Times New Roman" w:hAnsi="Times New Roman" w:cs="Times New Roman"/>
          <w:sz w:val="24"/>
          <w:szCs w:val="24"/>
        </w:rPr>
      </w:pPr>
      <w:r w:rsidRPr="00482D2A">
        <w:rPr>
          <w:rFonts w:ascii="Times New Roman" w:hAnsi="Times New Roman" w:cs="Times New Roman"/>
          <w:sz w:val="24"/>
          <w:szCs w:val="24"/>
        </w:rPr>
        <w:t>Στην ερώτηση σχετικά με την υγεία οι ερωτηθέντες κληθήκαν να απαντήσουν εάν γνωρίζουν για τα οφέλη που έχει το κρασί στην υγειά των ανθρώπων που το καταναλώνουν, όπου σε συντριπτικά μεγάλο αριθμό 108 ατόμων λάβαμε την απάντηση  ναι, ενώ 9 άτομα 8% απάντησαν ότι δεν γνωρίζουν για τα οφέλη της υγεία από την κατανάλωσης κρασιού.</w:t>
      </w:r>
    </w:p>
    <w:p w:rsidR="006102F3" w:rsidRPr="00482D2A" w:rsidRDefault="006102F3" w:rsidP="006102F3">
      <w:pPr>
        <w:pStyle w:val="Default"/>
        <w:spacing w:after="344" w:line="360" w:lineRule="auto"/>
        <w:rPr>
          <w:rFonts w:ascii="Times New Roman" w:hAnsi="Times New Roman"/>
          <w:bCs/>
        </w:rPr>
      </w:pPr>
      <w:r w:rsidRPr="00482D2A">
        <w:rPr>
          <w:rFonts w:ascii="Times New Roman" w:hAnsi="Times New Roman"/>
        </w:rPr>
        <w:t xml:space="preserve">Όσον αφορά τις καταναλωτικές προτιμήσεις των αγοραστών σε σχέση με τα σημεία πώλησης οίνου, παρατηρείται ότι οι κάβες  και τα σουπερμάρκετ  είναι οι δύο δημοφιλέστεροι πόλοι έλξης για την αγορά του με τα μεγαλύτερα ποσοστά (25% και 37% αντίστοιχα).  </w:t>
      </w:r>
      <w:r w:rsidRPr="00482D2A">
        <w:rPr>
          <w:rFonts w:ascii="Times New Roman" w:hAnsi="Times New Roman"/>
          <w:bCs/>
        </w:rPr>
        <w:t xml:space="preserve">σε ποσοστό 18% αγοράζει κρασί από οινοποιό. Το μικρότερο ποσοστό 5% του δείγματος επέλεξαν να κάνουν τις αγορές από συνοικιακό μπακάλικο. </w:t>
      </w:r>
    </w:p>
    <w:p w:rsidR="006102F3" w:rsidRPr="001B36D9" w:rsidRDefault="006102F3" w:rsidP="006102F3">
      <w:pPr>
        <w:autoSpaceDE w:val="0"/>
        <w:autoSpaceDN w:val="0"/>
        <w:spacing w:line="360" w:lineRule="auto"/>
        <w:jc w:val="both"/>
        <w:rPr>
          <w:rFonts w:ascii="Times New Roman" w:hAnsi="Times New Roman" w:cs="Times New Roman"/>
          <w:sz w:val="24"/>
          <w:szCs w:val="24"/>
        </w:rPr>
      </w:pPr>
      <w:r w:rsidRPr="00482D2A">
        <w:rPr>
          <w:rFonts w:ascii="Times New Roman" w:hAnsi="Times New Roman" w:cs="Times New Roman"/>
          <w:sz w:val="24"/>
          <w:szCs w:val="24"/>
        </w:rPr>
        <w:t>Σε πολύ υψηλό ποσοστό 80% οι ερωτηθέντες απάντησαν ότι καταναλώνουν μεγαλύτερες ποσότητες κρασιού</w:t>
      </w:r>
      <w:r w:rsidRPr="00482D2A">
        <w:rPr>
          <w:rFonts w:ascii="Times New Roman" w:hAnsi="Times New Roman" w:cs="Times New Roman"/>
          <w:bCs/>
          <w:sz w:val="24"/>
          <w:szCs w:val="24"/>
        </w:rPr>
        <w:t xml:space="preserve"> κατά την περίοδο των γιορτών</w:t>
      </w:r>
      <w:r w:rsidRPr="00482D2A">
        <w:rPr>
          <w:rFonts w:ascii="Times New Roman" w:hAnsi="Times New Roman" w:cs="Times New Roman"/>
          <w:sz w:val="24"/>
          <w:szCs w:val="24"/>
        </w:rPr>
        <w:t xml:space="preserve">. Σε ποσοστό 15% ανήλθαν οι αρνητικές απαντήσεις, ενώ μερικές φορές απάντησαν το 17% των ερωτηθέντων. </w:t>
      </w:r>
    </w:p>
    <w:p w:rsidR="006102F3" w:rsidRDefault="006102F3" w:rsidP="006102F3">
      <w:pPr>
        <w:spacing w:line="360" w:lineRule="auto"/>
        <w:jc w:val="both"/>
        <w:rPr>
          <w:rFonts w:ascii="Times New Roman" w:hAnsi="Times New Roman" w:cs="Times New Roman"/>
          <w:bCs/>
          <w:sz w:val="24"/>
          <w:szCs w:val="24"/>
        </w:rPr>
      </w:pPr>
      <w:r w:rsidRPr="001B36D9">
        <w:rPr>
          <w:rFonts w:ascii="Times New Roman" w:hAnsi="Times New Roman" w:cs="Times New Roman"/>
          <w:sz w:val="24"/>
          <w:szCs w:val="24"/>
        </w:rPr>
        <w:t xml:space="preserve">Στην ερώτηση </w:t>
      </w:r>
      <w:r w:rsidRPr="001B36D9">
        <w:rPr>
          <w:rFonts w:ascii="Times New Roman" w:hAnsi="Times New Roman" w:cs="Times New Roman"/>
          <w:bCs/>
          <w:sz w:val="24"/>
          <w:szCs w:val="24"/>
        </w:rPr>
        <w:t xml:space="preserve">  </w:t>
      </w:r>
      <w:r w:rsidRPr="001B36D9">
        <w:rPr>
          <w:rFonts w:ascii="Times New Roman" w:hAnsi="Times New Roman" w:cs="Times New Roman"/>
          <w:sz w:val="24"/>
          <w:szCs w:val="24"/>
        </w:rPr>
        <w:t>ποσό συχνά καταναλώνετε κρασί τις βραδινές ώρες; οι ερωτηθέντες απάντησαν  μερικές φορές το χρόνο 32%, ακολουθούν οι επιλογές 2</w:t>
      </w:r>
      <w:r w:rsidRPr="00482D2A">
        <w:rPr>
          <w:rFonts w:ascii="Times New Roman" w:hAnsi="Times New Roman" w:cs="Times New Roman"/>
          <w:sz w:val="24"/>
          <w:szCs w:val="24"/>
        </w:rPr>
        <w:t xml:space="preserve"> -3 φορές το μήνα και 2-3 φορές την εβδομάδα με 25% και 22% αντιστοίχως, ενώ οι καταναλωτές απάντησαν σε μεγάλο ποσοστό 72% ότι δεν </w:t>
      </w:r>
      <w:r w:rsidRPr="00482D2A">
        <w:rPr>
          <w:rFonts w:ascii="Times New Roman" w:hAnsi="Times New Roman" w:cs="Times New Roman"/>
          <w:bCs/>
          <w:sz w:val="24"/>
          <w:szCs w:val="24"/>
        </w:rPr>
        <w:t>καταναλώνουν περισσότερη ποσότητα κρασιού κατά την περίοδο του καλοκαιριού. 17 άτομα απάντησαν ότι αυξάνουν την κατανάλωση κρασιού το καλοκαίρι που αντιστοιχεί σε ποσοστό 15%.</w:t>
      </w:r>
      <w:r w:rsidRPr="00482D2A">
        <w:rPr>
          <w:rFonts w:ascii="Times New Roman" w:hAnsi="Times New Roman" w:cs="Times New Roman"/>
          <w:sz w:val="24"/>
          <w:szCs w:val="24"/>
        </w:rPr>
        <w:t xml:space="preserve">Το 46%   των ατόμων  καταναλώνουν  κρασί </w:t>
      </w:r>
      <w:r w:rsidRPr="00482D2A">
        <w:rPr>
          <w:rFonts w:ascii="Times New Roman" w:hAnsi="Times New Roman" w:cs="Times New Roman"/>
          <w:bCs/>
          <w:sz w:val="24"/>
          <w:szCs w:val="24"/>
        </w:rPr>
        <w:t xml:space="preserve">κατά τις  βραδινές εξόδους μερικές φορές, το 39% </w:t>
      </w:r>
      <w:r w:rsidRPr="00482D2A">
        <w:rPr>
          <w:rFonts w:ascii="Times New Roman" w:hAnsi="Times New Roman" w:cs="Times New Roman"/>
          <w:sz w:val="24"/>
          <w:szCs w:val="24"/>
        </w:rPr>
        <w:t xml:space="preserve">των ατόμων  καταναλώνουν  κρασί </w:t>
      </w:r>
      <w:r w:rsidRPr="00482D2A">
        <w:rPr>
          <w:rFonts w:ascii="Times New Roman" w:hAnsi="Times New Roman" w:cs="Times New Roman"/>
          <w:bCs/>
          <w:sz w:val="24"/>
          <w:szCs w:val="24"/>
        </w:rPr>
        <w:t xml:space="preserve">κατά τις  βραδινές εξόδους, ενώ το 15% δεν </w:t>
      </w:r>
      <w:r w:rsidRPr="00482D2A">
        <w:rPr>
          <w:rFonts w:ascii="Times New Roman" w:hAnsi="Times New Roman" w:cs="Times New Roman"/>
          <w:sz w:val="24"/>
          <w:szCs w:val="24"/>
        </w:rPr>
        <w:t xml:space="preserve"> καταναλώνουν  κρασί </w:t>
      </w:r>
      <w:r w:rsidRPr="00482D2A">
        <w:rPr>
          <w:rFonts w:ascii="Times New Roman" w:hAnsi="Times New Roman" w:cs="Times New Roman"/>
          <w:bCs/>
          <w:sz w:val="24"/>
          <w:szCs w:val="24"/>
        </w:rPr>
        <w:t>κατά τις  βραδινές εξόδους.</w:t>
      </w:r>
    </w:p>
    <w:p w:rsidR="006102F3" w:rsidRPr="00482D2A" w:rsidRDefault="006102F3" w:rsidP="006102F3">
      <w:pPr>
        <w:spacing w:line="360" w:lineRule="auto"/>
        <w:jc w:val="both"/>
        <w:rPr>
          <w:rFonts w:ascii="Times New Roman" w:hAnsi="Times New Roman" w:cs="Times New Roman"/>
          <w:bCs/>
          <w:sz w:val="24"/>
          <w:szCs w:val="24"/>
        </w:rPr>
      </w:pPr>
    </w:p>
    <w:p w:rsidR="006102F3" w:rsidRPr="00482D2A" w:rsidRDefault="006102F3" w:rsidP="006102F3">
      <w:pPr>
        <w:spacing w:line="360" w:lineRule="auto"/>
        <w:jc w:val="both"/>
        <w:rPr>
          <w:rFonts w:ascii="Times New Roman" w:hAnsi="Times New Roman" w:cs="Times New Roman"/>
          <w:bCs/>
          <w:sz w:val="24"/>
          <w:szCs w:val="24"/>
        </w:rPr>
      </w:pPr>
    </w:p>
    <w:p w:rsidR="006102F3" w:rsidRPr="00482D2A" w:rsidRDefault="006102F3" w:rsidP="006102F3">
      <w:pPr>
        <w:pStyle w:val="Default"/>
        <w:spacing w:line="360" w:lineRule="auto"/>
        <w:rPr>
          <w:rFonts w:ascii="Times New Roman" w:hAnsi="Times New Roman"/>
        </w:rPr>
      </w:pPr>
      <w:r w:rsidRPr="00482D2A">
        <w:rPr>
          <w:rFonts w:ascii="Times New Roman" w:hAnsi="Times New Roman"/>
        </w:rPr>
        <w:t xml:space="preserve">   Οι προτιμήσεις των καταναλωτών μεταξύ επιλογών βιολογικού κρασιού και άλλων κατηγοριών κρασιού είναι συντριπτικά υπερ. του βιολογικού κρασιού με 85%.</w:t>
      </w:r>
    </w:p>
    <w:p w:rsidR="006102F3" w:rsidRPr="00482D2A" w:rsidRDefault="006102F3" w:rsidP="006102F3">
      <w:pPr>
        <w:pStyle w:val="Default"/>
        <w:spacing w:line="360" w:lineRule="auto"/>
        <w:rPr>
          <w:rFonts w:ascii="Times New Roman" w:hAnsi="Times New Roman"/>
        </w:rPr>
      </w:pPr>
      <w:r w:rsidRPr="00482D2A">
        <w:rPr>
          <w:rFonts w:ascii="Times New Roman" w:hAnsi="Times New Roman"/>
        </w:rPr>
        <w:t xml:space="preserve">Όσο αφορά την συχνότητα κατανάλωσης η επιλογή Περίπου μία φορά τον χρόνο υπερτερεί με ποσοστό 55%, </w:t>
      </w:r>
      <w:proofErr w:type="spellStart"/>
      <w:r w:rsidRPr="00482D2A">
        <w:rPr>
          <w:rFonts w:ascii="Times New Roman" w:hAnsi="Times New Roman"/>
        </w:rPr>
        <w:t>ενω</w:t>
      </w:r>
      <w:proofErr w:type="spellEnd"/>
      <w:r w:rsidRPr="00482D2A">
        <w:rPr>
          <w:rFonts w:ascii="Times New Roman" w:hAnsi="Times New Roman"/>
        </w:rPr>
        <w:t xml:space="preserve"> οι προτιμήσεις των καταναλωτών μεταξύ επιλογών κρασιού Προστατευόμενης Ονομασίας Προέλευσης</w:t>
      </w:r>
      <w:r w:rsidRPr="00482D2A">
        <w:rPr>
          <w:rFonts w:ascii="Times New Roman" w:hAnsi="Times New Roman"/>
          <w:b/>
        </w:rPr>
        <w:t xml:space="preserve"> </w:t>
      </w:r>
      <w:r w:rsidRPr="00482D2A">
        <w:rPr>
          <w:rFonts w:ascii="Times New Roman" w:hAnsi="Times New Roman"/>
        </w:rPr>
        <w:t>και άλλων κατηγοριών κρασιού είναι συντριπτικά υπέρ του ΠΟΠ με 97%.</w:t>
      </w:r>
    </w:p>
    <w:p w:rsidR="006102F3" w:rsidRPr="00482D2A" w:rsidRDefault="006102F3" w:rsidP="006102F3">
      <w:pPr>
        <w:pStyle w:val="Default"/>
        <w:spacing w:line="360" w:lineRule="auto"/>
        <w:rPr>
          <w:rFonts w:ascii="Times New Roman" w:hAnsi="Times New Roman"/>
        </w:rPr>
      </w:pPr>
      <w:r w:rsidRPr="00482D2A">
        <w:rPr>
          <w:rFonts w:ascii="Times New Roman" w:hAnsi="Times New Roman"/>
        </w:rPr>
        <w:t>Όσο αφορά την συχνότητα κατανάλωσης ΠΟΠ η επιλογή μερικές φορές τον χρόνο υπερτερεί με ποσοστό 56%.Ενω 9 ερωτηθέντες απάντησαν  ότι καταναλώνουν ΠΟΠ κρασί σε ποσοστό 12% επί του δείγματος.</w:t>
      </w:r>
    </w:p>
    <w:p w:rsidR="006102F3" w:rsidRPr="00482D2A" w:rsidRDefault="006102F3" w:rsidP="006102F3">
      <w:pPr>
        <w:pStyle w:val="Default"/>
        <w:spacing w:line="360" w:lineRule="auto"/>
        <w:rPr>
          <w:rFonts w:ascii="Times New Roman" w:hAnsi="Times New Roman"/>
        </w:rPr>
      </w:pPr>
    </w:p>
    <w:p w:rsidR="006102F3" w:rsidRPr="00482D2A" w:rsidRDefault="006102F3" w:rsidP="006102F3">
      <w:pPr>
        <w:spacing w:line="360" w:lineRule="auto"/>
        <w:jc w:val="both"/>
        <w:rPr>
          <w:rFonts w:ascii="Times New Roman" w:hAnsi="Times New Roman" w:cs="Times New Roman"/>
          <w:sz w:val="24"/>
          <w:szCs w:val="24"/>
        </w:rPr>
      </w:pPr>
      <w:r w:rsidRPr="00482D2A">
        <w:rPr>
          <w:rFonts w:ascii="Times New Roman" w:hAnsi="Times New Roman" w:cs="Times New Roman"/>
          <w:sz w:val="24"/>
          <w:szCs w:val="24"/>
        </w:rPr>
        <w:t>Ανάμεσα στο χύμα και στο εμφιαλωμένο, φαίνεται ότι   υπάρχει σαφής καταναλωτική προτίμηση. Το εμφιαλωμένο κρασί (40%) έχει ένα μεγάλο προβάδισμα σε σύγκριση με το χύμα (10%). Μη διατηρώντας   παρελθοντικές προσεγγίσεις, σημαντικό μέρος του καταναλωτικού κοινού φαίνεται να προτιμάει την ποιοτική και ασφαλή λύση του εμφιαλωμένου οίνου από την πιο φθηνή λύση του χύμα κρασιού .</w:t>
      </w:r>
    </w:p>
    <w:p w:rsidR="006102F3" w:rsidRPr="00482D2A" w:rsidRDefault="006102F3" w:rsidP="006102F3">
      <w:pPr>
        <w:spacing w:line="360" w:lineRule="auto"/>
        <w:jc w:val="both"/>
        <w:rPr>
          <w:rFonts w:ascii="Times New Roman" w:hAnsi="Times New Roman" w:cs="Times New Roman"/>
          <w:sz w:val="24"/>
          <w:szCs w:val="24"/>
        </w:rPr>
      </w:pPr>
    </w:p>
    <w:p w:rsidR="006102F3" w:rsidRDefault="006102F3" w:rsidP="006102F3">
      <w:pPr>
        <w:pStyle w:val="Default"/>
        <w:spacing w:line="360" w:lineRule="auto"/>
        <w:rPr>
          <w:rFonts w:ascii="Times New Roman" w:hAnsi="Times New Roman"/>
        </w:rPr>
      </w:pPr>
      <w:r w:rsidRPr="00482D2A">
        <w:rPr>
          <w:rFonts w:ascii="Times New Roman" w:hAnsi="Times New Roman"/>
        </w:rPr>
        <w:t xml:space="preserve">Ιδιαίτερο ενδιαφέρον παρουσιάζει ο πεδίο της προέλευσης του οίνου όπου τα αποτελέσματα της έρευνας καταδεικνύουν ότι </w:t>
      </w:r>
      <w:r w:rsidRPr="00482D2A">
        <w:rPr>
          <w:rFonts w:ascii="Times New Roman" w:hAnsi="Times New Roman"/>
          <w:bCs/>
        </w:rPr>
        <w:t xml:space="preserve">σε ποσοστό 58% ότι  τους ενδιαφέρει ο τόπος προέλευσης κρασιού, </w:t>
      </w:r>
      <w:r w:rsidRPr="00482D2A">
        <w:rPr>
          <w:rFonts w:ascii="Times New Roman" w:hAnsi="Times New Roman"/>
        </w:rPr>
        <w:t>παράλληλα, παρατηρείται ξεκάθαρη προτίμηση και εμπιστοσύνη στα εγχώρια κρασιά (76%) ενώ ένα πολύ μικρό ποσοστό των ερωτηθέντων προτιμάει τα εισαγόμενα (5%).   Μάλιστα φαίνεται ότι είναι συνειδητή η επιλογή των αγοραστών καθώς το 77% των καταναλωτών δήλωσε ότι έχει δοκιμάσει κρασί από άλλες χώρες</w:t>
      </w:r>
      <w:r>
        <w:rPr>
          <w:rFonts w:ascii="Times New Roman" w:hAnsi="Times New Roman"/>
        </w:rPr>
        <w:t>.</w:t>
      </w:r>
    </w:p>
    <w:p w:rsidR="006102F3" w:rsidRPr="00EA55DA" w:rsidRDefault="006102F3" w:rsidP="006102F3">
      <w:pPr>
        <w:pStyle w:val="Default"/>
        <w:spacing w:line="360" w:lineRule="auto"/>
        <w:rPr>
          <w:rFonts w:ascii="Times New Roman" w:hAnsi="Times New Roman"/>
          <w:bCs/>
        </w:rPr>
      </w:pPr>
    </w:p>
    <w:p w:rsidR="006102F3" w:rsidRPr="00100F50" w:rsidRDefault="006102F3" w:rsidP="006102F3">
      <w:pPr>
        <w:autoSpaceDE w:val="0"/>
        <w:autoSpaceDN w:val="0"/>
        <w:spacing w:line="360" w:lineRule="auto"/>
        <w:jc w:val="both"/>
        <w:rPr>
          <w:rFonts w:ascii="Times New Roman" w:hAnsi="Times New Roman"/>
          <w:sz w:val="24"/>
          <w:szCs w:val="24"/>
        </w:rPr>
      </w:pPr>
      <w:r w:rsidRPr="00EA55DA">
        <w:rPr>
          <w:rFonts w:ascii="Times New Roman" w:hAnsi="Times New Roman" w:cs="Times New Roman"/>
          <w:sz w:val="24"/>
          <w:szCs w:val="24"/>
        </w:rPr>
        <w:t xml:space="preserve"> Σαφείς </w:t>
      </w:r>
      <w:r w:rsidRPr="00EA55DA">
        <w:rPr>
          <w:rFonts w:ascii="Times New Roman" w:hAnsi="Times New Roman"/>
          <w:sz w:val="24"/>
          <w:szCs w:val="24"/>
        </w:rPr>
        <w:t xml:space="preserve">παρουσιάστηκαν οι  καταναλωτές  με το εάν  </w:t>
      </w:r>
      <w:r w:rsidRPr="00EA55DA">
        <w:rPr>
          <w:rFonts w:ascii="Times New Roman" w:hAnsi="Times New Roman"/>
          <w:bCs/>
          <w:sz w:val="24"/>
          <w:szCs w:val="24"/>
        </w:rPr>
        <w:t>προτιμούν χαμηλής ποιότητας – φθηνό  κρασί; σε ποσοστό 88%,   του δείγματος απάντησε αρνητικά ενώ μερικές φορές δήλωσε το 26%.</w:t>
      </w:r>
      <w:r w:rsidRPr="00EA55DA">
        <w:rPr>
          <w:rFonts w:ascii="Times New Roman" w:hAnsi="Times New Roman"/>
          <w:sz w:val="24"/>
          <w:szCs w:val="24"/>
        </w:rPr>
        <w:t xml:space="preserve">  Αίσθηση προκαλούν το ποσοστό των αρνητικών απαντήσεων 3%.</w:t>
      </w:r>
    </w:p>
    <w:p w:rsidR="006102F3" w:rsidRPr="00593DE3" w:rsidRDefault="006102F3" w:rsidP="006102F3">
      <w:pPr>
        <w:autoSpaceDE w:val="0"/>
        <w:autoSpaceDN w:val="0"/>
        <w:spacing w:line="360" w:lineRule="auto"/>
        <w:jc w:val="both"/>
        <w:rPr>
          <w:rFonts w:ascii="Times New Roman" w:hAnsi="Times New Roman" w:cs="Times New Roman"/>
          <w:sz w:val="24"/>
          <w:szCs w:val="24"/>
        </w:rPr>
      </w:pPr>
      <w:r w:rsidRPr="00593DE3">
        <w:rPr>
          <w:rFonts w:ascii="Times New Roman" w:hAnsi="Times New Roman" w:cs="Times New Roman"/>
          <w:sz w:val="24"/>
          <w:szCs w:val="24"/>
        </w:rPr>
        <w:lastRenderedPageBreak/>
        <w:t xml:space="preserve"> Σχετικά με την </w:t>
      </w:r>
      <w:r w:rsidRPr="00593DE3">
        <w:rPr>
          <w:rFonts w:ascii="Times New Roman" w:hAnsi="Times New Roman"/>
        </w:rPr>
        <w:t xml:space="preserve">μάρκα </w:t>
      </w:r>
      <w:r w:rsidRPr="00593DE3">
        <w:rPr>
          <w:rFonts w:ascii="Times New Roman" w:hAnsi="Times New Roman"/>
          <w:bCs/>
        </w:rPr>
        <w:t xml:space="preserve"> κατά την αγορά κρασιού</w:t>
      </w:r>
      <w:r w:rsidRPr="00593DE3">
        <w:rPr>
          <w:rFonts w:ascii="Times New Roman" w:hAnsi="Times New Roman" w:cs="Times New Roman"/>
          <w:sz w:val="24"/>
          <w:szCs w:val="24"/>
        </w:rPr>
        <w:t xml:space="preserve">   και την συχνότητα κατανάλωσης τους, υψηλότερο ποσοστό έλαβαν οι επιλογές </w:t>
      </w:r>
      <w:r w:rsidRPr="00593DE3">
        <w:rPr>
          <w:rFonts w:ascii="Times New Roman" w:hAnsi="Times New Roman"/>
          <w:sz w:val="24"/>
          <w:szCs w:val="24"/>
        </w:rPr>
        <w:t xml:space="preserve">επηρεάζονται </w:t>
      </w:r>
      <w:r w:rsidRPr="00593DE3">
        <w:rPr>
          <w:rFonts w:ascii="Times New Roman" w:hAnsi="Times New Roman" w:cs="Times New Roman"/>
          <w:sz w:val="24"/>
          <w:szCs w:val="24"/>
        </w:rPr>
        <w:t>μερικές φορές   50%, δεν</w:t>
      </w:r>
      <w:r w:rsidRPr="00593DE3">
        <w:rPr>
          <w:rFonts w:ascii="Times New Roman" w:hAnsi="Times New Roman"/>
          <w:sz w:val="24"/>
          <w:szCs w:val="24"/>
        </w:rPr>
        <w:t xml:space="preserve">  επηρεάζονται από την μάρκα κατά την αγορά 40%, μόνο το 22% δήλωσε ότι   επηρεάζεται.  </w:t>
      </w:r>
    </w:p>
    <w:p w:rsidR="006102F3" w:rsidRPr="00E031E0" w:rsidRDefault="006102F3" w:rsidP="006102F3">
      <w:pPr>
        <w:spacing w:line="360" w:lineRule="auto"/>
        <w:jc w:val="both"/>
        <w:rPr>
          <w:rFonts w:ascii="Times New Roman" w:hAnsi="Times New Roman" w:cs="Times New Roman"/>
          <w:sz w:val="24"/>
          <w:szCs w:val="24"/>
        </w:rPr>
      </w:pPr>
    </w:p>
    <w:p w:rsidR="006102F3" w:rsidRPr="00C20B2E" w:rsidRDefault="006102F3" w:rsidP="006102F3">
      <w:pPr>
        <w:autoSpaceDE w:val="0"/>
        <w:autoSpaceDN w:val="0"/>
        <w:spacing w:line="360" w:lineRule="auto"/>
        <w:jc w:val="both"/>
        <w:rPr>
          <w:rFonts w:ascii="Times New Roman" w:hAnsi="Times New Roman" w:cs="Times New Roman"/>
          <w:sz w:val="24"/>
          <w:szCs w:val="24"/>
        </w:rPr>
      </w:pPr>
      <w:r w:rsidRPr="00C20B2E">
        <w:rPr>
          <w:rFonts w:ascii="Times New Roman" w:hAnsi="Times New Roman" w:cs="Times New Roman"/>
          <w:sz w:val="24"/>
          <w:szCs w:val="24"/>
        </w:rPr>
        <w:t xml:space="preserve">Η τιμή δείχνει να επηρεάζει την επιλογή κατά την αγορά υψηλότερο ποσοστό έλαβαν οι επιλογές </w:t>
      </w:r>
      <w:r w:rsidRPr="00C20B2E">
        <w:rPr>
          <w:rFonts w:ascii="Times New Roman" w:hAnsi="Times New Roman"/>
          <w:sz w:val="24"/>
          <w:szCs w:val="24"/>
        </w:rPr>
        <w:t xml:space="preserve">  επηρεάζονται από την τιμή κατά την αγορά 49%,μόνο το 12% δήλωσε ότι  δεν επηρεάζεται.  </w:t>
      </w:r>
      <w:r w:rsidRPr="00C20B2E">
        <w:rPr>
          <w:rFonts w:ascii="Times New Roman" w:hAnsi="Times New Roman" w:cs="Times New Roman"/>
          <w:sz w:val="24"/>
          <w:szCs w:val="24"/>
        </w:rPr>
        <w:t xml:space="preserve">μερικές φορές   39%. </w:t>
      </w:r>
    </w:p>
    <w:p w:rsidR="006102F3" w:rsidRPr="00C20B2E" w:rsidRDefault="006102F3" w:rsidP="006102F3">
      <w:pPr>
        <w:autoSpaceDE w:val="0"/>
        <w:autoSpaceDN w:val="0"/>
        <w:spacing w:line="360" w:lineRule="auto"/>
        <w:jc w:val="both"/>
        <w:rPr>
          <w:rFonts w:ascii="Times New Roman" w:hAnsi="Times New Roman" w:cs="Times New Roman"/>
          <w:sz w:val="24"/>
          <w:szCs w:val="24"/>
        </w:rPr>
      </w:pPr>
      <w:r w:rsidRPr="00C20B2E">
        <w:rPr>
          <w:rFonts w:ascii="Times New Roman" w:hAnsi="Times New Roman" w:cs="Times New Roman"/>
          <w:sz w:val="24"/>
          <w:szCs w:val="24"/>
        </w:rPr>
        <w:t xml:space="preserve">Σχετικά με την ερώτηση </w:t>
      </w:r>
      <w:r w:rsidRPr="00C20B2E">
        <w:rPr>
          <w:rFonts w:ascii="Times New Roman" w:hAnsi="Times New Roman"/>
          <w:bCs/>
          <w:sz w:val="24"/>
          <w:szCs w:val="24"/>
        </w:rPr>
        <w:t xml:space="preserve">Με τι συνοδεύετε την κατανάλωση κρασιού; </w:t>
      </w:r>
      <w:r w:rsidRPr="00C20B2E">
        <w:rPr>
          <w:rFonts w:ascii="Times New Roman" w:hAnsi="Times New Roman" w:cs="Times New Roman"/>
          <w:sz w:val="24"/>
          <w:szCs w:val="24"/>
        </w:rPr>
        <w:t xml:space="preserve"> Οι ερωτηθέντες συνοδεύουν το κρασί με </w:t>
      </w:r>
      <w:proofErr w:type="spellStart"/>
      <w:r w:rsidRPr="00C20B2E">
        <w:rPr>
          <w:rFonts w:ascii="Times New Roman" w:hAnsi="Times New Roman" w:cs="Times New Roman"/>
          <w:sz w:val="24"/>
          <w:szCs w:val="24"/>
        </w:rPr>
        <w:t>κρεατικά</w:t>
      </w:r>
      <w:proofErr w:type="spellEnd"/>
      <w:r w:rsidRPr="00C20B2E">
        <w:rPr>
          <w:rFonts w:ascii="Times New Roman" w:hAnsi="Times New Roman" w:cs="Times New Roman"/>
          <w:sz w:val="24"/>
          <w:szCs w:val="24"/>
        </w:rPr>
        <w:t xml:space="preserve"> κατά 31% όπου είναι το μεγαλύτερο ποσοστό, με θαλασσινά ή τυρί με 16%  αμφότερα, με ξηρούς καρπούς 11%, το μικρότερο ποσοστό 4% σε προτίμηση συνοδευτικών ήταν η επιλογή φαγητό για χορτοφάγους.  </w:t>
      </w:r>
    </w:p>
    <w:p w:rsidR="006102F3" w:rsidRPr="00C20B2E" w:rsidRDefault="006102F3" w:rsidP="006102F3">
      <w:pPr>
        <w:spacing w:line="360" w:lineRule="auto"/>
        <w:jc w:val="both"/>
        <w:rPr>
          <w:sz w:val="24"/>
          <w:szCs w:val="24"/>
        </w:rPr>
      </w:pPr>
      <w:r w:rsidRPr="00C20B2E">
        <w:rPr>
          <w:rFonts w:ascii="Times New Roman" w:hAnsi="Times New Roman" w:cs="Times New Roman"/>
          <w:sz w:val="24"/>
          <w:szCs w:val="24"/>
        </w:rPr>
        <w:t xml:space="preserve">Το 71%   των ατόμων που καταναλώνουν  κρασί δεν θα δαπανούσαν επί πλέον χρήματα </w:t>
      </w:r>
      <w:r w:rsidRPr="00C20B2E">
        <w:rPr>
          <w:rFonts w:ascii="Times New Roman" w:hAnsi="Times New Roman"/>
          <w:bCs/>
          <w:sz w:val="24"/>
          <w:szCs w:val="24"/>
        </w:rPr>
        <w:t>εάν το εισόδημα τους ήταν άνω των 30.000,00 ευρώ ετησίως θα δαπανούσαν πιο πολλά χρήματα για  την αγορά  κρασιού.</w:t>
      </w:r>
      <w:r w:rsidRPr="00C20B2E">
        <w:rPr>
          <w:rFonts w:ascii="Times New Roman" w:hAnsi="Times New Roman" w:cs="Times New Roman"/>
          <w:sz w:val="24"/>
          <w:szCs w:val="24"/>
        </w:rPr>
        <w:t xml:space="preserve">   Το 29% των ερωτηθέντων δηλώνει ότι θα δαπανούσαν επί πλέον χρήματα, </w:t>
      </w:r>
      <w:r w:rsidRPr="00C20B2E">
        <w:rPr>
          <w:rFonts w:ascii="Times New Roman" w:hAnsi="Times New Roman"/>
          <w:bCs/>
          <w:sz w:val="24"/>
          <w:szCs w:val="24"/>
        </w:rPr>
        <w:t xml:space="preserve">εάν το εισόδημα τους ήταν άνω των 30.000,00 ευρώ ετησίως. </w:t>
      </w:r>
      <w:r w:rsidRPr="00C20B2E">
        <w:rPr>
          <w:rFonts w:ascii="Times New Roman" w:hAnsi="Times New Roman" w:cs="Times New Roman"/>
          <w:sz w:val="24"/>
          <w:szCs w:val="24"/>
        </w:rPr>
        <w:t xml:space="preserve"> </w:t>
      </w:r>
      <w:r w:rsidRPr="00C20B2E">
        <w:rPr>
          <w:rFonts w:ascii="Times New Roman" w:hAnsi="Times New Roman"/>
          <w:bCs/>
          <w:sz w:val="24"/>
          <w:szCs w:val="24"/>
        </w:rPr>
        <w:t xml:space="preserve">  </w:t>
      </w:r>
    </w:p>
    <w:p w:rsidR="006102F3" w:rsidRPr="00C20B2E" w:rsidRDefault="006102F3" w:rsidP="006102F3">
      <w:pPr>
        <w:pStyle w:val="Default"/>
        <w:spacing w:after="344" w:line="360" w:lineRule="auto"/>
        <w:rPr>
          <w:rFonts w:ascii="Times New Roman" w:hAnsi="Times New Roman"/>
          <w:bCs/>
        </w:rPr>
      </w:pPr>
      <w:r w:rsidRPr="00C20B2E">
        <w:rPr>
          <w:rFonts w:ascii="Times New Roman" w:hAnsi="Times New Roman"/>
          <w:bCs/>
        </w:rPr>
        <w:t xml:space="preserve">Τέλος στην ερώτηση σχετικά με τις ποικιλίες αμπέλου κυριαρχούν στις προτιμήσεις των καταναλωτών οι ελληνικές ποικιλίες </w:t>
      </w:r>
      <w:proofErr w:type="spellStart"/>
      <w:r w:rsidRPr="00C20B2E">
        <w:rPr>
          <w:rFonts w:ascii="Times New Roman" w:hAnsi="Times New Roman"/>
          <w:bCs/>
        </w:rPr>
        <w:t>Μοσχοφίλερο</w:t>
      </w:r>
      <w:proofErr w:type="spellEnd"/>
      <w:r w:rsidRPr="00C20B2E">
        <w:rPr>
          <w:rFonts w:ascii="Times New Roman" w:hAnsi="Times New Roman"/>
          <w:bCs/>
        </w:rPr>
        <w:t xml:space="preserve">, Αγιορείτικο και </w:t>
      </w:r>
      <w:r w:rsidRPr="00C20B2E">
        <w:rPr>
          <w:rFonts w:ascii="Times New Roman" w:hAnsi="Times New Roman"/>
          <w:bCs/>
          <w:lang w:val="en-US"/>
        </w:rPr>
        <w:t>M</w:t>
      </w:r>
      <w:proofErr w:type="spellStart"/>
      <w:r w:rsidRPr="00C20B2E">
        <w:rPr>
          <w:rFonts w:ascii="Times New Roman" w:hAnsi="Times New Roman"/>
          <w:bCs/>
        </w:rPr>
        <w:t>αλαγουζια</w:t>
      </w:r>
      <w:proofErr w:type="spellEnd"/>
      <w:r w:rsidRPr="00C20B2E">
        <w:rPr>
          <w:rFonts w:ascii="Times New Roman" w:hAnsi="Times New Roman"/>
          <w:bCs/>
        </w:rPr>
        <w:t xml:space="preserve">, ενώ στις ξένες ποικιλίες αμπέλου κυριαρχούν οι </w:t>
      </w:r>
      <w:r w:rsidRPr="00C20B2E">
        <w:rPr>
          <w:rFonts w:ascii="Times New Roman" w:hAnsi="Times New Roman"/>
          <w:bCs/>
          <w:lang w:val="en-US"/>
        </w:rPr>
        <w:t>cabernet</w:t>
      </w:r>
      <w:r w:rsidRPr="00C20B2E">
        <w:rPr>
          <w:rFonts w:ascii="Times New Roman" w:hAnsi="Times New Roman"/>
          <w:bCs/>
        </w:rPr>
        <w:t xml:space="preserve"> </w:t>
      </w:r>
      <w:r w:rsidRPr="00C20B2E">
        <w:rPr>
          <w:rFonts w:ascii="Times New Roman" w:hAnsi="Times New Roman"/>
          <w:bCs/>
          <w:lang w:val="en-US"/>
        </w:rPr>
        <w:t>sauvignon</w:t>
      </w:r>
      <w:r w:rsidRPr="00C20B2E">
        <w:rPr>
          <w:rFonts w:ascii="Times New Roman" w:hAnsi="Times New Roman"/>
          <w:bCs/>
        </w:rPr>
        <w:t xml:space="preserve">, </w:t>
      </w:r>
      <w:r w:rsidRPr="00C20B2E">
        <w:rPr>
          <w:rFonts w:ascii="Times New Roman" w:hAnsi="Times New Roman"/>
          <w:bCs/>
          <w:lang w:val="en-US"/>
        </w:rPr>
        <w:t>Merlot</w:t>
      </w:r>
      <w:r w:rsidRPr="00C20B2E">
        <w:rPr>
          <w:rFonts w:ascii="Times New Roman" w:hAnsi="Times New Roman"/>
          <w:bCs/>
        </w:rPr>
        <w:t xml:space="preserve">, </w:t>
      </w:r>
      <w:r w:rsidRPr="00C20B2E">
        <w:rPr>
          <w:rFonts w:ascii="Times New Roman" w:hAnsi="Times New Roman"/>
          <w:bCs/>
          <w:lang w:val="en-US"/>
        </w:rPr>
        <w:t>Syrah</w:t>
      </w:r>
      <w:r w:rsidRPr="00C20B2E">
        <w:rPr>
          <w:rFonts w:ascii="Times New Roman" w:hAnsi="Times New Roman"/>
          <w:bCs/>
        </w:rPr>
        <w:t>.</w:t>
      </w:r>
    </w:p>
    <w:p w:rsidR="006102F3" w:rsidRPr="00C20B2E" w:rsidRDefault="006102F3" w:rsidP="006102F3">
      <w:pPr>
        <w:pStyle w:val="Default"/>
        <w:spacing w:after="344" w:line="360" w:lineRule="auto"/>
        <w:rPr>
          <w:rFonts w:ascii="Times New Roman" w:hAnsi="Times New Roman"/>
          <w:b/>
          <w:bCs/>
        </w:rPr>
      </w:pPr>
      <w:r w:rsidRPr="00C20B2E">
        <w:rPr>
          <w:rFonts w:ascii="Times New Roman" w:hAnsi="Times New Roman"/>
        </w:rPr>
        <w:t>Σε γενικές γραμμές η συμμετοχή στις επιλογές του κρασιού από τους καταναλωτές φαίνεται να έχουν και εξωτερικοί παράγοντες, που έχουν σχέση πιο πολύ με το μάρκετινγκ (επωνυμία, τιμή, ετικέτα, διαφήμιση, αγορά), τις ποικιλίες (ξένη  ή ελληνική), τις παραγωγικές διαδικασίες (βιολογικός οίνος). Επίσης, η ανταπόκριση των καταναλωτών στη αγορά κρασιού  έχουν άμεση συνάρτηση με τους  κοινωνικό-δημογραφικοί παράγοντες,</w:t>
      </w:r>
    </w:p>
    <w:p w:rsidR="006102F3" w:rsidRDefault="006102F3" w:rsidP="006102F3">
      <w:pPr>
        <w:spacing w:line="360" w:lineRule="auto"/>
        <w:jc w:val="both"/>
        <w:rPr>
          <w:rFonts w:ascii="Times New Roman" w:hAnsi="Times New Roman" w:cs="Times New Roman"/>
          <w:sz w:val="24"/>
          <w:szCs w:val="24"/>
        </w:rPr>
      </w:pPr>
    </w:p>
    <w:p w:rsidR="006102F3" w:rsidRPr="00BD7602" w:rsidRDefault="006102F3" w:rsidP="006102F3">
      <w:pPr>
        <w:spacing w:line="259" w:lineRule="auto"/>
      </w:pPr>
    </w:p>
    <w:p w:rsidR="006102F3" w:rsidRPr="005A7CC5" w:rsidRDefault="006102F3" w:rsidP="006102F3">
      <w:pPr>
        <w:spacing w:line="360" w:lineRule="auto"/>
        <w:jc w:val="both"/>
        <w:rPr>
          <w:rStyle w:val="rynqvb"/>
          <w:rFonts w:ascii="Times New Roman" w:hAnsi="Times New Roman" w:cs="Times New Roman"/>
          <w:b/>
          <w:sz w:val="24"/>
          <w:szCs w:val="24"/>
        </w:rPr>
      </w:pPr>
      <w:r w:rsidRPr="005A7CC5">
        <w:rPr>
          <w:rStyle w:val="rynqvb"/>
          <w:rFonts w:ascii="Times New Roman" w:hAnsi="Times New Roman" w:cs="Times New Roman"/>
          <w:b/>
          <w:sz w:val="24"/>
          <w:szCs w:val="24"/>
        </w:rPr>
        <w:lastRenderedPageBreak/>
        <w:t>ΣΥΜΠΕΡΑΣΜΑΤΑ</w:t>
      </w: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p>
    <w:p w:rsidR="006102F3" w:rsidRPr="008F1E10" w:rsidRDefault="006102F3" w:rsidP="006102F3">
      <w:pPr>
        <w:spacing w:line="360" w:lineRule="auto"/>
        <w:jc w:val="both"/>
        <w:rPr>
          <w:rFonts w:ascii="Times New Roman" w:hAnsi="Times New Roman" w:cs="Times New Roman"/>
          <w:sz w:val="24"/>
          <w:szCs w:val="24"/>
        </w:rPr>
      </w:pPr>
      <w:r w:rsidRPr="008F1E10">
        <w:rPr>
          <w:rStyle w:val="rynqvb"/>
          <w:rFonts w:ascii="Times New Roman" w:hAnsi="Times New Roman" w:cs="Times New Roman"/>
          <w:sz w:val="24"/>
          <w:szCs w:val="24"/>
        </w:rPr>
        <w:t xml:space="preserve">Η Ελλάδα είναι μια από τις παλαιότερες αμπελουργικές περιοχές στον κόσμο και από τις πρώτες </w:t>
      </w:r>
      <w:r>
        <w:rPr>
          <w:rStyle w:val="rynqvb"/>
          <w:rFonts w:ascii="Times New Roman" w:hAnsi="Times New Roman" w:cs="Times New Roman"/>
          <w:sz w:val="24"/>
          <w:szCs w:val="24"/>
        </w:rPr>
        <w:t>αναπαραγωγικές</w:t>
      </w:r>
      <w:r w:rsidRPr="008F1E10">
        <w:rPr>
          <w:rStyle w:val="rynqvb"/>
          <w:rFonts w:ascii="Times New Roman" w:hAnsi="Times New Roman" w:cs="Times New Roman"/>
          <w:sz w:val="24"/>
          <w:szCs w:val="24"/>
        </w:rPr>
        <w:t xml:space="preserve"> περιοχές στην Ευρώπη,</w:t>
      </w:r>
      <w:r w:rsidRPr="008F1E10">
        <w:rPr>
          <w:rFonts w:ascii="Times New Roman" w:hAnsi="Times New Roman" w:cs="Times New Roman"/>
          <w:sz w:val="24"/>
          <w:szCs w:val="24"/>
        </w:rPr>
        <w:t xml:space="preserve"> είναι μία χώρα με πλούσια οινική  και αμπελουργική παράδοση. Ο οίνος είναι ένα προϊόν με διεθνή χαρακτήρα.</w:t>
      </w:r>
    </w:p>
    <w:p w:rsidR="006102F3" w:rsidRPr="00451DD6" w:rsidRDefault="006102F3" w:rsidP="006102F3">
      <w:pPr>
        <w:spacing w:line="360" w:lineRule="auto"/>
        <w:jc w:val="both"/>
        <w:rPr>
          <w:rStyle w:val="rynqvb"/>
          <w:rFonts w:ascii="Times New Roman" w:hAnsi="Times New Roman" w:cs="Times New Roman"/>
          <w:sz w:val="24"/>
          <w:szCs w:val="24"/>
        </w:rPr>
      </w:pPr>
      <w:r w:rsidRPr="008F1E10">
        <w:rPr>
          <w:rStyle w:val="rynqvb"/>
          <w:rFonts w:ascii="Times New Roman" w:hAnsi="Times New Roman" w:cs="Times New Roman"/>
          <w:sz w:val="24"/>
          <w:szCs w:val="24"/>
        </w:rPr>
        <w:t>Η συσχέτιση μεταξύ κατανάλωσης κρασιού και υγείας έχει αποτελέσει αντικείμενο μακροχρόνιας συζήτησης.</w:t>
      </w:r>
      <w:r w:rsidRPr="008F1E10">
        <w:rPr>
          <w:rStyle w:val="hwtze"/>
          <w:rFonts w:ascii="Times New Roman" w:hAnsi="Times New Roman" w:cs="Times New Roman"/>
          <w:sz w:val="24"/>
          <w:szCs w:val="24"/>
        </w:rPr>
        <w:t xml:space="preserve"> </w:t>
      </w:r>
      <w:r w:rsidRPr="008F1E10">
        <w:rPr>
          <w:rStyle w:val="rynqvb"/>
          <w:rFonts w:ascii="Times New Roman" w:hAnsi="Times New Roman" w:cs="Times New Roman"/>
          <w:sz w:val="24"/>
          <w:szCs w:val="24"/>
        </w:rPr>
        <w:t>Η χαμηλή έως μέτρια κατανάλωση κρασιού έχει αποδειχθεί ότι σχετίζεται με διάφορα πλεονεκτήματα για την υγεία τόσο στους ανδρικούς όσο και στους γυναικείους πληθυσμούς.</w:t>
      </w:r>
      <w:r w:rsidRPr="008F1E10">
        <w:rPr>
          <w:rStyle w:val="hwtze"/>
          <w:rFonts w:ascii="Times New Roman" w:hAnsi="Times New Roman" w:cs="Times New Roman"/>
          <w:sz w:val="24"/>
          <w:szCs w:val="24"/>
        </w:rPr>
        <w:t xml:space="preserve"> </w:t>
      </w:r>
      <w:r w:rsidRPr="008F1E10">
        <w:rPr>
          <w:rStyle w:val="rynqvb"/>
          <w:rFonts w:ascii="Times New Roman" w:hAnsi="Times New Roman" w:cs="Times New Roman"/>
          <w:sz w:val="24"/>
          <w:szCs w:val="24"/>
        </w:rPr>
        <w:t xml:space="preserve">Όπως συζητήθηκε προηγουμένως, τα ευεργετικά αποτελέσματα του κρασιού προέρχονται κυρίως από το </w:t>
      </w:r>
      <w:proofErr w:type="spellStart"/>
      <w:r w:rsidRPr="008F1E10">
        <w:rPr>
          <w:rStyle w:val="rynqvb"/>
          <w:rFonts w:ascii="Times New Roman" w:hAnsi="Times New Roman" w:cs="Times New Roman"/>
          <w:sz w:val="24"/>
          <w:szCs w:val="24"/>
        </w:rPr>
        <w:t>πολυφαινολικό</w:t>
      </w:r>
      <w:proofErr w:type="spellEnd"/>
      <w:r w:rsidRPr="008F1E10">
        <w:rPr>
          <w:rStyle w:val="rynqvb"/>
          <w:rFonts w:ascii="Times New Roman" w:hAnsi="Times New Roman" w:cs="Times New Roman"/>
          <w:sz w:val="24"/>
          <w:szCs w:val="24"/>
        </w:rPr>
        <w:t xml:space="preserve"> του περιεχόμενο </w:t>
      </w:r>
      <w:r>
        <w:rPr>
          <w:rStyle w:val="rynqvb"/>
          <w:rFonts w:ascii="Times New Roman" w:hAnsi="Times New Roman" w:cs="Times New Roman"/>
          <w:sz w:val="24"/>
          <w:szCs w:val="24"/>
        </w:rPr>
        <w:t xml:space="preserve"> </w:t>
      </w:r>
      <w:r w:rsidRPr="008F1E10">
        <w:rPr>
          <w:rStyle w:val="rynqvb"/>
          <w:rFonts w:ascii="Times New Roman" w:hAnsi="Times New Roman" w:cs="Times New Roman"/>
          <w:sz w:val="24"/>
          <w:szCs w:val="24"/>
        </w:rPr>
        <w:t xml:space="preserve"> και αυτό αντιπροσωπεύει την κρίσιμη διαφορά μεταξύ του κρασιού και άλλων αλκοολούχων ποτών.</w:t>
      </w:r>
      <w:r w:rsidRPr="008F1E10">
        <w:rPr>
          <w:rStyle w:val="hwtze"/>
          <w:rFonts w:ascii="Times New Roman" w:hAnsi="Times New Roman" w:cs="Times New Roman"/>
          <w:sz w:val="24"/>
          <w:szCs w:val="24"/>
        </w:rPr>
        <w:t xml:space="preserve"> </w:t>
      </w:r>
      <w:r w:rsidRPr="008F1E10">
        <w:rPr>
          <w:rStyle w:val="rynqvb"/>
          <w:rFonts w:ascii="Times New Roman" w:hAnsi="Times New Roman" w:cs="Times New Roman"/>
          <w:sz w:val="24"/>
          <w:szCs w:val="24"/>
        </w:rPr>
        <w:t xml:space="preserve">Στην πραγματικότητα, το κόκκινο κρασί περιέχει κατά μέσο όρο 1,8 g/L </w:t>
      </w:r>
      <w:proofErr w:type="spellStart"/>
      <w:r w:rsidRPr="008F1E10">
        <w:rPr>
          <w:rStyle w:val="rynqvb"/>
          <w:rFonts w:ascii="Times New Roman" w:hAnsi="Times New Roman" w:cs="Times New Roman"/>
          <w:sz w:val="24"/>
          <w:szCs w:val="24"/>
        </w:rPr>
        <w:t>πολυφαινόλες</w:t>
      </w:r>
      <w:proofErr w:type="spellEnd"/>
      <w:r w:rsidRPr="008F1E10">
        <w:rPr>
          <w:rStyle w:val="rynqvb"/>
          <w:rFonts w:ascii="Times New Roman" w:hAnsi="Times New Roman" w:cs="Times New Roman"/>
          <w:sz w:val="24"/>
          <w:szCs w:val="24"/>
        </w:rPr>
        <w:t xml:space="preserve"> και η περιεκτικότητά τους στο λευκό κρασί κυμαίνεται μ</w:t>
      </w:r>
      <w:r>
        <w:rPr>
          <w:rStyle w:val="rynqvb"/>
          <w:rFonts w:ascii="Times New Roman" w:hAnsi="Times New Roman" w:cs="Times New Roman"/>
          <w:sz w:val="24"/>
          <w:szCs w:val="24"/>
        </w:rPr>
        <w:t>εταξύ 0,2 και 0,3 g/L</w:t>
      </w:r>
      <w:r w:rsidRPr="008F1E10">
        <w:rPr>
          <w:rStyle w:val="rynqvb"/>
          <w:rFonts w:ascii="Times New Roman" w:hAnsi="Times New Roman" w:cs="Times New Roman"/>
          <w:sz w:val="24"/>
          <w:szCs w:val="24"/>
        </w:rPr>
        <w:t>, ενώ η περιεκτικότητά τους στη μπύρα είναι κατά μέσο όρο 28 mg/100</w:t>
      </w:r>
      <w:r w:rsidRPr="008F1E10">
        <w:rPr>
          <w:rStyle w:val="hwtze"/>
          <w:rFonts w:ascii="Times New Roman" w:hAnsi="Times New Roman" w:cs="Times New Roman"/>
          <w:sz w:val="24"/>
          <w:szCs w:val="24"/>
        </w:rPr>
        <w:t xml:space="preserve"> </w:t>
      </w:r>
      <w:proofErr w:type="spellStart"/>
      <w:r w:rsidRPr="008F1E10">
        <w:rPr>
          <w:rStyle w:val="rynqvb"/>
          <w:rFonts w:ascii="Times New Roman" w:hAnsi="Times New Roman" w:cs="Times New Roman"/>
          <w:sz w:val="24"/>
          <w:szCs w:val="24"/>
        </w:rPr>
        <w:t>mL</w:t>
      </w:r>
      <w:proofErr w:type="spellEnd"/>
      <w:r w:rsidRPr="008F1E10">
        <w:rPr>
          <w:rStyle w:val="rynqvb"/>
          <w:rFonts w:ascii="Times New Roman" w:hAnsi="Times New Roman" w:cs="Times New Roman"/>
          <w:sz w:val="24"/>
          <w:szCs w:val="24"/>
        </w:rPr>
        <w:t xml:space="preserve"> και οινοπνευματώδη ποτά σχεδόν δεν περιέχουν καθόλου.</w:t>
      </w:r>
    </w:p>
    <w:p w:rsidR="006102F3" w:rsidRPr="008F1E10" w:rsidRDefault="006102F3" w:rsidP="006102F3">
      <w:pPr>
        <w:spacing w:line="360" w:lineRule="auto"/>
        <w:jc w:val="both"/>
        <w:rPr>
          <w:rFonts w:ascii="Times New Roman" w:hAnsi="Times New Roman" w:cs="Times New Roman"/>
          <w:sz w:val="24"/>
          <w:szCs w:val="24"/>
        </w:rPr>
      </w:pPr>
      <w:r w:rsidRPr="008F1E10">
        <w:rPr>
          <w:rFonts w:ascii="Times New Roman" w:hAnsi="Times New Roman" w:cs="Times New Roman"/>
          <w:sz w:val="24"/>
          <w:szCs w:val="24"/>
        </w:rPr>
        <w:t>Ωστόσο η υπερκατανάλωση θα μπορ</w:t>
      </w:r>
      <w:r w:rsidRPr="008F1E10">
        <w:rPr>
          <w:rFonts w:ascii="Times New Roman" w:hAnsi="Times New Roman" w:cs="Times New Roman"/>
          <w:sz w:val="24"/>
          <w:szCs w:val="24"/>
          <w:lang w:val="en-US"/>
        </w:rPr>
        <w:t>o</w:t>
      </w:r>
      <w:proofErr w:type="spellStart"/>
      <w:r w:rsidRPr="008F1E10">
        <w:rPr>
          <w:rFonts w:ascii="Times New Roman" w:hAnsi="Times New Roman" w:cs="Times New Roman"/>
          <w:sz w:val="24"/>
          <w:szCs w:val="24"/>
        </w:rPr>
        <w:t>ύσε</w:t>
      </w:r>
      <w:proofErr w:type="spellEnd"/>
      <w:r w:rsidRPr="008F1E10">
        <w:rPr>
          <w:rFonts w:ascii="Times New Roman" w:hAnsi="Times New Roman" w:cs="Times New Roman"/>
          <w:sz w:val="24"/>
          <w:szCs w:val="24"/>
        </w:rPr>
        <w:t xml:space="preserve"> να οδηγήσει σε σοβαρά προβλήματα υγείας καθώς δρα κατασταλτικά στο ήπαρ,  στο κεντρικό νευρικό σύστημα του ανθρώπου, και  την πιθανότητα εμφάνισης ορισμένων μορφών καρκίνου .</w:t>
      </w:r>
    </w:p>
    <w:p w:rsidR="006102F3" w:rsidRDefault="006102F3" w:rsidP="006102F3">
      <w:pPr>
        <w:spacing w:line="360" w:lineRule="auto"/>
        <w:jc w:val="both"/>
        <w:rPr>
          <w:rStyle w:val="rynqvb"/>
          <w:rFonts w:ascii="Times New Roman" w:hAnsi="Times New Roman" w:cs="Times New Roman"/>
          <w:sz w:val="24"/>
          <w:szCs w:val="24"/>
        </w:rPr>
      </w:pPr>
      <w:r w:rsidRPr="008F1E10">
        <w:rPr>
          <w:rStyle w:val="rynqvb"/>
          <w:rFonts w:ascii="Times New Roman" w:hAnsi="Times New Roman" w:cs="Times New Roman"/>
          <w:sz w:val="24"/>
          <w:szCs w:val="24"/>
        </w:rPr>
        <w:t xml:space="preserve">Το 2024, η αγορά κρασιού στην Ελλάδα προβλέπεται να αποφέρει έσοδα 708,2 εκατομμυρίων δολαρίων ΗΠΑ. </w:t>
      </w:r>
    </w:p>
    <w:p w:rsidR="006102F3" w:rsidRDefault="006102F3" w:rsidP="006102F3">
      <w:pPr>
        <w:spacing w:line="360" w:lineRule="auto"/>
        <w:jc w:val="both"/>
        <w:rPr>
          <w:rStyle w:val="rynqvb"/>
          <w:rFonts w:ascii="Times New Roman" w:hAnsi="Times New Roman" w:cs="Times New Roman"/>
          <w:sz w:val="24"/>
          <w:szCs w:val="24"/>
        </w:rPr>
      </w:pPr>
      <w:r w:rsidRPr="008F1E10">
        <w:rPr>
          <w:rStyle w:val="rynqvb"/>
          <w:rFonts w:ascii="Times New Roman" w:hAnsi="Times New Roman" w:cs="Times New Roman"/>
          <w:sz w:val="24"/>
          <w:szCs w:val="24"/>
        </w:rPr>
        <w:t xml:space="preserve">Ο όγκος της αγοράς Οίνου στην Ελλάδα προβλέπεται να φτάσει τα 160,3 εκ. L έως το 2028. Επιπλέον, αναμένεται αύξηση όγκου -0,3% το 2025. </w:t>
      </w:r>
    </w:p>
    <w:p w:rsidR="006102F3" w:rsidRDefault="006102F3" w:rsidP="006102F3">
      <w:pPr>
        <w:spacing w:line="360" w:lineRule="auto"/>
        <w:jc w:val="both"/>
        <w:rPr>
          <w:rStyle w:val="rynqvb"/>
          <w:rFonts w:ascii="Times New Roman" w:hAnsi="Times New Roman" w:cs="Times New Roman"/>
          <w:sz w:val="24"/>
          <w:szCs w:val="24"/>
        </w:rPr>
      </w:pPr>
      <w:r w:rsidRPr="008F1E10">
        <w:rPr>
          <w:rStyle w:val="rynqvb"/>
          <w:rFonts w:ascii="Times New Roman" w:hAnsi="Times New Roman" w:cs="Times New Roman"/>
          <w:sz w:val="24"/>
          <w:szCs w:val="24"/>
        </w:rPr>
        <w:t>Κατά μέσο όρο, κάθε άτομο στην Ελλάδα αναμένεται να καταναλώσει 15,44 λίτρα μονάδες αγοράς κρασιού στην αγορά κρασιού το 2024.</w:t>
      </w:r>
    </w:p>
    <w:p w:rsidR="006102F3" w:rsidRPr="008F1E10" w:rsidRDefault="006102F3" w:rsidP="006102F3">
      <w:pPr>
        <w:spacing w:line="360" w:lineRule="auto"/>
        <w:jc w:val="both"/>
        <w:rPr>
          <w:rFonts w:ascii="Times New Roman" w:hAnsi="Times New Roman" w:cs="Times New Roman"/>
          <w:sz w:val="24"/>
          <w:szCs w:val="24"/>
        </w:rPr>
      </w:pPr>
      <w:r w:rsidRPr="008F1E10">
        <w:rPr>
          <w:rStyle w:val="rynqvb"/>
          <w:rFonts w:ascii="Times New Roman" w:hAnsi="Times New Roman" w:cs="Times New Roman"/>
          <w:sz w:val="24"/>
          <w:szCs w:val="24"/>
        </w:rPr>
        <w:t xml:space="preserve"> Η αγορά κρασιού της Ελλάδας βιώνει μια αναζωπύρωση, με ανανεωμένη εστίαση στις γηγενείς ποικιλίες σταφυλιού και στις βιολογικές μεθόδους παραγωγής.</w:t>
      </w:r>
    </w:p>
    <w:p w:rsidR="006102F3"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Fonts w:ascii="Times New Roman" w:hAnsi="Times New Roman" w:cs="Times New Roman"/>
          <w:sz w:val="24"/>
          <w:szCs w:val="24"/>
        </w:rPr>
      </w:pPr>
      <w:r w:rsidRPr="008F1E10">
        <w:rPr>
          <w:rStyle w:val="rynqvb"/>
          <w:rFonts w:ascii="Times New Roman" w:hAnsi="Times New Roman" w:cs="Times New Roman"/>
          <w:sz w:val="24"/>
          <w:szCs w:val="24"/>
        </w:rPr>
        <w:lastRenderedPageBreak/>
        <w:t xml:space="preserve">Η αγορά κρασιού στην Ελλάδα γνωρίζει σημαντική ανάπτυξη τα τελευταία χρόνια, λόγω της αλλαγής των προτιμήσεων των πελατών και των τοπικών ειδικών συνθηκών. </w:t>
      </w:r>
    </w:p>
    <w:p w:rsidR="006102F3" w:rsidRPr="008F1E10" w:rsidRDefault="006102F3" w:rsidP="006102F3">
      <w:pPr>
        <w:spacing w:line="360" w:lineRule="auto"/>
        <w:jc w:val="both"/>
        <w:rPr>
          <w:rStyle w:val="rynqvb"/>
          <w:rFonts w:ascii="Times New Roman" w:hAnsi="Times New Roman" w:cs="Times New Roman"/>
          <w:sz w:val="24"/>
          <w:szCs w:val="24"/>
        </w:rPr>
      </w:pPr>
      <w:r w:rsidRPr="008F1E10">
        <w:rPr>
          <w:rStyle w:val="rynqvb"/>
          <w:rFonts w:ascii="Times New Roman" w:hAnsi="Times New Roman" w:cs="Times New Roman"/>
          <w:sz w:val="24"/>
          <w:szCs w:val="24"/>
        </w:rPr>
        <w:t>Οι Έλληνες καταναλωτές έχουν δείξει αυξανόμενο ενδιαφέρον για το κρασί, με αυξανόμενη ζήτηση τόσο για εγχώριες όσο και για διεθνείς ποικιλίες.</w:t>
      </w:r>
      <w:r w:rsidRPr="008F1E10">
        <w:rPr>
          <w:rStyle w:val="hwtze"/>
          <w:rFonts w:ascii="Times New Roman" w:hAnsi="Times New Roman" w:cs="Times New Roman"/>
          <w:sz w:val="24"/>
          <w:szCs w:val="24"/>
        </w:rPr>
        <w:t xml:space="preserve"> </w:t>
      </w:r>
      <w:r w:rsidRPr="008F1E10">
        <w:rPr>
          <w:rStyle w:val="rynqvb"/>
          <w:rFonts w:ascii="Times New Roman" w:hAnsi="Times New Roman" w:cs="Times New Roman"/>
          <w:sz w:val="24"/>
          <w:szCs w:val="24"/>
        </w:rPr>
        <w:t>Αυτό μπορεί να αποδοθεί σε διάφορους παράγοντες, συμπεριλαμβανομένης της στροφής προς πιο υγιεινούς τρόπους ζωής και της αυξανόμενης εκτίμησης για τις πολιτιστικές και κοινωνικές πτυχές της κατανάλωσης κρασιού.</w:t>
      </w:r>
      <w:r w:rsidRPr="008F1E10">
        <w:rPr>
          <w:rStyle w:val="hwtze"/>
          <w:rFonts w:ascii="Times New Roman" w:hAnsi="Times New Roman" w:cs="Times New Roman"/>
          <w:sz w:val="24"/>
          <w:szCs w:val="24"/>
        </w:rPr>
        <w:t xml:space="preserve"> </w:t>
      </w:r>
      <w:r w:rsidRPr="008F1E10">
        <w:rPr>
          <w:rStyle w:val="rynqvb"/>
          <w:rFonts w:ascii="Times New Roman" w:hAnsi="Times New Roman" w:cs="Times New Roman"/>
          <w:sz w:val="24"/>
          <w:szCs w:val="24"/>
        </w:rPr>
        <w:t>Επιπλέον, οι Έλληνες καταναλωτές έχουν γίνει πιο τολμηροί στις οινικές τους επιλογές, αναζητώντας μοναδικές και λιγότερο γνωστές ποικιλίες σταφυλιού.</w:t>
      </w:r>
    </w:p>
    <w:p w:rsidR="006102F3" w:rsidRDefault="006102F3" w:rsidP="006102F3">
      <w:pPr>
        <w:spacing w:line="360" w:lineRule="auto"/>
        <w:jc w:val="both"/>
        <w:rPr>
          <w:rStyle w:val="hwtze"/>
          <w:rFonts w:ascii="Times New Roman" w:hAnsi="Times New Roman" w:cs="Times New Roman"/>
          <w:sz w:val="24"/>
          <w:szCs w:val="24"/>
        </w:rPr>
      </w:pPr>
      <w:r w:rsidRPr="00D92F3C">
        <w:rPr>
          <w:rStyle w:val="rynqvb"/>
          <w:rFonts w:ascii="Times New Roman" w:hAnsi="Times New Roman" w:cs="Times New Roman"/>
          <w:sz w:val="24"/>
          <w:szCs w:val="24"/>
        </w:rPr>
        <w:t>Είναι γνωστό ότι η τιμή χρησιμοποιείται συχνά ως δείκτης ποιότητας όταν δεν υπάρχουν αρκετές πληροφορίες για την αξιολόγηση του προϊόντος, κάτι που συμβαίνει συχνά στην επιλογή ενός τόσο περίπλοκου προϊόντος όπως το κρασί.</w:t>
      </w:r>
      <w:r w:rsidRPr="00D92F3C">
        <w:rPr>
          <w:rStyle w:val="hwtze"/>
          <w:rFonts w:ascii="Times New Roman" w:hAnsi="Times New Roman" w:cs="Times New Roman"/>
          <w:sz w:val="24"/>
          <w:szCs w:val="24"/>
        </w:rPr>
        <w:t xml:space="preserve"> </w:t>
      </w:r>
      <w:r w:rsidRPr="00D92F3C">
        <w:rPr>
          <w:rStyle w:val="rynqvb"/>
          <w:rFonts w:ascii="Times New Roman" w:hAnsi="Times New Roman" w:cs="Times New Roman"/>
          <w:sz w:val="24"/>
          <w:szCs w:val="24"/>
        </w:rPr>
        <w:t>Η επιλογή του κρασιού εξαρτάται από διάφορους παράγοντες που σχετίζονται με τα διάφορα στάδια αγοράς.</w:t>
      </w:r>
      <w:r w:rsidRPr="00D92F3C">
        <w:rPr>
          <w:rStyle w:val="hwtze"/>
          <w:rFonts w:ascii="Times New Roman" w:hAnsi="Times New Roman" w:cs="Times New Roman"/>
          <w:sz w:val="24"/>
          <w:szCs w:val="24"/>
        </w:rPr>
        <w:t xml:space="preserve"> </w:t>
      </w:r>
      <w:r w:rsidRPr="00D92F3C">
        <w:rPr>
          <w:rStyle w:val="rynqvb"/>
          <w:rFonts w:ascii="Times New Roman" w:hAnsi="Times New Roman" w:cs="Times New Roman"/>
          <w:sz w:val="24"/>
          <w:szCs w:val="24"/>
        </w:rPr>
        <w:t>Εκτός από την αισθητηριακή ποιότητα, που είναι ένα από τα χαρακτηριστικά που πλησιάζουν περισσότερο στην εγγενή ποιότητα του προϊόντος, η τιμή είναι ένα από τα κύρια κριτήρια αγοράς.</w:t>
      </w:r>
      <w:r w:rsidRPr="00D92F3C">
        <w:rPr>
          <w:rStyle w:val="hwtze"/>
          <w:rFonts w:ascii="Times New Roman" w:hAnsi="Times New Roman" w:cs="Times New Roman"/>
          <w:sz w:val="24"/>
          <w:szCs w:val="24"/>
        </w:rPr>
        <w:t xml:space="preserve"> </w:t>
      </w:r>
      <w:r w:rsidRPr="00D92F3C">
        <w:rPr>
          <w:rStyle w:val="rynqvb"/>
          <w:rFonts w:ascii="Times New Roman" w:hAnsi="Times New Roman" w:cs="Times New Roman"/>
          <w:sz w:val="24"/>
          <w:szCs w:val="24"/>
        </w:rPr>
        <w:t>Τα αντικειμενικά κριτήρια, τα οποία ο καταναλωτής μπορεί να τηρήσει άμεσα μέσω της ετικέτας, επηρεάζουν επίσης την επιλογή της κατανάλωσης.</w:t>
      </w:r>
      <w:r w:rsidRPr="00D92F3C">
        <w:rPr>
          <w:rStyle w:val="hwtze"/>
          <w:rFonts w:ascii="Times New Roman" w:hAnsi="Times New Roman" w:cs="Times New Roman"/>
          <w:sz w:val="24"/>
          <w:szCs w:val="24"/>
        </w:rPr>
        <w:t xml:space="preserve"> </w:t>
      </w:r>
      <w:r w:rsidRPr="00D92F3C">
        <w:rPr>
          <w:rStyle w:val="rynqvb"/>
          <w:rFonts w:ascii="Times New Roman" w:hAnsi="Times New Roman" w:cs="Times New Roman"/>
          <w:sz w:val="24"/>
          <w:szCs w:val="24"/>
        </w:rPr>
        <w:t>Αυτές οι πληροφορίες παρέχονται από τους παραγωγούς για τη μείωση της ασυμμετρίας πληροφοριών που χαρακτηρίζει την αγορά κρασιού, όπως προέλευση, ποικιλία σταφυλιών, σοδειά, όνομα, εμπορικό σήμα, περιεκτικότητα σε αλκοόλ, τόπος εμφιάλωσης κ.λπ.)</w:t>
      </w:r>
      <w:r>
        <w:rPr>
          <w:rStyle w:val="rynqvb"/>
          <w:rFonts w:ascii="Times New Roman" w:hAnsi="Times New Roman" w:cs="Times New Roman"/>
          <w:sz w:val="24"/>
          <w:szCs w:val="24"/>
        </w:rPr>
        <w:t>.</w:t>
      </w:r>
      <w:r w:rsidRPr="00D92F3C">
        <w:rPr>
          <w:rStyle w:val="hwtze"/>
          <w:rFonts w:ascii="Times New Roman" w:hAnsi="Times New Roman" w:cs="Times New Roman"/>
          <w:sz w:val="24"/>
          <w:szCs w:val="24"/>
        </w:rPr>
        <w:t xml:space="preserve"> </w:t>
      </w:r>
    </w:p>
    <w:p w:rsidR="006102F3" w:rsidRDefault="006102F3" w:rsidP="006102F3">
      <w:pPr>
        <w:spacing w:line="360" w:lineRule="auto"/>
        <w:jc w:val="both"/>
        <w:rPr>
          <w:rStyle w:val="rynqvb"/>
          <w:rFonts w:ascii="Times New Roman" w:hAnsi="Times New Roman" w:cs="Times New Roman"/>
          <w:sz w:val="24"/>
          <w:szCs w:val="24"/>
        </w:rPr>
      </w:pPr>
      <w:r w:rsidRPr="00D92F3C">
        <w:rPr>
          <w:rStyle w:val="rynqvb"/>
          <w:rFonts w:ascii="Times New Roman" w:hAnsi="Times New Roman" w:cs="Times New Roman"/>
          <w:sz w:val="24"/>
          <w:szCs w:val="24"/>
        </w:rPr>
        <w:t>Πολυάριθμες μελέτες μάρκετινγκ δείχνουν ότι οι αξιολογήσεις των καταναλωτών επηρεάζονται σημαντικά</w:t>
      </w:r>
      <w:r w:rsidRPr="00D92F3C">
        <w:rPr>
          <w:rStyle w:val="hwtze"/>
          <w:rFonts w:ascii="Times New Roman" w:hAnsi="Times New Roman" w:cs="Times New Roman"/>
          <w:sz w:val="24"/>
          <w:szCs w:val="24"/>
        </w:rPr>
        <w:t xml:space="preserve"> </w:t>
      </w:r>
      <w:r w:rsidRPr="00D92F3C">
        <w:rPr>
          <w:rStyle w:val="rynqvb"/>
          <w:rFonts w:ascii="Times New Roman" w:hAnsi="Times New Roman" w:cs="Times New Roman"/>
          <w:sz w:val="24"/>
          <w:szCs w:val="24"/>
        </w:rPr>
        <w:t>από τη γνώση της προέλευσης των προϊόντων .Από μια άλλη άποψη, η τιμή είναι ένας προκαταρκτικός αποφασιστικός παράγοντας για την αγορά του προϊόντος.</w:t>
      </w:r>
      <w:r w:rsidRPr="00D92F3C">
        <w:rPr>
          <w:rStyle w:val="hwtze"/>
          <w:rFonts w:ascii="Times New Roman" w:hAnsi="Times New Roman" w:cs="Times New Roman"/>
          <w:sz w:val="24"/>
          <w:szCs w:val="24"/>
        </w:rPr>
        <w:t xml:space="preserve"> </w:t>
      </w:r>
      <w:r w:rsidRPr="00D92F3C">
        <w:rPr>
          <w:rStyle w:val="rynqvb"/>
          <w:rFonts w:ascii="Times New Roman" w:hAnsi="Times New Roman" w:cs="Times New Roman"/>
          <w:sz w:val="24"/>
          <w:szCs w:val="24"/>
        </w:rPr>
        <w:t>Διάφοροι συγγραφείς έχουν αποδείξει ότι πριν πάει στο κατάστημα, ο καταναλωτής καθορίζει το χρηματικό ποσό που είναι διαθέσιμο ή αποδεκτό να ξοδέψει, το οποίο είναι ένα διάστημα που μπορεί να ποικίλλει ανάλογα με τα χαρακτηριστικά του προϊόντος και την κατάσταση κατανάλωσης</w:t>
      </w:r>
      <w:r>
        <w:rPr>
          <w:rStyle w:val="rynqvb"/>
          <w:rFonts w:ascii="Times New Roman" w:hAnsi="Times New Roman" w:cs="Times New Roman"/>
          <w:sz w:val="24"/>
          <w:szCs w:val="24"/>
        </w:rPr>
        <w:t xml:space="preserve">. </w:t>
      </w:r>
      <w:r w:rsidRPr="00D92F3C">
        <w:rPr>
          <w:rStyle w:val="hwtze"/>
          <w:rFonts w:ascii="Times New Roman" w:hAnsi="Times New Roman" w:cs="Times New Roman"/>
          <w:sz w:val="24"/>
          <w:szCs w:val="24"/>
        </w:rPr>
        <w:t xml:space="preserve"> </w:t>
      </w:r>
      <w:r w:rsidRPr="00D92F3C">
        <w:rPr>
          <w:rStyle w:val="rynqvb"/>
          <w:rFonts w:ascii="Times New Roman" w:hAnsi="Times New Roman" w:cs="Times New Roman"/>
          <w:sz w:val="24"/>
          <w:szCs w:val="24"/>
        </w:rPr>
        <w:t>Η ονομασία προέλευσης είναι μεταξύ αυτών των αντικειμενικών χαρακτηριστικών.</w:t>
      </w:r>
      <w:r w:rsidRPr="00D92F3C">
        <w:rPr>
          <w:rStyle w:val="hwtze"/>
          <w:rFonts w:ascii="Times New Roman" w:hAnsi="Times New Roman" w:cs="Times New Roman"/>
          <w:sz w:val="24"/>
          <w:szCs w:val="24"/>
        </w:rPr>
        <w:t xml:space="preserve"> </w:t>
      </w:r>
      <w:r w:rsidRPr="00D92F3C">
        <w:rPr>
          <w:rStyle w:val="rynqvb"/>
          <w:rFonts w:ascii="Times New Roman" w:hAnsi="Times New Roman" w:cs="Times New Roman"/>
          <w:sz w:val="24"/>
          <w:szCs w:val="24"/>
        </w:rPr>
        <w:t>ενημερώνει τους καταναλωτές για τη γεωγραφική προέλευση του προϊόντος και παρέχει μια σειρά από εγγυήσεις ποιότητας.</w:t>
      </w:r>
      <w:r w:rsidRPr="00D92F3C">
        <w:rPr>
          <w:rStyle w:val="hwtze"/>
          <w:rFonts w:ascii="Times New Roman" w:hAnsi="Times New Roman" w:cs="Times New Roman"/>
          <w:sz w:val="24"/>
          <w:szCs w:val="24"/>
        </w:rPr>
        <w:t xml:space="preserve"> </w:t>
      </w:r>
      <w:r>
        <w:rPr>
          <w:rStyle w:val="rynqvb"/>
          <w:rFonts w:ascii="Times New Roman" w:hAnsi="Times New Roman" w:cs="Times New Roman"/>
          <w:sz w:val="24"/>
          <w:szCs w:val="24"/>
        </w:rPr>
        <w:t xml:space="preserve"> </w:t>
      </w:r>
      <w:r w:rsidRPr="00D92F3C">
        <w:rPr>
          <w:rStyle w:val="hwtze"/>
          <w:rFonts w:ascii="Times New Roman" w:hAnsi="Times New Roman" w:cs="Times New Roman"/>
          <w:sz w:val="24"/>
          <w:szCs w:val="24"/>
        </w:rPr>
        <w:t xml:space="preserve"> </w:t>
      </w:r>
      <w:r>
        <w:rPr>
          <w:rStyle w:val="rynqvb"/>
          <w:rFonts w:ascii="Times New Roman" w:hAnsi="Times New Roman" w:cs="Times New Roman"/>
          <w:sz w:val="24"/>
          <w:szCs w:val="24"/>
        </w:rPr>
        <w:t xml:space="preserve"> </w:t>
      </w:r>
      <w:r w:rsidRPr="00D92F3C">
        <w:rPr>
          <w:rStyle w:val="hwtze"/>
          <w:rFonts w:ascii="Times New Roman" w:hAnsi="Times New Roman" w:cs="Times New Roman"/>
          <w:sz w:val="24"/>
          <w:szCs w:val="24"/>
        </w:rPr>
        <w:t xml:space="preserve"> </w:t>
      </w:r>
      <w:r w:rsidRPr="00D92F3C">
        <w:rPr>
          <w:rStyle w:val="rynqvb"/>
          <w:rFonts w:ascii="Times New Roman" w:hAnsi="Times New Roman" w:cs="Times New Roman"/>
          <w:sz w:val="24"/>
          <w:szCs w:val="24"/>
        </w:rPr>
        <w:t xml:space="preserve">Άλλα χαρακτηριστικά είναι σημαντικά κατά την </w:t>
      </w:r>
      <w:r w:rsidRPr="00D92F3C">
        <w:rPr>
          <w:rStyle w:val="rynqvb"/>
          <w:rFonts w:ascii="Times New Roman" w:hAnsi="Times New Roman" w:cs="Times New Roman"/>
          <w:sz w:val="24"/>
          <w:szCs w:val="24"/>
        </w:rPr>
        <w:lastRenderedPageBreak/>
        <w:t>αγορά, όπως η ποικιλία, η οποία σχετίζεται άμεσα με τη γεύση του κρασιού ή τη χρονιά.</w:t>
      </w:r>
    </w:p>
    <w:p w:rsidR="006102F3" w:rsidRDefault="006102F3" w:rsidP="006102F3">
      <w:pPr>
        <w:spacing w:line="360" w:lineRule="auto"/>
        <w:jc w:val="both"/>
        <w:rPr>
          <w:rStyle w:val="hwtze"/>
          <w:rFonts w:ascii="Times New Roman" w:hAnsi="Times New Roman" w:cs="Times New Roman"/>
          <w:sz w:val="24"/>
          <w:szCs w:val="24"/>
        </w:rPr>
      </w:pPr>
      <w:r w:rsidRPr="00D92F3C">
        <w:rPr>
          <w:rStyle w:val="hwtze"/>
          <w:rFonts w:ascii="Times New Roman" w:hAnsi="Times New Roman" w:cs="Times New Roman"/>
          <w:sz w:val="24"/>
          <w:szCs w:val="24"/>
        </w:rPr>
        <w:t xml:space="preserve"> </w:t>
      </w:r>
      <w:r w:rsidRPr="00D92F3C">
        <w:rPr>
          <w:rStyle w:val="rynqvb"/>
          <w:rFonts w:ascii="Times New Roman" w:hAnsi="Times New Roman" w:cs="Times New Roman"/>
          <w:sz w:val="24"/>
          <w:szCs w:val="24"/>
        </w:rPr>
        <w:t>Άλλα χαρακτηριστικά είναι αντικειμενικά και σχετίζονται με τη συσκευασία, την ετικέτα ή το όνομα του κρασιού, τα οποία κάνουν το προϊόν αναγνωρίσιμο και χαρακτηρίζουν την εικόνα.</w:t>
      </w:r>
      <w:r w:rsidRPr="00D92F3C">
        <w:rPr>
          <w:rStyle w:val="hwtze"/>
          <w:rFonts w:ascii="Times New Roman" w:hAnsi="Times New Roman" w:cs="Times New Roman"/>
          <w:sz w:val="24"/>
          <w:szCs w:val="24"/>
        </w:rPr>
        <w:t xml:space="preserve"> </w:t>
      </w:r>
      <w:r w:rsidRPr="00D92F3C">
        <w:rPr>
          <w:rStyle w:val="rynqvb"/>
          <w:rFonts w:ascii="Times New Roman" w:hAnsi="Times New Roman" w:cs="Times New Roman"/>
          <w:sz w:val="24"/>
          <w:szCs w:val="24"/>
        </w:rPr>
        <w:t>Τέλος, ο καταναλωτής χρησιμοποιεί τις εμπειρίες της προηγούμενης κατανάλωσης ως πηγή ειδήσεων, όπως και με άλλα τρόφιμα.</w:t>
      </w:r>
      <w:r w:rsidRPr="00D92F3C">
        <w:rPr>
          <w:rStyle w:val="hwtze"/>
          <w:rFonts w:ascii="Times New Roman" w:hAnsi="Times New Roman" w:cs="Times New Roman"/>
          <w:sz w:val="24"/>
          <w:szCs w:val="24"/>
        </w:rPr>
        <w:t xml:space="preserve"> </w:t>
      </w:r>
      <w:r>
        <w:rPr>
          <w:rStyle w:val="rynqvb"/>
          <w:rFonts w:ascii="Times New Roman" w:hAnsi="Times New Roman" w:cs="Times New Roman"/>
          <w:sz w:val="24"/>
          <w:szCs w:val="24"/>
        </w:rPr>
        <w:t>Ο</w:t>
      </w:r>
      <w:r w:rsidRPr="00D92F3C">
        <w:rPr>
          <w:rStyle w:val="rynqvb"/>
          <w:rFonts w:ascii="Times New Roman" w:hAnsi="Times New Roman" w:cs="Times New Roman"/>
          <w:sz w:val="24"/>
          <w:szCs w:val="24"/>
        </w:rPr>
        <w:t xml:space="preserve"> καταναλωτής δημιουργεί προσδοκίες ποιότητας που αντιπροσωπεύουν τη φήμη.</w:t>
      </w:r>
      <w:r w:rsidRPr="00D92F3C">
        <w:rPr>
          <w:rStyle w:val="hwtze"/>
          <w:rFonts w:ascii="Times New Roman" w:hAnsi="Times New Roman" w:cs="Times New Roman"/>
          <w:sz w:val="24"/>
          <w:szCs w:val="24"/>
        </w:rPr>
        <w:t xml:space="preserve"> </w:t>
      </w:r>
      <w:r w:rsidRPr="00D92F3C">
        <w:rPr>
          <w:rStyle w:val="rynqvb"/>
          <w:rFonts w:ascii="Times New Roman" w:hAnsi="Times New Roman" w:cs="Times New Roman"/>
          <w:sz w:val="24"/>
          <w:szCs w:val="24"/>
        </w:rPr>
        <w:t>Αρκετές μελέτες δείχνουν ότι η προηγούμενη εμπειρία, στην πραγματικότητα, έχει σημαντική επίδραση στην επιλογή των καταναλωτών.</w:t>
      </w:r>
      <w:r w:rsidRPr="00D92F3C">
        <w:rPr>
          <w:rStyle w:val="hwtze"/>
          <w:rFonts w:ascii="Times New Roman" w:hAnsi="Times New Roman" w:cs="Times New Roman"/>
          <w:sz w:val="24"/>
          <w:szCs w:val="24"/>
        </w:rPr>
        <w:t xml:space="preserve"> </w:t>
      </w:r>
    </w:p>
    <w:p w:rsidR="006102F3" w:rsidRDefault="006102F3" w:rsidP="006102F3">
      <w:pPr>
        <w:spacing w:line="360" w:lineRule="auto"/>
        <w:jc w:val="both"/>
        <w:rPr>
          <w:rStyle w:val="rynqvb"/>
          <w:rFonts w:ascii="Times New Roman" w:hAnsi="Times New Roman" w:cs="Times New Roman"/>
          <w:sz w:val="24"/>
          <w:szCs w:val="24"/>
        </w:rPr>
      </w:pPr>
      <w:r w:rsidRPr="00D92F3C">
        <w:rPr>
          <w:rStyle w:val="rynqvb"/>
          <w:rFonts w:ascii="Times New Roman" w:hAnsi="Times New Roman" w:cs="Times New Roman"/>
          <w:sz w:val="24"/>
          <w:szCs w:val="24"/>
        </w:rPr>
        <w:t xml:space="preserve">Οι στόχοι αυτής της μελέτης είναι να αναδείξει τη σημασία των παραγόντων που σχετίζονται με τα χαρακτηριστικά του περιβάλλοντος </w:t>
      </w:r>
      <w:r>
        <w:rPr>
          <w:rStyle w:val="rynqvb"/>
          <w:rFonts w:ascii="Times New Roman" w:hAnsi="Times New Roman" w:cs="Times New Roman"/>
          <w:sz w:val="24"/>
          <w:szCs w:val="24"/>
        </w:rPr>
        <w:t xml:space="preserve">του οίνου </w:t>
      </w:r>
      <w:r w:rsidRPr="00D92F3C">
        <w:rPr>
          <w:rStyle w:val="rynqvb"/>
          <w:rFonts w:ascii="Times New Roman" w:hAnsi="Times New Roman" w:cs="Times New Roman"/>
          <w:sz w:val="24"/>
          <w:szCs w:val="24"/>
        </w:rPr>
        <w:t>που επηρεάζουν τη διαδικασία επιλογής και αγοράς.</w:t>
      </w:r>
      <w:r w:rsidRPr="00D92F3C">
        <w:rPr>
          <w:rStyle w:val="hwtze"/>
          <w:rFonts w:ascii="Times New Roman" w:hAnsi="Times New Roman" w:cs="Times New Roman"/>
          <w:sz w:val="24"/>
          <w:szCs w:val="24"/>
        </w:rPr>
        <w:t xml:space="preserve"> </w:t>
      </w:r>
      <w:r w:rsidRPr="00D92F3C">
        <w:rPr>
          <w:rStyle w:val="rynqvb"/>
          <w:rFonts w:ascii="Times New Roman" w:hAnsi="Times New Roman" w:cs="Times New Roman"/>
          <w:sz w:val="24"/>
          <w:szCs w:val="24"/>
        </w:rPr>
        <w:t>Θα πρέπει πρώτα να σημειωθεί ότι η ικανοποίηση και η αφοσίωση των πελατών μπορεί να εξαρτώνται αυστηρά από τα χαρακτηριστικά των πωλήσεων.</w:t>
      </w:r>
      <w:r w:rsidRPr="00D92F3C">
        <w:rPr>
          <w:rStyle w:val="hwtze"/>
          <w:rFonts w:ascii="Times New Roman" w:hAnsi="Times New Roman" w:cs="Times New Roman"/>
          <w:sz w:val="24"/>
          <w:szCs w:val="24"/>
        </w:rPr>
        <w:t xml:space="preserve"> </w:t>
      </w:r>
      <w:r>
        <w:rPr>
          <w:rStyle w:val="rynqvb"/>
          <w:rFonts w:ascii="Times New Roman" w:hAnsi="Times New Roman" w:cs="Times New Roman"/>
          <w:sz w:val="24"/>
          <w:szCs w:val="24"/>
        </w:rPr>
        <w:t xml:space="preserve"> </w:t>
      </w:r>
      <w:r w:rsidRPr="00D92F3C">
        <w:rPr>
          <w:rStyle w:val="hwtze"/>
          <w:rFonts w:ascii="Times New Roman" w:hAnsi="Times New Roman" w:cs="Times New Roman"/>
          <w:sz w:val="24"/>
          <w:szCs w:val="24"/>
        </w:rPr>
        <w:t xml:space="preserve"> </w:t>
      </w:r>
      <w:r w:rsidRPr="00D92F3C">
        <w:rPr>
          <w:rStyle w:val="rynqvb"/>
          <w:rFonts w:ascii="Times New Roman" w:hAnsi="Times New Roman" w:cs="Times New Roman"/>
          <w:sz w:val="24"/>
          <w:szCs w:val="24"/>
        </w:rPr>
        <w:t>Η τυπολογία του τόπου πώλησης φαίνεται ότι μπορεί να καθορίσει την επιλογή του κρασιού.</w:t>
      </w:r>
      <w:r w:rsidRPr="00D92F3C">
        <w:rPr>
          <w:rStyle w:val="hwtze"/>
          <w:rFonts w:ascii="Times New Roman" w:hAnsi="Times New Roman" w:cs="Times New Roman"/>
          <w:sz w:val="24"/>
          <w:szCs w:val="24"/>
        </w:rPr>
        <w:t xml:space="preserve"> </w:t>
      </w:r>
      <w:r>
        <w:rPr>
          <w:rStyle w:val="rynqvb"/>
          <w:rFonts w:ascii="Times New Roman" w:hAnsi="Times New Roman" w:cs="Times New Roman"/>
          <w:sz w:val="24"/>
          <w:szCs w:val="24"/>
        </w:rPr>
        <w:t xml:space="preserve"> </w:t>
      </w:r>
      <w:r w:rsidRPr="00D92F3C">
        <w:rPr>
          <w:rStyle w:val="rynqvb"/>
          <w:rFonts w:ascii="Times New Roman" w:hAnsi="Times New Roman" w:cs="Times New Roman"/>
          <w:sz w:val="24"/>
          <w:szCs w:val="24"/>
        </w:rPr>
        <w:t>Φαίνεται ξεκάθαρο ότι τα χαρακτηριστικά του καταναλωτή είναι κρίσιμα τόσο για την επιλογή του τόπου αγοράς όσο και για τη διαθεσιμότητα της αισθητηριακής συμμετοχής.</w:t>
      </w:r>
      <w:r w:rsidRPr="00D92F3C">
        <w:rPr>
          <w:rStyle w:val="hwtze"/>
          <w:rFonts w:ascii="Times New Roman" w:hAnsi="Times New Roman" w:cs="Times New Roman"/>
          <w:sz w:val="24"/>
          <w:szCs w:val="24"/>
        </w:rPr>
        <w:t xml:space="preserve"> </w:t>
      </w:r>
      <w:r>
        <w:rPr>
          <w:rStyle w:val="rynqvb"/>
          <w:rFonts w:ascii="Times New Roman" w:hAnsi="Times New Roman" w:cs="Times New Roman"/>
          <w:sz w:val="24"/>
          <w:szCs w:val="24"/>
        </w:rPr>
        <w:t xml:space="preserve"> </w:t>
      </w:r>
    </w:p>
    <w:p w:rsidR="006102F3" w:rsidRDefault="006102F3" w:rsidP="006102F3">
      <w:pPr>
        <w:spacing w:line="360" w:lineRule="auto"/>
        <w:jc w:val="both"/>
        <w:rPr>
          <w:rStyle w:val="rynqvb"/>
          <w:rFonts w:ascii="Times New Roman" w:hAnsi="Times New Roman" w:cs="Times New Roman"/>
          <w:sz w:val="24"/>
          <w:szCs w:val="24"/>
        </w:rPr>
      </w:pPr>
    </w:p>
    <w:p w:rsidR="006102F3" w:rsidRPr="00A94C06" w:rsidRDefault="006102F3" w:rsidP="006102F3">
      <w:pPr>
        <w:spacing w:line="360" w:lineRule="auto"/>
        <w:jc w:val="both"/>
        <w:rPr>
          <w:rStyle w:val="rynqvb"/>
          <w:rFonts w:ascii="Times New Roman" w:hAnsi="Times New Roman" w:cs="Times New Roman"/>
          <w:sz w:val="24"/>
          <w:szCs w:val="24"/>
        </w:rPr>
      </w:pPr>
      <w:r w:rsidRPr="00A94C06">
        <w:rPr>
          <w:rStyle w:val="rynqvb"/>
          <w:rFonts w:ascii="Times New Roman" w:hAnsi="Times New Roman" w:cs="Times New Roman"/>
          <w:sz w:val="24"/>
          <w:szCs w:val="24"/>
        </w:rPr>
        <w:t xml:space="preserve">Η  παρούσα μελέτη  επιδιώκει να προσφέρει μια συμβολή για την κάλυψη  των κενών που ενδεχομένως δημιουργούνται με το πέρασμα των ετών, την αλλαγή καταναλωτικών προτιμήσεων, αλλαγές αντιλήψεων στάσεων και πολιτικών μάρκετινγκ.  </w:t>
      </w:r>
      <w:r>
        <w:rPr>
          <w:rStyle w:val="rynqvb"/>
          <w:rFonts w:ascii="Times New Roman" w:hAnsi="Times New Roman" w:cs="Times New Roman"/>
          <w:sz w:val="24"/>
          <w:szCs w:val="24"/>
        </w:rPr>
        <w:t xml:space="preserve">όπου έχουν </w:t>
      </w:r>
      <w:r w:rsidRPr="00A94C06">
        <w:rPr>
          <w:rStyle w:val="rynqvb"/>
          <w:rFonts w:ascii="Times New Roman" w:hAnsi="Times New Roman" w:cs="Times New Roman"/>
          <w:sz w:val="24"/>
          <w:szCs w:val="24"/>
        </w:rPr>
        <w:t>σημαντικές επιπτώσεις τόσο για τους επαγγελματίες όσο και για τους ακαδημαϊκούς.</w:t>
      </w:r>
    </w:p>
    <w:p w:rsidR="006102F3" w:rsidRPr="00A94C06" w:rsidRDefault="006102F3" w:rsidP="006102F3">
      <w:pPr>
        <w:spacing w:line="360" w:lineRule="auto"/>
        <w:jc w:val="both"/>
        <w:rPr>
          <w:rFonts w:ascii="Times New Roman" w:hAnsi="Times New Roman" w:cs="Times New Roman"/>
          <w:sz w:val="24"/>
          <w:szCs w:val="24"/>
        </w:rPr>
      </w:pPr>
      <w:r>
        <w:rPr>
          <w:rStyle w:val="rynqvb"/>
          <w:rFonts w:ascii="Times New Roman" w:hAnsi="Times New Roman" w:cs="Times New Roman"/>
          <w:sz w:val="24"/>
          <w:szCs w:val="24"/>
        </w:rPr>
        <w:t>Τ</w:t>
      </w:r>
      <w:r w:rsidRPr="00A94C06">
        <w:rPr>
          <w:rStyle w:val="rynqvb"/>
          <w:rFonts w:ascii="Times New Roman" w:hAnsi="Times New Roman" w:cs="Times New Roman"/>
          <w:sz w:val="24"/>
          <w:szCs w:val="24"/>
        </w:rPr>
        <w:t xml:space="preserve">ο πλαίσιο είναι κατάλληλο για χρήση σε περαιτέρω έρευνα σχετικά με την </w:t>
      </w:r>
      <w:r>
        <w:rPr>
          <w:rStyle w:val="rynqvb"/>
          <w:rFonts w:ascii="Times New Roman" w:hAnsi="Times New Roman" w:cs="Times New Roman"/>
          <w:sz w:val="24"/>
          <w:szCs w:val="24"/>
        </w:rPr>
        <w:t xml:space="preserve">ανάλυση </w:t>
      </w:r>
      <w:r w:rsidRPr="00A94C06">
        <w:rPr>
          <w:rStyle w:val="rynqvb"/>
          <w:rFonts w:ascii="Times New Roman" w:hAnsi="Times New Roman" w:cs="Times New Roman"/>
          <w:sz w:val="24"/>
          <w:szCs w:val="24"/>
        </w:rPr>
        <w:t>της αγοράς κρασιού·</w:t>
      </w:r>
      <w:r w:rsidRPr="00A94C06">
        <w:rPr>
          <w:rStyle w:val="hwtze"/>
          <w:rFonts w:ascii="Times New Roman" w:hAnsi="Times New Roman" w:cs="Times New Roman"/>
          <w:sz w:val="24"/>
          <w:szCs w:val="24"/>
        </w:rPr>
        <w:t xml:space="preserve"> </w:t>
      </w:r>
      <w:r w:rsidRPr="00A94C06">
        <w:rPr>
          <w:rStyle w:val="rynqvb"/>
          <w:rFonts w:ascii="Times New Roman" w:hAnsi="Times New Roman" w:cs="Times New Roman"/>
          <w:sz w:val="24"/>
          <w:szCs w:val="24"/>
        </w:rPr>
        <w:t xml:space="preserve">Ωστόσο.  νέες μελέτες θα μπορούσαν να διερευνήσουν μελλοντικές τάσεις όσο αφορά τις καταναλωτικές προτιμήσεις των δυνητικών αγοραστών. </w:t>
      </w:r>
    </w:p>
    <w:p w:rsidR="006102F3" w:rsidRPr="00A963C2" w:rsidRDefault="006102F3" w:rsidP="006102F3">
      <w:pPr>
        <w:spacing w:line="360" w:lineRule="auto"/>
        <w:jc w:val="both"/>
        <w:rPr>
          <w:rStyle w:val="rynqvb"/>
          <w:rFonts w:ascii="Times New Roman" w:hAnsi="Times New Roman" w:cs="Times New Roman"/>
          <w:sz w:val="24"/>
          <w:szCs w:val="24"/>
        </w:rPr>
      </w:pPr>
    </w:p>
    <w:p w:rsidR="006102F3" w:rsidRDefault="006102F3" w:rsidP="006102F3">
      <w:pPr>
        <w:spacing w:line="360" w:lineRule="auto"/>
        <w:jc w:val="both"/>
        <w:rPr>
          <w:rStyle w:val="rynqvb"/>
        </w:rPr>
      </w:pPr>
    </w:p>
    <w:p w:rsidR="006102F3" w:rsidRPr="00881159" w:rsidRDefault="006102F3" w:rsidP="006102F3">
      <w:pPr>
        <w:spacing w:line="360" w:lineRule="auto"/>
        <w:jc w:val="both"/>
      </w:pPr>
    </w:p>
    <w:p w:rsidR="006102F3" w:rsidRDefault="006102F3" w:rsidP="006102F3"/>
    <w:p w:rsidR="00F2088E" w:rsidRDefault="00F2088E"/>
    <w:sectPr w:rsidR="00F2088E" w:rsidSect="002F4AD2">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IDFont+F8">
    <w:altName w:val="Malgun Gothic Semilight"/>
    <w:panose1 w:val="00000000000000000000"/>
    <w:charset w:val="88"/>
    <w:family w:val="auto"/>
    <w:notTrueType/>
    <w:pitch w:val="default"/>
    <w:sig w:usb0="00000000" w:usb1="08080000" w:usb2="00000010" w:usb3="00000000" w:csb0="00100000" w:csb1="00000000"/>
  </w:font>
  <w:font w:name="CIDFont+F2">
    <w:panose1 w:val="00000000000000000000"/>
    <w:charset w:val="A1"/>
    <w:family w:val="auto"/>
    <w:notTrueType/>
    <w:pitch w:val="default"/>
    <w:sig w:usb0="00000081" w:usb1="00000000" w:usb2="00000000" w:usb3="00000000" w:csb0="00000008"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DE6B2B"/>
    <w:multiLevelType w:val="multilevel"/>
    <w:tmpl w:val="2C8C594A"/>
    <w:lvl w:ilvl="0">
      <w:start w:val="1"/>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1">
    <w:nsid w:val="5E941ACD"/>
    <w:multiLevelType w:val="multilevel"/>
    <w:tmpl w:val="D80E51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6380696F"/>
    <w:multiLevelType w:val="hybridMultilevel"/>
    <w:tmpl w:val="154EA64A"/>
    <w:lvl w:ilvl="0" w:tplc="1946EA38">
      <w:start w:val="1"/>
      <w:numFmt w:val="lowerRoman"/>
      <w:lvlText w:val="%1."/>
      <w:lvlJc w:val="left"/>
      <w:pPr>
        <w:ind w:left="1080" w:hanging="720"/>
      </w:pPr>
      <w:rPr>
        <w:rFonts w:hint="default"/>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6102F3"/>
    <w:rsid w:val="000719EB"/>
    <w:rsid w:val="001A10D2"/>
    <w:rsid w:val="00245091"/>
    <w:rsid w:val="0028641D"/>
    <w:rsid w:val="002B64F0"/>
    <w:rsid w:val="002F4AD2"/>
    <w:rsid w:val="003D6139"/>
    <w:rsid w:val="003E5531"/>
    <w:rsid w:val="003E70A2"/>
    <w:rsid w:val="00453997"/>
    <w:rsid w:val="00480FE2"/>
    <w:rsid w:val="00491030"/>
    <w:rsid w:val="004B1FEB"/>
    <w:rsid w:val="004F7D63"/>
    <w:rsid w:val="00590603"/>
    <w:rsid w:val="005A35C2"/>
    <w:rsid w:val="005B342F"/>
    <w:rsid w:val="006102F3"/>
    <w:rsid w:val="008A212F"/>
    <w:rsid w:val="00904235"/>
    <w:rsid w:val="009E6647"/>
    <w:rsid w:val="00AA6E24"/>
    <w:rsid w:val="00AE02FA"/>
    <w:rsid w:val="00B05328"/>
    <w:rsid w:val="00BA1971"/>
    <w:rsid w:val="00C810E1"/>
    <w:rsid w:val="00CE0236"/>
    <w:rsid w:val="00D3307A"/>
    <w:rsid w:val="00D539BC"/>
    <w:rsid w:val="00D60313"/>
    <w:rsid w:val="00E62B03"/>
    <w:rsid w:val="00E91F49"/>
    <w:rsid w:val="00EE4B25"/>
    <w:rsid w:val="00EF3F8D"/>
    <w:rsid w:val="00F2088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2F3"/>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wtze">
    <w:name w:val="hwtze"/>
    <w:basedOn w:val="a0"/>
    <w:rsid w:val="006102F3"/>
  </w:style>
  <w:style w:type="character" w:customStyle="1" w:styleId="rynqvb">
    <w:name w:val="rynqvb"/>
    <w:basedOn w:val="a0"/>
    <w:rsid w:val="006102F3"/>
  </w:style>
  <w:style w:type="character" w:customStyle="1" w:styleId="bold">
    <w:name w:val="bold"/>
    <w:basedOn w:val="a0"/>
    <w:rsid w:val="006102F3"/>
  </w:style>
  <w:style w:type="numbering" w:customStyle="1" w:styleId="1">
    <w:name w:val="Χωρίς λίστα1"/>
    <w:next w:val="a2"/>
    <w:uiPriority w:val="99"/>
    <w:semiHidden/>
    <w:unhideWhenUsed/>
    <w:rsid w:val="006102F3"/>
  </w:style>
  <w:style w:type="paragraph" w:styleId="a3">
    <w:name w:val="List Paragraph"/>
    <w:basedOn w:val="a"/>
    <w:uiPriority w:val="34"/>
    <w:qFormat/>
    <w:rsid w:val="006102F3"/>
    <w:pPr>
      <w:spacing w:line="259" w:lineRule="auto"/>
      <w:ind w:left="720"/>
      <w:contextualSpacing/>
    </w:pPr>
  </w:style>
  <w:style w:type="character" w:styleId="a4">
    <w:name w:val="Strong"/>
    <w:basedOn w:val="a0"/>
    <w:uiPriority w:val="22"/>
    <w:qFormat/>
    <w:rsid w:val="006102F3"/>
    <w:rPr>
      <w:b/>
      <w:bCs/>
    </w:rPr>
  </w:style>
  <w:style w:type="character" w:styleId="-">
    <w:name w:val="Hyperlink"/>
    <w:basedOn w:val="a0"/>
    <w:uiPriority w:val="99"/>
    <w:unhideWhenUsed/>
    <w:rsid w:val="006102F3"/>
    <w:rPr>
      <w:color w:val="0000FF" w:themeColor="hyperlink"/>
      <w:u w:val="single"/>
    </w:rPr>
  </w:style>
  <w:style w:type="paragraph" w:styleId="a5">
    <w:name w:val="Balloon Text"/>
    <w:basedOn w:val="a"/>
    <w:link w:val="Char"/>
    <w:uiPriority w:val="99"/>
    <w:semiHidden/>
    <w:unhideWhenUsed/>
    <w:rsid w:val="006102F3"/>
    <w:pPr>
      <w:spacing w:after="0" w:line="240" w:lineRule="auto"/>
    </w:pPr>
    <w:rPr>
      <w:rFonts w:ascii="Segoe UI" w:hAnsi="Segoe UI" w:cs="Segoe UI"/>
      <w:sz w:val="18"/>
      <w:szCs w:val="18"/>
    </w:rPr>
  </w:style>
  <w:style w:type="character" w:customStyle="1" w:styleId="Char">
    <w:name w:val="Κείμενο πλαισίου Char"/>
    <w:basedOn w:val="a0"/>
    <w:link w:val="a5"/>
    <w:uiPriority w:val="99"/>
    <w:semiHidden/>
    <w:rsid w:val="006102F3"/>
    <w:rPr>
      <w:rFonts w:ascii="Segoe UI" w:hAnsi="Segoe UI" w:cs="Segoe UI"/>
      <w:sz w:val="18"/>
      <w:szCs w:val="18"/>
    </w:rPr>
  </w:style>
  <w:style w:type="numbering" w:customStyle="1" w:styleId="2">
    <w:name w:val="Χωρίς λίστα2"/>
    <w:next w:val="a2"/>
    <w:uiPriority w:val="99"/>
    <w:semiHidden/>
    <w:unhideWhenUsed/>
    <w:rsid w:val="006102F3"/>
  </w:style>
  <w:style w:type="table" w:styleId="a6">
    <w:name w:val="Table Grid"/>
    <w:basedOn w:val="a1"/>
    <w:uiPriority w:val="59"/>
    <w:rsid w:val="006102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Πίνακας 5 με σκούρο πλέγμα - Έμφαση 11"/>
    <w:basedOn w:val="a1"/>
    <w:uiPriority w:val="50"/>
    <w:rsid w:val="006102F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Default">
    <w:name w:val="Default"/>
    <w:rsid w:val="006102F3"/>
    <w:pPr>
      <w:widowControl w:val="0"/>
      <w:autoSpaceDE w:val="0"/>
      <w:autoSpaceDN w:val="0"/>
      <w:adjustRightInd w:val="0"/>
      <w:spacing w:after="0" w:line="240" w:lineRule="auto"/>
      <w:jc w:val="both"/>
      <w:textAlignment w:val="baseline"/>
    </w:pPr>
    <w:rPr>
      <w:rFonts w:ascii="Calibri" w:eastAsia="Times New Roman" w:hAnsi="Calibri" w:cs="Times New Roman"/>
      <w:color w:val="000000"/>
      <w:sz w:val="24"/>
      <w:szCs w:val="24"/>
      <w:lang w:eastAsia="el-GR"/>
    </w:rPr>
  </w:style>
  <w:style w:type="table" w:customStyle="1" w:styleId="4-51">
    <w:name w:val="Πίνακας 4 με πλέγμα - Έμφαση 51"/>
    <w:basedOn w:val="a1"/>
    <w:uiPriority w:val="49"/>
    <w:rsid w:val="006102F3"/>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Calendar3">
    <w:name w:val="Calendar 3"/>
    <w:basedOn w:val="a1"/>
    <w:uiPriority w:val="99"/>
    <w:qFormat/>
    <w:rsid w:val="006102F3"/>
    <w:pPr>
      <w:spacing w:after="0" w:line="240" w:lineRule="auto"/>
      <w:jc w:val="right"/>
    </w:pPr>
    <w:rPr>
      <w:rFonts w:asciiTheme="majorHAnsi" w:eastAsiaTheme="majorEastAsia" w:hAnsiTheme="majorHAnsi" w:cstheme="majorBidi"/>
      <w:color w:val="7F7F7F" w:themeColor="text1" w:themeTint="80"/>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5-51">
    <w:name w:val="Πίνακας 5 με σκούρο πλέγμα - Έμφαση 51"/>
    <w:basedOn w:val="a1"/>
    <w:uiPriority w:val="50"/>
    <w:rsid w:val="006102F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5-21">
    <w:name w:val="Πίνακας 5 με σκούρο πλέγμα - Έμφαση 21"/>
    <w:basedOn w:val="a1"/>
    <w:uiPriority w:val="50"/>
    <w:rsid w:val="006102F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author">
    <w:name w:val="author"/>
    <w:basedOn w:val="a0"/>
    <w:rsid w:val="002F4AD2"/>
  </w:style>
</w:styles>
</file>

<file path=word/webSettings.xml><?xml version="1.0" encoding="utf-8"?>
<w:webSettings xmlns:r="http://schemas.openxmlformats.org/officeDocument/2006/relationships" xmlns:w="http://schemas.openxmlformats.org/wordprocessingml/2006/main">
  <w:divs>
    <w:div w:id="1362828554">
      <w:bodyDiv w:val="1"/>
      <w:marLeft w:val="0"/>
      <w:marRight w:val="0"/>
      <w:marTop w:val="0"/>
      <w:marBottom w:val="0"/>
      <w:divBdr>
        <w:top w:val="none" w:sz="0" w:space="0" w:color="auto"/>
        <w:left w:val="none" w:sz="0" w:space="0" w:color="auto"/>
        <w:bottom w:val="none" w:sz="0" w:space="0" w:color="auto"/>
        <w:right w:val="none" w:sz="0" w:space="0" w:color="auto"/>
      </w:divBdr>
      <w:divsChild>
        <w:div w:id="71391610">
          <w:marLeft w:val="0"/>
          <w:marRight w:val="0"/>
          <w:marTop w:val="0"/>
          <w:marBottom w:val="0"/>
          <w:divBdr>
            <w:top w:val="none" w:sz="0" w:space="0" w:color="auto"/>
            <w:left w:val="none" w:sz="0" w:space="0" w:color="auto"/>
            <w:bottom w:val="none" w:sz="0" w:space="0" w:color="auto"/>
            <w:right w:val="none" w:sz="0" w:space="0" w:color="auto"/>
          </w:divBdr>
        </w:div>
      </w:divsChild>
    </w:div>
    <w:div w:id="1861166717">
      <w:bodyDiv w:val="1"/>
      <w:marLeft w:val="0"/>
      <w:marRight w:val="0"/>
      <w:marTop w:val="0"/>
      <w:marBottom w:val="0"/>
      <w:divBdr>
        <w:top w:val="none" w:sz="0" w:space="0" w:color="auto"/>
        <w:left w:val="none" w:sz="0" w:space="0" w:color="auto"/>
        <w:bottom w:val="none" w:sz="0" w:space="0" w:color="auto"/>
        <w:right w:val="none" w:sz="0" w:space="0" w:color="auto"/>
      </w:divBdr>
      <w:divsChild>
        <w:div w:id="5305354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hyperlink" Target="https://el.wikipedia.org/wiki/%CE%91%CE%B3%CE%B9%CF%89%CF%81%CE%B3%CE%AF%CF%84%CE%B9%CE%BA%CE%BF" TargetMode="External"/><Relationship Id="rId55" Type="http://schemas.openxmlformats.org/officeDocument/2006/relationships/fontTable" Target="fontTable.xml"/><Relationship Id="rId7" Type="http://schemas.openxmlformats.org/officeDocument/2006/relationships/hyperlink" Target="https://www.ajevonline.org/content/62/4/471.short" TargetMode="Externa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chart" Target="charts/chart33.xml"/><Relationship Id="rId54" Type="http://schemas.openxmlformats.org/officeDocument/2006/relationships/chart" Target="charts/chart41.xml"/><Relationship Id="rId1" Type="http://schemas.openxmlformats.org/officeDocument/2006/relationships/numbering" Target="numbering.xml"/><Relationship Id="rId6" Type="http://schemas.openxmlformats.org/officeDocument/2006/relationships/hyperlink" Target="https://www.ajevonline.org/content/62/4/471.short" TargetMode="Externa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hyperlink" Target="https://el.wikipedia.org/wiki/%CE%92%CE%B9%CE%BD%CF%83%CE%AC%CE%BD%CF%84%CE%BF_%CE%A3%CE%B1%CE%BD%CF%84%CE%BF%CF%81%CE%AF%CE%BD%CE%B7%CF%82" TargetMode="External"/><Relationship Id="rId5" Type="http://schemas.openxmlformats.org/officeDocument/2006/relationships/hyperlink" Target="https://en.wikipedia.org/" TargetMode="Externa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hyperlink" Target="https://el.wikipedia.org/wiki/%CE%9C%CE%BF%CF%83%CF%87%CE%BF%CF%86%CE%AF%CE%BB%CE%B5%CF%81%CE%BF" TargetMode="Externa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hyperlink" Target="https://el.wikipedia.org/wiki/%CE%9E%CE%B9%CE%BD%CF%8C%CE%BC%CE%B1%CF%85%CF%81%CE%BF"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theme" Target="theme/theme1.xml"/><Relationship Id="rId8" Type="http://schemas.openxmlformats.org/officeDocument/2006/relationships/hyperlink" Target="https://winesofgreece.org/articles/key-production-figures/" TargetMode="External"/><Relationship Id="rId51" Type="http://schemas.openxmlformats.org/officeDocument/2006/relationships/hyperlink" Target="https://el.wikipedia.org/wiki/%CE%9C%CE%B1%CE%BB%CE%B1%CE%B3%CE%BF%CF%85%CE%B6%CE%B9%CE%AC"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_____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_________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_________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_____________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_____________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______________Microsoft_Office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______________Microsoft_Office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______________Microsoft_Office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______________Microsoft_Office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______________Microsoft_Office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______________Microsoft_Office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________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______________Microsoft_Office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______________Microsoft_Office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______________Microsoft_Office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______________Microsoft_Office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______________Microsoft_Office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______________Microsoft_Office_Excel25.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______________Microsoft_Office_Excel26.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______________Microsoft_Office_Excel27.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______________Microsoft_Office_Excel28.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______________Microsoft_Office_Excel29.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________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______________Microsoft_Office_Excel30.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______________Microsoft_Office_Excel31.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______________Microsoft_Office_Excel32.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______________Microsoft_Office_Excel33.xlsx"/><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______________Microsoft_Office_Excel34.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______________Microsoft_Office_Excel35.xlsx"/><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______________Microsoft_Office_Excel36.xlsx"/><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______________Microsoft_Office_Excel37.xlsx"/><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______________Microsoft_Office_Excel38.xlsx"/><Relationship Id="rId1" Type="http://schemas.openxmlformats.org/officeDocument/2006/relationships/themeOverride" Target="../theme/themeOverride3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______________Microsoft_Office_Excel39.xlsx"/><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_____________Microsoft_Office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______________Microsoft_Office_Excel40.xlsx"/><Relationship Id="rId1" Type="http://schemas.openxmlformats.org/officeDocument/2006/relationships/themeOverride" Target="../theme/themeOverride39.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______________Microsoft_Office_Excel41.xlsx"/><Relationship Id="rId1" Type="http://schemas.openxmlformats.org/officeDocument/2006/relationships/themeOverride" Target="../theme/themeOverride40.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________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________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_________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_________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_________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l-GR"/>
        </a:p>
      </c:tx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AF78-4E89-A109-A435D1A278B6}"/>
              </c:ext>
            </c:extLst>
          </c:dPt>
          <c:dPt>
            <c:idx val="1"/>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AF78-4E89-A109-A435D1A278B6}"/>
              </c:ext>
            </c:extLst>
          </c:dPt>
          <c:dPt>
            <c:idx val="2"/>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AF78-4E89-A109-A435D1A278B6}"/>
              </c:ext>
            </c:extLst>
          </c:dPt>
          <c:dPt>
            <c:idx val="3"/>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AF78-4E89-A109-A435D1A278B6}"/>
              </c:ext>
            </c:extLst>
          </c:dPt>
          <c:dPt>
            <c:idx val="4"/>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AF78-4E89-A109-A435D1A278B6}"/>
              </c:ext>
            </c:extLst>
          </c:dPt>
          <c:dPt>
            <c:idx val="5"/>
            <c:spPr>
              <a:solidFill>
                <a:schemeClr val="accent6">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AF78-4E89-A109-A435D1A278B6}"/>
              </c:ext>
            </c:extLst>
          </c:dPt>
          <c:dPt>
            <c:idx val="6"/>
            <c:spPr>
              <a:solidFill>
                <a:schemeClr val="accent2">
                  <a:lumMod val="80000"/>
                  <a:lumOff val="2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AF78-4E89-A109-A435D1A278B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Φύλλο19!$A$1:$A$7</c:f>
              <c:numCache>
                <c:formatCode>General</c:formatCode>
                <c:ptCount val="7"/>
                <c:pt idx="0">
                  <c:v>4</c:v>
                </c:pt>
                <c:pt idx="1">
                  <c:v>14</c:v>
                </c:pt>
                <c:pt idx="2">
                  <c:v>20</c:v>
                </c:pt>
                <c:pt idx="3">
                  <c:v>34</c:v>
                </c:pt>
                <c:pt idx="4">
                  <c:v>22</c:v>
                </c:pt>
                <c:pt idx="5">
                  <c:v>1</c:v>
                </c:pt>
                <c:pt idx="6">
                  <c:v>19</c:v>
                </c:pt>
              </c:numCache>
            </c:numRef>
          </c:val>
          <c:extLst xmlns:c16r2="http://schemas.microsoft.com/office/drawing/2015/06/chart">
            <c:ext xmlns:c16="http://schemas.microsoft.com/office/drawing/2014/chart" uri="{C3380CC4-5D6E-409C-BE32-E72D297353CC}">
              <c16:uniqueId val="{0000000E-AF78-4E89-A109-A435D1A278B6}"/>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t>Γνωρίζετε αν το κρασί έχει οφέλη για την υγεία</a:t>
            </a:r>
            <a:r>
              <a:rPr lang="en-US" sz="1400"/>
              <a:t>;</a:t>
            </a:r>
            <a:endParaRPr lang="el-GR" sz="1400"/>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139-460C-9D3C-365CB07036C9}"/>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139-460C-9D3C-365CB07036C9}"/>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6139-460C-9D3C-365CB07036C9}"/>
              </c:ext>
            </c:extLst>
          </c:dPt>
          <c:dLbls>
            <c:dLbl>
              <c:idx val="0"/>
              <c:tx>
                <c:rich>
                  <a:bodyPr/>
                  <a:lstStyle/>
                  <a:p>
                    <a:fld id="{268380D1-2872-401A-AA98-1083AC85B6A1}" type="PERCENTAGE">
                      <a:rPr lang="el-GR"/>
                      <a:pPr/>
                      <a:t>[ΠΟΣΟΣΤΟ]</a:t>
                    </a:fld>
                    <a:r>
                      <a:rPr lang="el-GR"/>
                      <a:t>ΝΑΙ</a:t>
                    </a:r>
                  </a:p>
                </c:rich>
              </c:tx>
              <c:dLblPos val="ctr"/>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1-6139-460C-9D3C-365CB07036C9}"/>
                </c:ext>
              </c:extLst>
            </c:dLbl>
            <c:dLbl>
              <c:idx val="1"/>
              <c:tx>
                <c:rich>
                  <a:bodyPr/>
                  <a:lstStyle/>
                  <a:p>
                    <a:fld id="{E657C234-BFDA-4F93-9A85-EBAF39840B6B}" type="PERCENTAGE">
                      <a:rPr lang="el-GR"/>
                      <a:pPr/>
                      <a:t>[ΠΟΣΟΣΤΟ]</a:t>
                    </a:fld>
                    <a:r>
                      <a:rPr lang="el-GR"/>
                      <a:t> ΟΧΙ</a:t>
                    </a:r>
                  </a:p>
                </c:rich>
              </c:tx>
              <c:dLblPos val="ctr"/>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3-6139-460C-9D3C-365CB07036C9}"/>
                </c:ext>
              </c:extLst>
            </c:dLbl>
            <c:dLbl>
              <c:idx val="2"/>
              <c:tx>
                <c:rich>
                  <a:bodyPr/>
                  <a:lstStyle/>
                  <a:p>
                    <a:r>
                      <a:rPr lang="el-GR"/>
                      <a:t>% ΟΧΙ</a:t>
                    </a:r>
                  </a:p>
                </c:rich>
              </c:tx>
              <c:dLblPos val="ctr"/>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139-460C-9D3C-365CB07036C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val>
            <c:numRef>
              <c:f>Φύλλο1!$A$1:$A$3</c:f>
              <c:numCache>
                <c:formatCode>General</c:formatCode>
                <c:ptCount val="3"/>
                <c:pt idx="0">
                  <c:v>108</c:v>
                </c:pt>
                <c:pt idx="1">
                  <c:v>9</c:v>
                </c:pt>
              </c:numCache>
            </c:numRef>
          </c:val>
          <c:extLst xmlns:c16r2="http://schemas.microsoft.com/office/drawing/2015/06/chart">
            <c:ext xmlns:c16="http://schemas.microsoft.com/office/drawing/2014/chart" uri="{C3380CC4-5D6E-409C-BE32-E72D297353CC}">
              <c16:uniqueId val="{00000006-6139-460C-9D3C-365CB07036C9}"/>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t>Ποσο συχνά καταναλώνετε βιολογικό κρασί</a:t>
            </a:r>
            <a:r>
              <a:rPr lang="en-US"/>
              <a:t>;</a:t>
            </a:r>
            <a:endParaRPr lang="el-GR"/>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CFC-4D1A-9977-C2D6FBE7235F}"/>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CFC-4D1A-9977-C2D6FBE7235F}"/>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1CFC-4D1A-9977-C2D6FBE7235F}"/>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1CFC-4D1A-9977-C2D6FBE7235F}"/>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1CFC-4D1A-9977-C2D6FBE7235F}"/>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1CFC-4D1A-9977-C2D6FBE7235F}"/>
              </c:ext>
            </c:extLst>
          </c:dPt>
          <c:dPt>
            <c:idx val="6"/>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1CFC-4D1A-9977-C2D6FBE7235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Φύλλο15!$A$1:$A$7</c:f>
              <c:numCache>
                <c:formatCode>General</c:formatCode>
                <c:ptCount val="7"/>
                <c:pt idx="0">
                  <c:v>1</c:v>
                </c:pt>
                <c:pt idx="1">
                  <c:v>16</c:v>
                </c:pt>
                <c:pt idx="2">
                  <c:v>11</c:v>
                </c:pt>
                <c:pt idx="3">
                  <c:v>8</c:v>
                </c:pt>
                <c:pt idx="4">
                  <c:v>3</c:v>
                </c:pt>
                <c:pt idx="5">
                  <c:v>59</c:v>
                </c:pt>
                <c:pt idx="6">
                  <c:v>9</c:v>
                </c:pt>
              </c:numCache>
            </c:numRef>
          </c:val>
          <c:extLst xmlns:c16r2="http://schemas.microsoft.com/office/drawing/2015/06/chart">
            <c:ext xmlns:c16="http://schemas.microsoft.com/office/drawing/2014/chart" uri="{C3380CC4-5D6E-409C-BE32-E72D297353CC}">
              <c16:uniqueId val="{0000000E-1CFC-4D1A-9977-C2D6FBE7235F}"/>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l-GR"/>
        </a:p>
      </c:tx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A76-4D30-9B08-3B71C50ED534}"/>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A76-4D30-9B08-3B71C50ED534}"/>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A76-4D30-9B08-3B71C50ED534}"/>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5A76-4D30-9B08-3B71C50ED534}"/>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5A76-4D30-9B08-3B71C50ED534}"/>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5A76-4D30-9B08-3B71C50ED534}"/>
              </c:ext>
            </c:extLst>
          </c:dPt>
          <c:dPt>
            <c:idx val="6"/>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5A76-4D30-9B08-3B71C50ED53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Φύλλο14!$A$1:$A$7</c:f>
              <c:numCache>
                <c:formatCode>General</c:formatCode>
                <c:ptCount val="7"/>
                <c:pt idx="0">
                  <c:v>1</c:v>
                </c:pt>
                <c:pt idx="1">
                  <c:v>3</c:v>
                </c:pt>
                <c:pt idx="2">
                  <c:v>12</c:v>
                </c:pt>
                <c:pt idx="3">
                  <c:v>9</c:v>
                </c:pt>
                <c:pt idx="4">
                  <c:v>10</c:v>
                </c:pt>
                <c:pt idx="5">
                  <c:v>57</c:v>
                </c:pt>
                <c:pt idx="6">
                  <c:v>9</c:v>
                </c:pt>
              </c:numCache>
            </c:numRef>
          </c:val>
          <c:extLst xmlns:c16r2="http://schemas.microsoft.com/office/drawing/2015/06/chart">
            <c:ext xmlns:c16="http://schemas.microsoft.com/office/drawing/2014/chart" uri="{C3380CC4-5D6E-409C-BE32-E72D297353CC}">
              <c16:uniqueId val="{0000000E-5A76-4D30-9B08-3B71C50ED534}"/>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050"/>
              <a:t>ΚΑΤΑΝΑΛΩΝΕΤΕ ΠΕΡΙΣΣΟΤΕΡΗ ΠΟΣΟΤΗΤΑ</a:t>
            </a:r>
            <a:r>
              <a:rPr lang="el-GR" sz="1050" baseline="0"/>
              <a:t> ΚΡΑΣΙΟΥ ΚΑΤΑ ΤΗΝ ΠΕΡΙΟΔΟ ΤΩΝ ΕΟΡΤΩΝ</a:t>
            </a:r>
            <a:r>
              <a:rPr lang="el-GR" sz="1050"/>
              <a:t> </a:t>
            </a:r>
            <a:r>
              <a:rPr lang="en-US" sz="1050"/>
              <a:t>;</a:t>
            </a:r>
            <a:endParaRPr lang="el-GR" sz="1050"/>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F57-4F30-8CE9-4D53068506A8}"/>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F57-4F30-8CE9-4D53068506A8}"/>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F57-4F30-8CE9-4D53068506A8}"/>
              </c:ext>
            </c:extLst>
          </c:dPt>
          <c:dLbls>
            <c:dLbl>
              <c:idx val="0"/>
              <c:tx>
                <c:rich>
                  <a:bodyPr/>
                  <a:lstStyle/>
                  <a:p>
                    <a:r>
                      <a:rPr lang="en-US" baseline="0"/>
                      <a:t>NAI
</a:t>
                    </a:r>
                    <a:fld id="{43BE2E47-12B7-41C5-9CE0-187A42E09CA8}" type="PERCENTAGE">
                      <a:rPr lang="en-US" baseline="0"/>
                      <a:pPr/>
                      <a:t>[ΠΟΣΟΣΤΟ]</a:t>
                    </a:fld>
                    <a:endParaRPr lang="en-US" baseline="0"/>
                  </a:p>
                </c:rich>
              </c:tx>
              <c:dLblPos val="ctr"/>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1-4F57-4F30-8CE9-4D53068506A8}"/>
                </c:ext>
              </c:extLst>
            </c:dLbl>
            <c:dLbl>
              <c:idx val="1"/>
              <c:tx>
                <c:rich>
                  <a:bodyPr/>
                  <a:lstStyle/>
                  <a:p>
                    <a:r>
                      <a:rPr lang="en-US" baseline="0"/>
                      <a:t>OXI
</a:t>
                    </a:r>
                    <a:fld id="{D677CB23-B404-4C8B-A064-78C0DF866AD6}" type="PERCENTAGE">
                      <a:rPr lang="en-US" baseline="0"/>
                      <a:pPr/>
                      <a:t>[ΠΟΣΟΣΤΟ]</a:t>
                    </a:fld>
                    <a:endParaRPr lang="en-US" baseline="0"/>
                  </a:p>
                </c:rich>
              </c:tx>
              <c:dLblPos val="ctr"/>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3-4F57-4F30-8CE9-4D53068506A8}"/>
                </c:ext>
              </c:extLst>
            </c:dLbl>
            <c:dLbl>
              <c:idx val="2"/>
              <c:layout>
                <c:manualLayout>
                  <c:x val="0.12996566054243347"/>
                  <c:y val="0.22117855059784192"/>
                </c:manualLayout>
              </c:layout>
              <c:tx>
                <c:rich>
                  <a:bodyPr/>
                  <a:lstStyle/>
                  <a:p>
                    <a:r>
                      <a:rPr lang="en-US" baseline="0"/>
                      <a:t>ME</a:t>
                    </a:r>
                    <a:r>
                      <a:rPr lang="el-GR" baseline="0"/>
                      <a:t>ΡΙΚΕΣ ΦΟΡΕΣ
</a:t>
                    </a:r>
                    <a:fld id="{A0054765-3EFE-4F70-B5B8-4E7C9817DB71}" type="PERCENTAGE">
                      <a:rPr lang="en-US" baseline="0"/>
                      <a:pPr/>
                      <a:t>[ΠΟΣΟΣΤΟ]</a:t>
                    </a:fld>
                    <a:endParaRPr lang="el-GR" baseline="0"/>
                  </a:p>
                </c:rich>
              </c:tx>
              <c:dLblPos val="bestFit"/>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5-4F57-4F30-8CE9-4D53068506A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CatName val="1"/>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val>
            <c:numRef>
              <c:f>Φύλλο1!$A$1:$A$3</c:f>
              <c:numCache>
                <c:formatCode>General</c:formatCode>
                <c:ptCount val="3"/>
                <c:pt idx="0">
                  <c:v>80</c:v>
                </c:pt>
                <c:pt idx="1">
                  <c:v>17</c:v>
                </c:pt>
                <c:pt idx="2">
                  <c:v>20</c:v>
                </c:pt>
              </c:numCache>
            </c:numRef>
          </c:val>
          <c:extLst xmlns:c16r2="http://schemas.microsoft.com/office/drawing/2015/06/chart">
            <c:ext xmlns:c16="http://schemas.microsoft.com/office/drawing/2014/chart" uri="{C3380CC4-5D6E-409C-BE32-E72D297353CC}">
              <c16:uniqueId val="{00000006-4F57-4F30-8CE9-4D53068506A8}"/>
            </c:ext>
          </c:extLst>
        </c:ser>
        <c:dLbls>
          <c:showCatName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050"/>
              <a:t>ΚΑΤΑΝΑΛΩΝΕΤΕ ΠΕΡΙΣΣΟΤΕΡΗ ΠΟΣΟΤΗΤΑ</a:t>
            </a:r>
            <a:r>
              <a:rPr lang="el-GR" sz="1050" baseline="0"/>
              <a:t> ΚΡΑΣΙΟΥ ΚΑΤΑ ΤΙΣ ΒΡΑΔΙΝΕΣ ΕΞΟΔΟΥΣ ΣΑΣ</a:t>
            </a:r>
            <a:r>
              <a:rPr lang="el-GR" sz="1050"/>
              <a:t> </a:t>
            </a:r>
            <a:r>
              <a:rPr lang="en-US" sz="1050"/>
              <a:t>;</a:t>
            </a:r>
            <a:endParaRPr lang="el-GR" sz="1050"/>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F88-4128-AA46-93761CE1369E}"/>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F88-4128-AA46-93761CE1369E}"/>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F88-4128-AA46-93761CE1369E}"/>
              </c:ext>
            </c:extLst>
          </c:dPt>
          <c:dLbls>
            <c:dLbl>
              <c:idx val="0"/>
              <c:tx>
                <c:rich>
                  <a:bodyPr/>
                  <a:lstStyle/>
                  <a:p>
                    <a:r>
                      <a:rPr lang="en-US" baseline="0"/>
                      <a:t>NAI
</a:t>
                    </a:r>
                    <a:fld id="{43BE2E47-12B7-41C5-9CE0-187A42E09CA8}" type="PERCENTAGE">
                      <a:rPr lang="en-US" baseline="0"/>
                      <a:pPr/>
                      <a:t>[ΠΟΣΟΣΤΟ]</a:t>
                    </a:fld>
                    <a:endParaRPr lang="en-US" baseline="0"/>
                  </a:p>
                </c:rich>
              </c:tx>
              <c:dLblPos val="ctr"/>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1-9F88-4128-AA46-93761CE1369E}"/>
                </c:ext>
              </c:extLst>
            </c:dLbl>
            <c:dLbl>
              <c:idx val="1"/>
              <c:tx>
                <c:rich>
                  <a:bodyPr/>
                  <a:lstStyle/>
                  <a:p>
                    <a:r>
                      <a:rPr lang="en-US" baseline="0"/>
                      <a:t>OXI
</a:t>
                    </a:r>
                    <a:fld id="{D677CB23-B404-4C8B-A064-78C0DF866AD6}" type="PERCENTAGE">
                      <a:rPr lang="en-US" baseline="0"/>
                      <a:pPr/>
                      <a:t>[ΠΟΣΟΣΤΟ]</a:t>
                    </a:fld>
                    <a:endParaRPr lang="en-US" baseline="0"/>
                  </a:p>
                </c:rich>
              </c:tx>
              <c:dLblPos val="ctr"/>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3-9F88-4128-AA46-93761CE1369E}"/>
                </c:ext>
              </c:extLst>
            </c:dLbl>
            <c:dLbl>
              <c:idx val="2"/>
              <c:layout>
                <c:manualLayout>
                  <c:x val="0.12996566054243347"/>
                  <c:y val="0.22117855059784192"/>
                </c:manualLayout>
              </c:layout>
              <c:tx>
                <c:rich>
                  <a:bodyPr/>
                  <a:lstStyle/>
                  <a:p>
                    <a:r>
                      <a:rPr lang="en-US" baseline="0"/>
                      <a:t>ME</a:t>
                    </a:r>
                    <a:r>
                      <a:rPr lang="el-GR" baseline="0"/>
                      <a:t>ΡΙΚΕΣ ΦΟΡΕΣ
</a:t>
                    </a:r>
                    <a:fld id="{A0054765-3EFE-4F70-B5B8-4E7C9817DB71}" type="PERCENTAGE">
                      <a:rPr lang="en-US" baseline="0"/>
                      <a:pPr/>
                      <a:t>[ΠΟΣΟΣΤΟ]</a:t>
                    </a:fld>
                    <a:endParaRPr lang="el-GR" baseline="0"/>
                  </a:p>
                </c:rich>
              </c:tx>
              <c:dLblPos val="bestFit"/>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5-9F88-4128-AA46-93761CE1369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CatName val="1"/>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val>
            <c:numRef>
              <c:f>Φύλλο1!$A$1:$A$3</c:f>
              <c:numCache>
                <c:formatCode>General</c:formatCode>
                <c:ptCount val="3"/>
                <c:pt idx="0">
                  <c:v>45</c:v>
                </c:pt>
                <c:pt idx="1">
                  <c:v>17</c:v>
                </c:pt>
                <c:pt idx="2">
                  <c:v>52</c:v>
                </c:pt>
              </c:numCache>
            </c:numRef>
          </c:val>
          <c:extLst xmlns:c16r2="http://schemas.microsoft.com/office/drawing/2015/06/chart">
            <c:ext xmlns:c16="http://schemas.microsoft.com/office/drawing/2014/chart" uri="{C3380CC4-5D6E-409C-BE32-E72D297353CC}">
              <c16:uniqueId val="{00000006-9F88-4128-AA46-93761CE1369E}"/>
            </c:ext>
          </c:extLst>
        </c:ser>
        <c:dLbls>
          <c:showCatName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050"/>
              <a:t>ΚΑΤΑΝΑΛΩΝΕΤΕ ΠΕΡΙΣΣΟΤΕΡΗ ΠΟΣΟΤΗΤΑ</a:t>
            </a:r>
            <a:r>
              <a:rPr lang="el-GR" sz="1050" baseline="0"/>
              <a:t> ΚΡΑΣΙΟΥ ΚΑΤΑ ΤΗΝ ΠΕΡΙΟΔΟ ΤΟΥ ΚΑΛΟΚΑΙΡΙΟΥ</a:t>
            </a:r>
            <a:r>
              <a:rPr lang="en-US" sz="1050"/>
              <a:t>;</a:t>
            </a:r>
            <a:endParaRPr lang="el-GR" sz="1050"/>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D8C-48A9-B32B-257499D70C16}"/>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D8C-48A9-B32B-257499D70C16}"/>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D8C-48A9-B32B-257499D70C16}"/>
              </c:ext>
            </c:extLst>
          </c:dPt>
          <c:dLbls>
            <c:dLbl>
              <c:idx val="0"/>
              <c:tx>
                <c:rich>
                  <a:bodyPr/>
                  <a:lstStyle/>
                  <a:p>
                    <a:r>
                      <a:rPr lang="en-US" baseline="0"/>
                      <a:t>NAI
</a:t>
                    </a:r>
                    <a:fld id="{43BE2E47-12B7-41C5-9CE0-187A42E09CA8}" type="PERCENTAGE">
                      <a:rPr lang="en-US" baseline="0"/>
                      <a:pPr/>
                      <a:t>[ΠΟΣΟΣΤΟ]</a:t>
                    </a:fld>
                    <a:endParaRPr lang="en-US" baseline="0"/>
                  </a:p>
                </c:rich>
              </c:tx>
              <c:dLblPos val="ctr"/>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1-5D8C-48A9-B32B-257499D70C16}"/>
                </c:ext>
              </c:extLst>
            </c:dLbl>
            <c:dLbl>
              <c:idx val="1"/>
              <c:tx>
                <c:rich>
                  <a:bodyPr/>
                  <a:lstStyle/>
                  <a:p>
                    <a:r>
                      <a:rPr lang="en-US" baseline="0"/>
                      <a:t>OXI
</a:t>
                    </a:r>
                    <a:fld id="{D677CB23-B404-4C8B-A064-78C0DF866AD6}" type="PERCENTAGE">
                      <a:rPr lang="en-US" baseline="0"/>
                      <a:pPr/>
                      <a:t>[ΠΟΣΟΣΤΟ]</a:t>
                    </a:fld>
                    <a:endParaRPr lang="en-US" baseline="0"/>
                  </a:p>
                </c:rich>
              </c:tx>
              <c:dLblPos val="ctr"/>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3-5D8C-48A9-B32B-257499D70C16}"/>
                </c:ext>
              </c:extLst>
            </c:dLbl>
            <c:dLbl>
              <c:idx val="2"/>
              <c:layout>
                <c:manualLayout>
                  <c:x val="0.12996566054243347"/>
                  <c:y val="0.22117855059784192"/>
                </c:manualLayout>
              </c:layout>
              <c:tx>
                <c:rich>
                  <a:bodyPr/>
                  <a:lstStyle/>
                  <a:p>
                    <a:r>
                      <a:rPr lang="en-US" baseline="0"/>
                      <a:t>ME</a:t>
                    </a:r>
                    <a:r>
                      <a:rPr lang="el-GR" baseline="0"/>
                      <a:t>ΡΙΚΕΣ ΦΟΡΕΣ
</a:t>
                    </a:r>
                    <a:fld id="{A0054765-3EFE-4F70-B5B8-4E7C9817DB71}" type="PERCENTAGE">
                      <a:rPr lang="en-US" baseline="0"/>
                      <a:pPr/>
                      <a:t>[ΠΟΣΟΣΤΟ]</a:t>
                    </a:fld>
                    <a:endParaRPr lang="el-GR" baseline="0"/>
                  </a:p>
                </c:rich>
              </c:tx>
              <c:dLblPos val="bestFit"/>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5-5D8C-48A9-B32B-257499D70C1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CatName val="1"/>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val>
            <c:numRef>
              <c:f>Φύλλο1!$A$1:$A$3</c:f>
              <c:numCache>
                <c:formatCode>General</c:formatCode>
                <c:ptCount val="3"/>
                <c:pt idx="0">
                  <c:v>14</c:v>
                </c:pt>
                <c:pt idx="1">
                  <c:v>81</c:v>
                </c:pt>
                <c:pt idx="2">
                  <c:v>17</c:v>
                </c:pt>
              </c:numCache>
            </c:numRef>
          </c:val>
          <c:extLst xmlns:c16r2="http://schemas.microsoft.com/office/drawing/2015/06/chart">
            <c:ext xmlns:c16="http://schemas.microsoft.com/office/drawing/2014/chart" uri="{C3380CC4-5D6E-409C-BE32-E72D297353CC}">
              <c16:uniqueId val="{00000006-5D8C-48A9-B32B-257499D70C16}"/>
            </c:ext>
          </c:extLst>
        </c:ser>
        <c:dLbls>
          <c:showCatName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l-GR"/>
        </a:p>
      </c:tx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C7C-49C9-8669-377924A5FD80}"/>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C7C-49C9-8669-377924A5FD80}"/>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C7C-49C9-8669-377924A5FD80}"/>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9C7C-49C9-8669-377924A5FD80}"/>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9C7C-49C9-8669-377924A5FD80}"/>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9C7C-49C9-8669-377924A5FD8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Φύλλο13!$A$1:$A$6</c:f>
              <c:numCache>
                <c:formatCode>General</c:formatCode>
                <c:ptCount val="6"/>
                <c:pt idx="0">
                  <c:v>6</c:v>
                </c:pt>
                <c:pt idx="1">
                  <c:v>22</c:v>
                </c:pt>
                <c:pt idx="2">
                  <c:v>8</c:v>
                </c:pt>
                <c:pt idx="3">
                  <c:v>26</c:v>
                </c:pt>
                <c:pt idx="4">
                  <c:v>33</c:v>
                </c:pt>
                <c:pt idx="5">
                  <c:v>7</c:v>
                </c:pt>
              </c:numCache>
            </c:numRef>
          </c:val>
          <c:extLst xmlns:c16r2="http://schemas.microsoft.com/office/drawing/2015/06/chart">
            <c:ext xmlns:c16="http://schemas.microsoft.com/office/drawing/2014/chart" uri="{C3380CC4-5D6E-409C-BE32-E72D297353CC}">
              <c16:uniqueId val="{0000000C-9C7C-49C9-8669-377924A5FD80}"/>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A</a:t>
            </a:r>
            <a:r>
              <a:rPr lang="el-GR" sz="1400"/>
              <a:t>πο</a:t>
            </a:r>
            <a:r>
              <a:rPr lang="el-GR" sz="1400" baseline="0"/>
              <a:t> που αγοράζετε το κρασί που καταναλώνετε</a:t>
            </a:r>
            <a:r>
              <a:rPr lang="en-US" sz="1400" baseline="0"/>
              <a:t>;</a:t>
            </a:r>
            <a:endParaRPr lang="el-GR" sz="1400"/>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120-4523-BACC-6E970C71F540}"/>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120-4523-BACC-6E970C71F540}"/>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120-4523-BACC-6E970C71F540}"/>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9120-4523-BACC-6E970C71F540}"/>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9120-4523-BACC-6E970C71F540}"/>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9120-4523-BACC-6E970C71F54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Φύλλο12!$A$1:$A$6</c:f>
              <c:numCache>
                <c:formatCode>General</c:formatCode>
                <c:ptCount val="6"/>
                <c:pt idx="0">
                  <c:v>59</c:v>
                </c:pt>
                <c:pt idx="1">
                  <c:v>40</c:v>
                </c:pt>
                <c:pt idx="2">
                  <c:v>8</c:v>
                </c:pt>
                <c:pt idx="3">
                  <c:v>28</c:v>
                </c:pt>
                <c:pt idx="4">
                  <c:v>12</c:v>
                </c:pt>
                <c:pt idx="5">
                  <c:v>12</c:v>
                </c:pt>
              </c:numCache>
            </c:numRef>
          </c:val>
          <c:extLst xmlns:c16r2="http://schemas.microsoft.com/office/drawing/2015/06/chart">
            <c:ext xmlns:c16="http://schemas.microsoft.com/office/drawing/2014/chart" uri="{C3380CC4-5D6E-409C-BE32-E72D297353CC}">
              <c16:uniqueId val="{0000000C-9120-4523-BACC-6E970C71F540}"/>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a:t>Ποια</a:t>
            </a:r>
            <a:r>
              <a:rPr lang="el-GR" baseline="0"/>
              <a:t>  είδη κρασιού προτιμάτε</a:t>
            </a:r>
            <a:r>
              <a:rPr lang="en-US" baseline="0"/>
              <a:t>;</a:t>
            </a:r>
            <a:endParaRPr lang="el-GR"/>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048-4690-8F67-B56C22396EB4}"/>
              </c:ext>
            </c:extLst>
          </c:dPt>
          <c:dPt>
            <c:idx val="1"/>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048-4690-8F67-B56C22396EB4}"/>
              </c:ext>
            </c:extLst>
          </c:dPt>
          <c:dPt>
            <c:idx val="2"/>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048-4690-8F67-B56C22396EB4}"/>
              </c:ext>
            </c:extLst>
          </c:dPt>
          <c:dPt>
            <c:idx val="3"/>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9048-4690-8F67-B56C22396EB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Φύλλο11!$A$1:$A$4</c:f>
              <c:numCache>
                <c:formatCode>General</c:formatCode>
                <c:ptCount val="4"/>
                <c:pt idx="0">
                  <c:v>56</c:v>
                </c:pt>
                <c:pt idx="1">
                  <c:v>19</c:v>
                </c:pt>
                <c:pt idx="2">
                  <c:v>23</c:v>
                </c:pt>
                <c:pt idx="3">
                  <c:v>20</c:v>
                </c:pt>
              </c:numCache>
            </c:numRef>
          </c:val>
          <c:extLst xmlns:c16r2="http://schemas.microsoft.com/office/drawing/2015/06/chart">
            <c:ext xmlns:c16="http://schemas.microsoft.com/office/drawing/2014/chart" uri="{C3380CC4-5D6E-409C-BE32-E72D297353CC}">
              <c16:uniqueId val="{00000008-9048-4690-8F67-B56C22396EB4}"/>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l-GR"/>
        </a:p>
      </c:tx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B03-49F4-A6DC-49C0F82B849F}"/>
              </c:ext>
            </c:extLst>
          </c:dPt>
          <c:dPt>
            <c:idx val="1"/>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B03-49F4-A6DC-49C0F82B849F}"/>
              </c:ext>
            </c:extLst>
          </c:dPt>
          <c:dPt>
            <c:idx val="2"/>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B03-49F4-A6DC-49C0F82B849F}"/>
              </c:ext>
            </c:extLst>
          </c:dPt>
          <c:dPt>
            <c:idx val="3"/>
            <c:spPr>
              <a:solidFill>
                <a:schemeClr val="accent6">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B03-49F4-A6DC-49C0F82B849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Φύλλο10!$A$1:$A$4</c:f>
              <c:numCache>
                <c:formatCode>General</c:formatCode>
                <c:ptCount val="4"/>
                <c:pt idx="0">
                  <c:v>14</c:v>
                </c:pt>
                <c:pt idx="1">
                  <c:v>58</c:v>
                </c:pt>
                <c:pt idx="2">
                  <c:v>8</c:v>
                </c:pt>
                <c:pt idx="3">
                  <c:v>31</c:v>
                </c:pt>
              </c:numCache>
            </c:numRef>
          </c:val>
          <c:extLst xmlns:c16r2="http://schemas.microsoft.com/office/drawing/2015/06/chart">
            <c:ext xmlns:c16="http://schemas.microsoft.com/office/drawing/2014/chart" uri="{C3380CC4-5D6E-409C-BE32-E72D297353CC}">
              <c16:uniqueId val="{00000008-0B03-49F4-A6DC-49C0F82B849F}"/>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a:t>ΦΥΛΟ</a:t>
            </a:r>
          </a:p>
        </c:rich>
      </c:tx>
      <c:layout>
        <c:manualLayout>
          <c:xMode val="edge"/>
          <c:yMode val="edge"/>
          <c:x val="0.2890971128608924"/>
          <c:y val="2.7777777777778078E-2"/>
        </c:manualLayout>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2222222222222251E-2"/>
          <c:y val="0.19432888597258677"/>
          <c:w val="0.86542629046369524"/>
          <c:h val="0.75474518810149105"/>
        </c:manualLayout>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516-4537-846A-72389B3563CF}"/>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516-4537-846A-72389B3563CF}"/>
              </c:ext>
            </c:extLst>
          </c:dPt>
          <c:dLbls>
            <c:dLbl>
              <c:idx val="0"/>
              <c:tx>
                <c:rich>
                  <a:bodyPr/>
                  <a:lstStyle/>
                  <a:p>
                    <a:fld id="{E0B29C7A-DBF2-4159-A297-AD1069132562}" type="PERCENTAGE">
                      <a:rPr lang="el-GR"/>
                      <a:pPr/>
                      <a:t>[ΠΟΣΟΣΤΟ]</a:t>
                    </a:fld>
                    <a:r>
                      <a:rPr lang="el-GR"/>
                      <a:t>ΓΥΝΑΙΚΕΣ</a:t>
                    </a:r>
                  </a:p>
                </c:rich>
              </c:tx>
              <c:dLblPos val="ctr"/>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1-9516-4537-846A-72389B3563CF}"/>
                </c:ext>
              </c:extLst>
            </c:dLbl>
            <c:dLbl>
              <c:idx val="1"/>
              <c:tx>
                <c:rich>
                  <a:bodyPr/>
                  <a:lstStyle/>
                  <a:p>
                    <a:fld id="{D935E656-832F-4056-8035-2520109D5FFC}" type="PERCENTAGE">
                      <a:rPr lang="el-GR"/>
                      <a:pPr/>
                      <a:t>[ΠΟΣΟΣΤΟ]</a:t>
                    </a:fld>
                    <a:r>
                      <a:rPr lang="el-GR"/>
                      <a:t>ΑΝΤΡΕΣ</a:t>
                    </a:r>
                  </a:p>
                </c:rich>
              </c:tx>
              <c:dLblPos val="ctr"/>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3-9516-4537-846A-72389B3563C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val>
            <c:numRef>
              <c:f>Φύλλο1!$A$1:$A$2</c:f>
              <c:numCache>
                <c:formatCode>General</c:formatCode>
                <c:ptCount val="2"/>
                <c:pt idx="0">
                  <c:v>78</c:v>
                </c:pt>
                <c:pt idx="1">
                  <c:v>41</c:v>
                </c:pt>
              </c:numCache>
            </c:numRef>
          </c:val>
          <c:extLst xmlns:c16r2="http://schemas.microsoft.com/office/drawing/2015/06/chart">
            <c:ext xmlns:c16="http://schemas.microsoft.com/office/drawing/2014/chart" uri="{C3380CC4-5D6E-409C-BE32-E72D297353CC}">
              <c16:uniqueId val="{00000004-9516-4537-846A-72389B3563CF}"/>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t>Πόσο όξινο κρασί προτιμάτε</a:t>
            </a:r>
            <a:r>
              <a:rPr lang="en-US" sz="1400"/>
              <a:t>;</a:t>
            </a:r>
            <a:endParaRPr lang="el-GR" sz="1400"/>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253D-470F-942B-0DC92DE7CE84}"/>
              </c:ext>
            </c:extLst>
          </c:dPt>
          <c:dPt>
            <c:idx val="1"/>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253D-470F-942B-0DC92DE7CE84}"/>
              </c:ext>
            </c:extLst>
          </c:dPt>
          <c:dPt>
            <c:idx val="2"/>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253D-470F-942B-0DC92DE7CE84}"/>
              </c:ext>
            </c:extLst>
          </c:dPt>
          <c:dPt>
            <c:idx val="3"/>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253D-470F-942B-0DC92DE7CE8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Φύλλο9!$A$1:$A$4</c:f>
              <c:numCache>
                <c:formatCode>General</c:formatCode>
                <c:ptCount val="4"/>
                <c:pt idx="0">
                  <c:v>25</c:v>
                </c:pt>
                <c:pt idx="1">
                  <c:v>47</c:v>
                </c:pt>
                <c:pt idx="2">
                  <c:v>29</c:v>
                </c:pt>
                <c:pt idx="3">
                  <c:v>7</c:v>
                </c:pt>
              </c:numCache>
            </c:numRef>
          </c:val>
          <c:extLst xmlns:c16r2="http://schemas.microsoft.com/office/drawing/2015/06/chart">
            <c:ext xmlns:c16="http://schemas.microsoft.com/office/drawing/2014/chart" uri="{C3380CC4-5D6E-409C-BE32-E72D297353CC}">
              <c16:uniqueId val="{00000008-253D-470F-942B-0DC92DE7CE84}"/>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t>Προτιμάτε χύμα ή εμφιαλωμένο κρασί</a:t>
            </a:r>
            <a:r>
              <a:rPr lang="en-US" sz="1400"/>
              <a:t>;</a:t>
            </a:r>
            <a:endParaRPr lang="el-GR" sz="1400"/>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7EC-4333-88F3-97C76442468F}"/>
              </c:ext>
            </c:extLst>
          </c:dPt>
          <c:dPt>
            <c:idx val="1"/>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7EC-4333-88F3-97C76442468F}"/>
              </c:ext>
            </c:extLst>
          </c:dPt>
          <c:dPt>
            <c:idx val="2"/>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17EC-4333-88F3-97C76442468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Φύλλο9!$A$1:$A$3</c:f>
              <c:numCache>
                <c:formatCode>General</c:formatCode>
                <c:ptCount val="3"/>
                <c:pt idx="0">
                  <c:v>11</c:v>
                </c:pt>
                <c:pt idx="1">
                  <c:v>44</c:v>
                </c:pt>
                <c:pt idx="2">
                  <c:v>56</c:v>
                </c:pt>
              </c:numCache>
            </c:numRef>
          </c:val>
          <c:extLst xmlns:c16r2="http://schemas.microsoft.com/office/drawing/2015/06/chart">
            <c:ext xmlns:c16="http://schemas.microsoft.com/office/drawing/2014/chart" uri="{C3380CC4-5D6E-409C-BE32-E72D297353CC}">
              <c16:uniqueId val="{00000006-17EC-4333-88F3-97C76442468F}"/>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t>Σας ενδιαφέρει ο τόπος προέλευσης</a:t>
            </a:r>
            <a:r>
              <a:rPr lang="en-US" sz="1400"/>
              <a:t>;</a:t>
            </a:r>
            <a:endParaRPr lang="el-GR" sz="1400"/>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2EE2-4053-8DA9-786E13EC0B8F}"/>
              </c:ext>
            </c:extLst>
          </c:dPt>
          <c:dPt>
            <c:idx val="1"/>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2EE2-4053-8DA9-786E13EC0B8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Φύλλο9!$A$1:$A$2</c:f>
              <c:numCache>
                <c:formatCode>General</c:formatCode>
                <c:ptCount val="2"/>
                <c:pt idx="0">
                  <c:v>64</c:v>
                </c:pt>
                <c:pt idx="1">
                  <c:v>47</c:v>
                </c:pt>
              </c:numCache>
            </c:numRef>
          </c:val>
          <c:extLst xmlns:c16r2="http://schemas.microsoft.com/office/drawing/2015/06/chart">
            <c:ext xmlns:c16="http://schemas.microsoft.com/office/drawing/2014/chart" uri="{C3380CC4-5D6E-409C-BE32-E72D297353CC}">
              <c16:uniqueId val="{00000004-2EE2-4053-8DA9-786E13EC0B8F}"/>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l-GR"/>
        </a:p>
      </c:tx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E30-442B-983E-50C3A792E057}"/>
              </c:ext>
            </c:extLst>
          </c:dPt>
          <c:dPt>
            <c:idx val="1"/>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E30-442B-983E-50C3A792E057}"/>
              </c:ext>
            </c:extLst>
          </c:dPt>
          <c:dPt>
            <c:idx val="2"/>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E30-442B-983E-50C3A792E05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Φύλλο9!$A$1:$A$3</c:f>
              <c:numCache>
                <c:formatCode>General</c:formatCode>
                <c:ptCount val="3"/>
                <c:pt idx="0">
                  <c:v>76</c:v>
                </c:pt>
                <c:pt idx="1">
                  <c:v>5</c:v>
                </c:pt>
                <c:pt idx="2">
                  <c:v>22</c:v>
                </c:pt>
              </c:numCache>
            </c:numRef>
          </c:val>
          <c:extLst xmlns:c16r2="http://schemas.microsoft.com/office/drawing/2015/06/chart">
            <c:ext xmlns:c16="http://schemas.microsoft.com/office/drawing/2014/chart" uri="{C3380CC4-5D6E-409C-BE32-E72D297353CC}">
              <c16:uniqueId val="{00000006-FE30-442B-983E-50C3A792E057}"/>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t>Εχετε</a:t>
            </a:r>
            <a:r>
              <a:rPr lang="el-GR" sz="1400" baseline="0"/>
              <a:t> καταναλώσει κρασί απο άλλες χώρες</a:t>
            </a:r>
            <a:r>
              <a:rPr lang="en-US" sz="1400" baseline="0"/>
              <a:t>;</a:t>
            </a:r>
            <a:endParaRPr lang="el-GR" sz="1400"/>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28D-4FA6-950C-170A11E84205}"/>
              </c:ext>
            </c:extLst>
          </c:dPt>
          <c:dPt>
            <c:idx val="1"/>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28D-4FA6-950C-170A11E8420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Φύλλο8!$A$1:$A$2</c:f>
              <c:numCache>
                <c:formatCode>General</c:formatCode>
                <c:ptCount val="2"/>
                <c:pt idx="0">
                  <c:v>25</c:v>
                </c:pt>
                <c:pt idx="1">
                  <c:v>85</c:v>
                </c:pt>
              </c:numCache>
            </c:numRef>
          </c:val>
          <c:extLst xmlns:c16r2="http://schemas.microsoft.com/office/drawing/2015/06/chart">
            <c:ext xmlns:c16="http://schemas.microsoft.com/office/drawing/2014/chart" uri="{C3380CC4-5D6E-409C-BE32-E72D297353CC}">
              <c16:uniqueId val="{00000004-428D-4FA6-950C-170A11E84205}"/>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l-GR"/>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l-GR"/>
        </a:p>
      </c:tx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7946-4074-BB14-B614B9658EBA}"/>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7946-4074-BB14-B614B9658EBA}"/>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7946-4074-BB14-B614B9658EBA}"/>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7946-4074-BB14-B614B9658EBA}"/>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7946-4074-BB14-B614B9658EBA}"/>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7946-4074-BB14-B614B9658EBA}"/>
              </c:ext>
            </c:extLst>
          </c:dPt>
          <c:dPt>
            <c:idx val="6"/>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7946-4074-BB14-B614B9658EBA}"/>
              </c:ext>
            </c:extLst>
          </c:dPt>
          <c:dPt>
            <c:idx val="7"/>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7946-4074-BB14-B614B9658EB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Φύλλο1!$A$1:$A$8</c:f>
              <c:numCache>
                <c:formatCode>General</c:formatCode>
                <c:ptCount val="8"/>
                <c:pt idx="0">
                  <c:v>58</c:v>
                </c:pt>
                <c:pt idx="1">
                  <c:v>42</c:v>
                </c:pt>
                <c:pt idx="2">
                  <c:v>13</c:v>
                </c:pt>
                <c:pt idx="3">
                  <c:v>17</c:v>
                </c:pt>
                <c:pt idx="4">
                  <c:v>18</c:v>
                </c:pt>
                <c:pt idx="5">
                  <c:v>19</c:v>
                </c:pt>
                <c:pt idx="6">
                  <c:v>9</c:v>
                </c:pt>
                <c:pt idx="7">
                  <c:v>5</c:v>
                </c:pt>
              </c:numCache>
            </c:numRef>
          </c:val>
          <c:extLst xmlns:c16r2="http://schemas.microsoft.com/office/drawing/2015/06/chart">
            <c:ext xmlns:c16="http://schemas.microsoft.com/office/drawing/2014/chart" uri="{C3380CC4-5D6E-409C-BE32-E72D297353CC}">
              <c16:uniqueId val="{00000010-7946-4074-BB14-B614B9658EBA}"/>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l-GR"/>
        </a:p>
      </c:tx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A74-4EFF-B1E4-575192E71050}"/>
              </c:ext>
            </c:extLst>
          </c:dPt>
          <c:dPt>
            <c:idx val="1"/>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A74-4EFF-B1E4-575192E71050}"/>
              </c:ext>
            </c:extLst>
          </c:dPt>
          <c:dPt>
            <c:idx val="2"/>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A74-4EFF-B1E4-575192E7105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Φύλλο7!$A$1:$A$3</c:f>
              <c:numCache>
                <c:formatCode>General</c:formatCode>
                <c:ptCount val="3"/>
                <c:pt idx="0">
                  <c:v>27</c:v>
                </c:pt>
                <c:pt idx="1">
                  <c:v>25</c:v>
                </c:pt>
                <c:pt idx="2">
                  <c:v>51</c:v>
                </c:pt>
              </c:numCache>
            </c:numRef>
          </c:val>
          <c:extLst xmlns:c16r2="http://schemas.microsoft.com/office/drawing/2015/06/chart">
            <c:ext xmlns:c16="http://schemas.microsoft.com/office/drawing/2014/chart" uri="{C3380CC4-5D6E-409C-BE32-E72D297353CC}">
              <c16:uniqueId val="{00000006-FA74-4EFF-B1E4-575192E71050}"/>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200"/>
              <a:t>Πόσα χρήματα</a:t>
            </a:r>
            <a:r>
              <a:rPr lang="el-GR" sz="1200" baseline="0"/>
              <a:t> είστες πρόθυμοι να ξοδεύετε κάθε μήνα για την αγορά κρασιού</a:t>
            </a:r>
            <a:r>
              <a:rPr lang="en-US" sz="1200" baseline="0"/>
              <a:t>;</a:t>
            </a:r>
            <a:endParaRPr lang="el-GR" sz="1200"/>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B943-4CAC-AEE4-FBAA0E080A04}"/>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B943-4CAC-AEE4-FBAA0E080A04}"/>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B943-4CAC-AEE4-FBAA0E080A04}"/>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B943-4CAC-AEE4-FBAA0E080A04}"/>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B943-4CAC-AEE4-FBAA0E080A04}"/>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B943-4CAC-AEE4-FBAA0E080A04}"/>
              </c:ext>
            </c:extLst>
          </c:dPt>
          <c:dPt>
            <c:idx val="6"/>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B943-4CAC-AEE4-FBAA0E080A04}"/>
              </c:ext>
            </c:extLst>
          </c:dPt>
          <c:dPt>
            <c:idx val="7"/>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B943-4CAC-AEE4-FBAA0E080A0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Φύλλο6!$A$1:$A$8</c:f>
              <c:numCache>
                <c:formatCode>General</c:formatCode>
                <c:ptCount val="8"/>
                <c:pt idx="0">
                  <c:v>7</c:v>
                </c:pt>
                <c:pt idx="1">
                  <c:v>2</c:v>
                </c:pt>
                <c:pt idx="2">
                  <c:v>19</c:v>
                </c:pt>
                <c:pt idx="3">
                  <c:v>33</c:v>
                </c:pt>
                <c:pt idx="4">
                  <c:v>28</c:v>
                </c:pt>
                <c:pt idx="5">
                  <c:v>10</c:v>
                </c:pt>
                <c:pt idx="6">
                  <c:v>10</c:v>
                </c:pt>
                <c:pt idx="7">
                  <c:v>6</c:v>
                </c:pt>
              </c:numCache>
            </c:numRef>
          </c:val>
          <c:extLst xmlns:c16r2="http://schemas.microsoft.com/office/drawing/2015/06/chart">
            <c:ext xmlns:c16="http://schemas.microsoft.com/office/drawing/2014/chart" uri="{C3380CC4-5D6E-409C-BE32-E72D297353CC}">
              <c16:uniqueId val="{00000010-B943-4CAC-AEE4-FBAA0E080A04}"/>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l-GR"/>
        </a:p>
      </c:tx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729-4C34-B558-588C4DEF988A}"/>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729-4C34-B558-588C4DEF988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Φύλλο6!$A$1:$A$2</c:f>
              <c:numCache>
                <c:formatCode>General</c:formatCode>
                <c:ptCount val="2"/>
                <c:pt idx="0">
                  <c:v>33</c:v>
                </c:pt>
                <c:pt idx="1">
                  <c:v>82</c:v>
                </c:pt>
              </c:numCache>
            </c:numRef>
          </c:val>
          <c:extLst xmlns:c16r2="http://schemas.microsoft.com/office/drawing/2015/06/chart">
            <c:ext xmlns:c16="http://schemas.microsoft.com/office/drawing/2014/chart" uri="{C3380CC4-5D6E-409C-BE32-E72D297353CC}">
              <c16:uniqueId val="{00000004-9729-4C34-B558-588C4DEF988A}"/>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t>Ποια είναι η αποψη σας για τις τιμές των κρασιών</a:t>
            </a:r>
            <a:r>
              <a:rPr lang="en-US" sz="1400"/>
              <a:t>;</a:t>
            </a:r>
            <a:endParaRPr lang="el-GR" sz="1400"/>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4EC-4766-8226-FDD470C4918D}"/>
              </c:ext>
            </c:extLst>
          </c:dPt>
          <c:dPt>
            <c:idx val="1"/>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4EC-4766-8226-FDD470C4918D}"/>
              </c:ext>
            </c:extLst>
          </c:dPt>
          <c:dPt>
            <c:idx val="2"/>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4EC-4766-8226-FDD470C4918D}"/>
              </c:ext>
            </c:extLst>
          </c:dPt>
          <c:dPt>
            <c:idx val="3"/>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F4EC-4766-8226-FDD470C4918D}"/>
              </c:ext>
            </c:extLst>
          </c:dPt>
          <c:dPt>
            <c:idx val="4"/>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F4EC-4766-8226-FDD470C4918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Φύλλο5!$A$1:$A$5</c:f>
              <c:numCache>
                <c:formatCode>General</c:formatCode>
                <c:ptCount val="5"/>
                <c:pt idx="0">
                  <c:v>1</c:v>
                </c:pt>
                <c:pt idx="1">
                  <c:v>2</c:v>
                </c:pt>
                <c:pt idx="2">
                  <c:v>89</c:v>
                </c:pt>
                <c:pt idx="3">
                  <c:v>28</c:v>
                </c:pt>
                <c:pt idx="4">
                  <c:v>1</c:v>
                </c:pt>
              </c:numCache>
            </c:numRef>
          </c:val>
          <c:extLst xmlns:c16r2="http://schemas.microsoft.com/office/drawing/2015/06/chart">
            <c:ext xmlns:c16="http://schemas.microsoft.com/office/drawing/2014/chart" uri="{C3380CC4-5D6E-409C-BE32-E72D297353CC}">
              <c16:uniqueId val="{0000000A-F4EC-4766-8226-FDD470C4918D}"/>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a:t>Μορφωτικό επίπεδο</a:t>
            </a:r>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6EE-4990-B577-2A21A370E19D}"/>
              </c:ext>
            </c:extLst>
          </c:dPt>
          <c:dPt>
            <c:idx val="1"/>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6EE-4990-B577-2A21A370E19D}"/>
              </c:ext>
            </c:extLst>
          </c:dPt>
          <c:dPt>
            <c:idx val="2"/>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6EE-4990-B577-2A21A370E19D}"/>
              </c:ext>
            </c:extLst>
          </c:dPt>
          <c:dPt>
            <c:idx val="3"/>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F6EE-4990-B577-2A21A370E19D}"/>
              </c:ext>
            </c:extLst>
          </c:dPt>
          <c:dPt>
            <c:idx val="4"/>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F6EE-4990-B577-2A21A370E19D}"/>
              </c:ext>
            </c:extLst>
          </c:dPt>
          <c:dPt>
            <c:idx val="5"/>
            <c:spPr>
              <a:solidFill>
                <a:schemeClr val="accent6">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F6EE-4990-B577-2A21A370E19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Φύλλο18!$A$1:$A$6</c:f>
              <c:numCache>
                <c:formatCode>General</c:formatCode>
                <c:ptCount val="6"/>
                <c:pt idx="0">
                  <c:v>1</c:v>
                </c:pt>
                <c:pt idx="1">
                  <c:v>17</c:v>
                </c:pt>
                <c:pt idx="2">
                  <c:v>11</c:v>
                </c:pt>
                <c:pt idx="3">
                  <c:v>54</c:v>
                </c:pt>
                <c:pt idx="4">
                  <c:v>24</c:v>
                </c:pt>
                <c:pt idx="5">
                  <c:v>1</c:v>
                </c:pt>
              </c:numCache>
            </c:numRef>
          </c:val>
          <c:extLst xmlns:c16r2="http://schemas.microsoft.com/office/drawing/2015/06/chart">
            <c:ext xmlns:c16="http://schemas.microsoft.com/office/drawing/2014/chart" uri="{C3380CC4-5D6E-409C-BE32-E72D297353CC}">
              <c16:uniqueId val="{0000000C-F6EE-4990-B577-2A21A370E19D}"/>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050"/>
              <a:t>ΠΡΟΤΙΜΑΤΕ ΥΨΗΛΗΣ ΠΟΙΟΤΗΤΑΣ - ΑΚΡΙΒΟ ΚΡΑΣΙ</a:t>
            </a:r>
            <a:r>
              <a:rPr lang="en-US" sz="1050"/>
              <a:t>;</a:t>
            </a:r>
            <a:endParaRPr lang="el-GR" sz="1050"/>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E60C-42BA-8268-D56141E9F672}"/>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E60C-42BA-8268-D56141E9F672}"/>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E60C-42BA-8268-D56141E9F672}"/>
              </c:ext>
            </c:extLst>
          </c:dPt>
          <c:dLbls>
            <c:dLbl>
              <c:idx val="0"/>
              <c:tx>
                <c:rich>
                  <a:bodyPr/>
                  <a:lstStyle/>
                  <a:p>
                    <a:r>
                      <a:rPr lang="en-US" baseline="0"/>
                      <a:t>NAI
</a:t>
                    </a:r>
                    <a:fld id="{43BE2E47-12B7-41C5-9CE0-187A42E09CA8}" type="PERCENTAGE">
                      <a:rPr lang="en-US" baseline="0"/>
                      <a:pPr/>
                      <a:t>[ΠΟΣΟΣΤΟ]</a:t>
                    </a:fld>
                    <a:endParaRPr lang="en-US" baseline="0"/>
                  </a:p>
                </c:rich>
              </c:tx>
              <c:dLblPos val="ctr"/>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1-E60C-42BA-8268-D56141E9F672}"/>
                </c:ext>
              </c:extLst>
            </c:dLbl>
            <c:dLbl>
              <c:idx val="1"/>
              <c:tx>
                <c:rich>
                  <a:bodyPr/>
                  <a:lstStyle/>
                  <a:p>
                    <a:r>
                      <a:rPr lang="en-US" baseline="0"/>
                      <a:t>OXI
</a:t>
                    </a:r>
                    <a:fld id="{D677CB23-B404-4C8B-A064-78C0DF866AD6}" type="PERCENTAGE">
                      <a:rPr lang="en-US" baseline="0"/>
                      <a:pPr/>
                      <a:t>[ΠΟΣΟΣΤΟ]</a:t>
                    </a:fld>
                    <a:endParaRPr lang="en-US" baseline="0"/>
                  </a:p>
                </c:rich>
              </c:tx>
              <c:dLblPos val="ctr"/>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3-E60C-42BA-8268-D56141E9F672}"/>
                </c:ext>
              </c:extLst>
            </c:dLbl>
            <c:dLbl>
              <c:idx val="2"/>
              <c:layout>
                <c:manualLayout>
                  <c:x val="0.12996566054243347"/>
                  <c:y val="0.22117855059784192"/>
                </c:manualLayout>
              </c:layout>
              <c:tx>
                <c:rich>
                  <a:bodyPr/>
                  <a:lstStyle/>
                  <a:p>
                    <a:r>
                      <a:rPr lang="en-US" baseline="0"/>
                      <a:t>ME</a:t>
                    </a:r>
                    <a:r>
                      <a:rPr lang="el-GR" baseline="0"/>
                      <a:t>ΡΙΚΕΣ ΦΟΡΕΣ
</a:t>
                    </a:r>
                    <a:fld id="{A0054765-3EFE-4F70-B5B8-4E7C9817DB71}" type="PERCENTAGE">
                      <a:rPr lang="en-US" baseline="0"/>
                      <a:pPr/>
                      <a:t>[ΠΟΣΟΣΤΟ]</a:t>
                    </a:fld>
                    <a:endParaRPr lang="el-GR" baseline="0"/>
                  </a:p>
                </c:rich>
              </c:tx>
              <c:dLblPos val="bestFit"/>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5-E60C-42BA-8268-D56141E9F67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CatName val="1"/>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val>
            <c:numRef>
              <c:f>Φύλλο1!$A$1:$A$3</c:f>
              <c:numCache>
                <c:formatCode>General</c:formatCode>
                <c:ptCount val="3"/>
                <c:pt idx="0">
                  <c:v>5</c:v>
                </c:pt>
                <c:pt idx="1">
                  <c:v>45</c:v>
                </c:pt>
                <c:pt idx="2">
                  <c:v>61</c:v>
                </c:pt>
              </c:numCache>
            </c:numRef>
          </c:val>
          <c:extLst xmlns:c16r2="http://schemas.microsoft.com/office/drawing/2015/06/chart">
            <c:ext xmlns:c16="http://schemas.microsoft.com/office/drawing/2014/chart" uri="{C3380CC4-5D6E-409C-BE32-E72D297353CC}">
              <c16:uniqueId val="{00000006-E60C-42BA-8268-D56141E9F672}"/>
            </c:ext>
          </c:extLst>
        </c:ser>
        <c:dLbls>
          <c:showCatName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050"/>
              <a:t>ΠΡΟΤΙΜΑΤΕ ΥΨΗΛΗΣ ΠΟΙΟΤΗΤΑΣ - ΦΘΗΝΟ ΚΡΑΣΙ</a:t>
            </a:r>
            <a:r>
              <a:rPr lang="en-US" sz="1050"/>
              <a:t>;</a:t>
            </a:r>
            <a:endParaRPr lang="el-GR" sz="1050"/>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A45-46D1-82E9-F5A57E66B406}"/>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A45-46D1-82E9-F5A57E66B406}"/>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A45-46D1-82E9-F5A57E66B406}"/>
              </c:ext>
            </c:extLst>
          </c:dPt>
          <c:dLbls>
            <c:dLbl>
              <c:idx val="0"/>
              <c:tx>
                <c:rich>
                  <a:bodyPr/>
                  <a:lstStyle/>
                  <a:p>
                    <a:r>
                      <a:rPr lang="en-US" baseline="0"/>
                      <a:t>NAI
</a:t>
                    </a:r>
                    <a:fld id="{43BE2E47-12B7-41C5-9CE0-187A42E09CA8}" type="PERCENTAGE">
                      <a:rPr lang="en-US" baseline="0"/>
                      <a:pPr/>
                      <a:t>[ΠΟΣΟΣΤΟ]</a:t>
                    </a:fld>
                    <a:endParaRPr lang="en-US" baseline="0"/>
                  </a:p>
                </c:rich>
              </c:tx>
              <c:dLblPos val="ctr"/>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1-9A45-46D1-82E9-F5A57E66B406}"/>
                </c:ext>
              </c:extLst>
            </c:dLbl>
            <c:dLbl>
              <c:idx val="1"/>
              <c:tx>
                <c:rich>
                  <a:bodyPr/>
                  <a:lstStyle/>
                  <a:p>
                    <a:r>
                      <a:rPr lang="en-US" baseline="0"/>
                      <a:t>OXI
</a:t>
                    </a:r>
                    <a:fld id="{D677CB23-B404-4C8B-A064-78C0DF866AD6}" type="PERCENTAGE">
                      <a:rPr lang="en-US" baseline="0"/>
                      <a:pPr/>
                      <a:t>[ΠΟΣΟΣΤΟ]</a:t>
                    </a:fld>
                    <a:endParaRPr lang="en-US" baseline="0"/>
                  </a:p>
                </c:rich>
              </c:tx>
              <c:dLblPos val="ctr"/>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3-9A45-46D1-82E9-F5A57E66B406}"/>
                </c:ext>
              </c:extLst>
            </c:dLbl>
            <c:dLbl>
              <c:idx val="2"/>
              <c:layout>
                <c:manualLayout>
                  <c:x val="0.12996566054243347"/>
                  <c:y val="0.22117855059784192"/>
                </c:manualLayout>
              </c:layout>
              <c:tx>
                <c:rich>
                  <a:bodyPr/>
                  <a:lstStyle/>
                  <a:p>
                    <a:r>
                      <a:rPr lang="en-US" baseline="0"/>
                      <a:t>ME</a:t>
                    </a:r>
                    <a:r>
                      <a:rPr lang="el-GR" baseline="0"/>
                      <a:t>ΡΙΚΕΣ ΦΟΡΕΣ
</a:t>
                    </a:r>
                    <a:fld id="{A0054765-3EFE-4F70-B5B8-4E7C9817DB71}" type="PERCENTAGE">
                      <a:rPr lang="en-US" baseline="0"/>
                      <a:pPr/>
                      <a:t>[ΠΟΣΟΣΤΟ]</a:t>
                    </a:fld>
                    <a:endParaRPr lang="el-GR" baseline="0"/>
                  </a:p>
                </c:rich>
              </c:tx>
              <c:dLblPos val="bestFit"/>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5-9A45-46D1-82E9-F5A57E66B40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CatName val="1"/>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val>
            <c:numRef>
              <c:f>Φύλλο1!$A$1:$A$3</c:f>
              <c:numCache>
                <c:formatCode>General</c:formatCode>
                <c:ptCount val="3"/>
                <c:pt idx="0">
                  <c:v>60</c:v>
                </c:pt>
                <c:pt idx="1">
                  <c:v>28</c:v>
                </c:pt>
                <c:pt idx="2">
                  <c:v>31</c:v>
                </c:pt>
              </c:numCache>
            </c:numRef>
          </c:val>
          <c:extLst xmlns:c16r2="http://schemas.microsoft.com/office/drawing/2015/06/chart">
            <c:ext xmlns:c16="http://schemas.microsoft.com/office/drawing/2014/chart" uri="{C3380CC4-5D6E-409C-BE32-E72D297353CC}">
              <c16:uniqueId val="{00000006-9A45-46D1-82E9-F5A57E66B406}"/>
            </c:ext>
          </c:extLst>
        </c:ser>
        <c:dLbls>
          <c:showCatName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050"/>
              <a:t>ΠΡΟΤΙΜΑΤΕ ΧΑΜΗΛΗΣ</a:t>
            </a:r>
            <a:r>
              <a:rPr lang="el-GR" sz="1050" baseline="0"/>
              <a:t> </a:t>
            </a:r>
            <a:r>
              <a:rPr lang="el-GR" sz="1050"/>
              <a:t> ΠΟΙΟΤΗΤΑΣ - ΦΘΗΝΟ ΚΡΑΣΙ</a:t>
            </a:r>
            <a:r>
              <a:rPr lang="en-US" sz="1050"/>
              <a:t>;</a:t>
            </a:r>
            <a:endParaRPr lang="el-GR" sz="1050"/>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4A1-4BCA-82EC-C36F94B0D603}"/>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4A1-4BCA-82EC-C36F94B0D603}"/>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4A1-4BCA-82EC-C36F94B0D603}"/>
              </c:ext>
            </c:extLst>
          </c:dPt>
          <c:dLbls>
            <c:dLbl>
              <c:idx val="0"/>
              <c:tx>
                <c:rich>
                  <a:bodyPr/>
                  <a:lstStyle/>
                  <a:p>
                    <a:r>
                      <a:rPr lang="en-US" baseline="0"/>
                      <a:t>NAI
</a:t>
                    </a:r>
                    <a:fld id="{43BE2E47-12B7-41C5-9CE0-187A42E09CA8}" type="PERCENTAGE">
                      <a:rPr lang="en-US" baseline="0"/>
                      <a:pPr/>
                      <a:t>[ΠΟΣΟΣΤΟ]</a:t>
                    </a:fld>
                    <a:endParaRPr lang="en-US" baseline="0"/>
                  </a:p>
                </c:rich>
              </c:tx>
              <c:dLblPos val="ctr"/>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1-54A1-4BCA-82EC-C36F94B0D603}"/>
                </c:ext>
              </c:extLst>
            </c:dLbl>
            <c:dLbl>
              <c:idx val="1"/>
              <c:tx>
                <c:rich>
                  <a:bodyPr/>
                  <a:lstStyle/>
                  <a:p>
                    <a:r>
                      <a:rPr lang="en-US" baseline="0"/>
                      <a:t>OXI
</a:t>
                    </a:r>
                    <a:fld id="{D677CB23-B404-4C8B-A064-78C0DF866AD6}" type="PERCENTAGE">
                      <a:rPr lang="en-US" baseline="0"/>
                      <a:pPr/>
                      <a:t>[ΠΟΣΟΣΤΟ]</a:t>
                    </a:fld>
                    <a:endParaRPr lang="en-US" baseline="0"/>
                  </a:p>
                </c:rich>
              </c:tx>
              <c:dLblPos val="ctr"/>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3-54A1-4BCA-82EC-C36F94B0D603}"/>
                </c:ext>
              </c:extLst>
            </c:dLbl>
            <c:dLbl>
              <c:idx val="2"/>
              <c:layout>
                <c:manualLayout>
                  <c:x val="4.9656605424322113E-3"/>
                  <c:y val="0.21191929133858353"/>
                </c:manualLayout>
              </c:layout>
              <c:tx>
                <c:rich>
                  <a:bodyPr/>
                  <a:lstStyle/>
                  <a:p>
                    <a:r>
                      <a:rPr lang="en-US" baseline="0"/>
                      <a:t>ME</a:t>
                    </a:r>
                    <a:r>
                      <a:rPr lang="el-GR" baseline="0"/>
                      <a:t>ΡΙΚΕΣ ΦΟΡΕΣ
</a:t>
                    </a:r>
                    <a:fld id="{A0054765-3EFE-4F70-B5B8-4E7C9817DB71}" type="PERCENTAGE">
                      <a:rPr lang="en-US" baseline="0"/>
                      <a:pPr/>
                      <a:t>[ΠΟΣΟΣΤΟ]</a:t>
                    </a:fld>
                    <a:endParaRPr lang="el-GR" baseline="0"/>
                  </a:p>
                </c:rich>
              </c:tx>
              <c:dLblPos val="bestFit"/>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5-54A1-4BCA-82EC-C36F94B0D603}"/>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CatName val="1"/>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val>
            <c:numRef>
              <c:f>Φύλλο1!$A$1:$A$3</c:f>
              <c:numCache>
                <c:formatCode>General</c:formatCode>
                <c:ptCount val="3"/>
                <c:pt idx="0">
                  <c:v>3</c:v>
                </c:pt>
                <c:pt idx="1">
                  <c:v>101</c:v>
                </c:pt>
                <c:pt idx="2">
                  <c:v>10</c:v>
                </c:pt>
              </c:numCache>
            </c:numRef>
          </c:val>
          <c:extLst xmlns:c16r2="http://schemas.microsoft.com/office/drawing/2015/06/chart">
            <c:ext xmlns:c16="http://schemas.microsoft.com/office/drawing/2014/chart" uri="{C3380CC4-5D6E-409C-BE32-E72D297353CC}">
              <c16:uniqueId val="{00000006-54A1-4BCA-82EC-C36F94B0D603}"/>
            </c:ext>
          </c:extLst>
        </c:ser>
        <c:dLbls>
          <c:showCatName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050"/>
              <a:t>ΣΑΣ ΕΠΙΡΕΑΖΕΙ Η ΔΙΑΦΗΜΙΣΗ ΚΑΤΑ ΤΗΝ ΑΓΟΡΑ ΚΡΑΣΙΟΥ</a:t>
            </a:r>
            <a:r>
              <a:rPr lang="en-US" sz="1050"/>
              <a:t>;</a:t>
            </a:r>
            <a:endParaRPr lang="el-GR" sz="1050"/>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2A6-434B-909D-DCEEF55A3607}"/>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2A6-434B-909D-DCEEF55A3607}"/>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2A6-434B-909D-DCEEF55A3607}"/>
              </c:ext>
            </c:extLst>
          </c:dPt>
          <c:dLbls>
            <c:dLbl>
              <c:idx val="0"/>
              <c:tx>
                <c:rich>
                  <a:bodyPr/>
                  <a:lstStyle/>
                  <a:p>
                    <a:r>
                      <a:rPr lang="en-US" baseline="0"/>
                      <a:t>NAI
</a:t>
                    </a:r>
                    <a:fld id="{43BE2E47-12B7-41C5-9CE0-187A42E09CA8}" type="PERCENTAGE">
                      <a:rPr lang="en-US" baseline="0"/>
                      <a:pPr/>
                      <a:t>[ΠΟΣΟΣΤΟ]</a:t>
                    </a:fld>
                    <a:endParaRPr lang="en-US" baseline="0"/>
                  </a:p>
                </c:rich>
              </c:tx>
              <c:dLblPos val="ctr"/>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1-32A6-434B-909D-DCEEF55A3607}"/>
                </c:ext>
              </c:extLst>
            </c:dLbl>
            <c:dLbl>
              <c:idx val="1"/>
              <c:tx>
                <c:rich>
                  <a:bodyPr/>
                  <a:lstStyle/>
                  <a:p>
                    <a:r>
                      <a:rPr lang="en-US" baseline="0"/>
                      <a:t>OXI
</a:t>
                    </a:r>
                    <a:fld id="{D677CB23-B404-4C8B-A064-78C0DF866AD6}" type="PERCENTAGE">
                      <a:rPr lang="en-US" baseline="0"/>
                      <a:pPr/>
                      <a:t>[ΠΟΣΟΣΤΟ]</a:t>
                    </a:fld>
                    <a:endParaRPr lang="en-US" baseline="0"/>
                  </a:p>
                </c:rich>
              </c:tx>
              <c:dLblPos val="ctr"/>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3-32A6-434B-909D-DCEEF55A3607}"/>
                </c:ext>
              </c:extLst>
            </c:dLbl>
            <c:dLbl>
              <c:idx val="2"/>
              <c:layout>
                <c:manualLayout>
                  <c:x val="4.9656605424322113E-3"/>
                  <c:y val="0.21191929133858353"/>
                </c:manualLayout>
              </c:layout>
              <c:tx>
                <c:rich>
                  <a:bodyPr/>
                  <a:lstStyle/>
                  <a:p>
                    <a:r>
                      <a:rPr lang="en-US" baseline="0"/>
                      <a:t>ME</a:t>
                    </a:r>
                    <a:r>
                      <a:rPr lang="el-GR" baseline="0"/>
                      <a:t>ΡΙΚΕΣ ΦΟΡΕΣ
</a:t>
                    </a:r>
                    <a:fld id="{A0054765-3EFE-4F70-B5B8-4E7C9817DB71}" type="PERCENTAGE">
                      <a:rPr lang="en-US" baseline="0"/>
                      <a:pPr/>
                      <a:t>[ΠΟΣΟΣΤΟ]</a:t>
                    </a:fld>
                    <a:endParaRPr lang="el-GR" baseline="0"/>
                  </a:p>
                </c:rich>
              </c:tx>
              <c:dLblPos val="bestFit"/>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5-32A6-434B-909D-DCEEF55A360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CatName val="1"/>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val>
            <c:numRef>
              <c:f>Φύλλο1!$A$1:$A$3</c:f>
              <c:numCache>
                <c:formatCode>General</c:formatCode>
                <c:ptCount val="3"/>
                <c:pt idx="0">
                  <c:v>6</c:v>
                </c:pt>
                <c:pt idx="1">
                  <c:v>80</c:v>
                </c:pt>
                <c:pt idx="2">
                  <c:v>31</c:v>
                </c:pt>
              </c:numCache>
            </c:numRef>
          </c:val>
          <c:extLst xmlns:c16r2="http://schemas.microsoft.com/office/drawing/2015/06/chart">
            <c:ext xmlns:c16="http://schemas.microsoft.com/office/drawing/2014/chart" uri="{C3380CC4-5D6E-409C-BE32-E72D297353CC}">
              <c16:uniqueId val="{00000006-32A6-434B-909D-DCEEF55A3607}"/>
            </c:ext>
          </c:extLst>
        </c:ser>
        <c:dLbls>
          <c:showCatName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050"/>
              <a:t>ΣΑΣ ΕΠΙΡΕΑΖΕΙ Η ΤΙΜΗ ΚΑΤΑ ΤΗΝ ΑΓΟΡΑ ΚΡΑΣΙΟΥ</a:t>
            </a:r>
            <a:r>
              <a:rPr lang="en-US" sz="1050"/>
              <a:t>;</a:t>
            </a:r>
            <a:endParaRPr lang="el-GR" sz="1050"/>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7656-4CAE-881B-4ED5F4D1CBF1}"/>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7656-4CAE-881B-4ED5F4D1CBF1}"/>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7656-4CAE-881B-4ED5F4D1CBF1}"/>
              </c:ext>
            </c:extLst>
          </c:dPt>
          <c:dLbls>
            <c:dLbl>
              <c:idx val="0"/>
              <c:tx>
                <c:rich>
                  <a:bodyPr/>
                  <a:lstStyle/>
                  <a:p>
                    <a:r>
                      <a:rPr lang="en-US" baseline="0"/>
                      <a:t>NAI
</a:t>
                    </a:r>
                    <a:fld id="{43BE2E47-12B7-41C5-9CE0-187A42E09CA8}" type="PERCENTAGE">
                      <a:rPr lang="en-US" baseline="0"/>
                      <a:pPr/>
                      <a:t>[ΠΟΣΟΣΤΟ]</a:t>
                    </a:fld>
                    <a:endParaRPr lang="en-US" baseline="0"/>
                  </a:p>
                </c:rich>
              </c:tx>
              <c:dLblPos val="ctr"/>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1-7656-4CAE-881B-4ED5F4D1CBF1}"/>
                </c:ext>
              </c:extLst>
            </c:dLbl>
            <c:dLbl>
              <c:idx val="1"/>
              <c:tx>
                <c:rich>
                  <a:bodyPr/>
                  <a:lstStyle/>
                  <a:p>
                    <a:r>
                      <a:rPr lang="en-US" baseline="0"/>
                      <a:t>OXI
</a:t>
                    </a:r>
                    <a:fld id="{D677CB23-B404-4C8B-A064-78C0DF866AD6}" type="PERCENTAGE">
                      <a:rPr lang="en-US" baseline="0"/>
                      <a:pPr/>
                      <a:t>[ΠΟΣΟΣΤΟ]</a:t>
                    </a:fld>
                    <a:endParaRPr lang="en-US" baseline="0"/>
                  </a:p>
                </c:rich>
              </c:tx>
              <c:dLblPos val="ctr"/>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3-7656-4CAE-881B-4ED5F4D1CBF1}"/>
                </c:ext>
              </c:extLst>
            </c:dLbl>
            <c:dLbl>
              <c:idx val="2"/>
              <c:layout>
                <c:manualLayout>
                  <c:x val="4.9656605424322113E-3"/>
                  <c:y val="0.21191929133858353"/>
                </c:manualLayout>
              </c:layout>
              <c:tx>
                <c:rich>
                  <a:bodyPr/>
                  <a:lstStyle/>
                  <a:p>
                    <a:r>
                      <a:rPr lang="en-US" baseline="0"/>
                      <a:t>ME</a:t>
                    </a:r>
                    <a:r>
                      <a:rPr lang="el-GR" baseline="0"/>
                      <a:t>ΡΙΚΕΣ ΦΟΡΕΣ
</a:t>
                    </a:r>
                    <a:fld id="{A0054765-3EFE-4F70-B5B8-4E7C9817DB71}" type="PERCENTAGE">
                      <a:rPr lang="en-US" baseline="0"/>
                      <a:pPr/>
                      <a:t>[ΠΟΣΟΣΤΟ]</a:t>
                    </a:fld>
                    <a:endParaRPr lang="el-GR" baseline="0"/>
                  </a:p>
                </c:rich>
              </c:tx>
              <c:dLblPos val="bestFit"/>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5-7656-4CAE-881B-4ED5F4D1CBF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CatName val="1"/>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val>
            <c:numRef>
              <c:f>Φύλλο1!$A$1:$A$3</c:f>
              <c:numCache>
                <c:formatCode>General</c:formatCode>
                <c:ptCount val="3"/>
                <c:pt idx="0">
                  <c:v>55</c:v>
                </c:pt>
                <c:pt idx="1">
                  <c:v>13</c:v>
                </c:pt>
                <c:pt idx="2">
                  <c:v>44</c:v>
                </c:pt>
              </c:numCache>
            </c:numRef>
          </c:val>
          <c:extLst xmlns:c16r2="http://schemas.microsoft.com/office/drawing/2015/06/chart">
            <c:ext xmlns:c16="http://schemas.microsoft.com/office/drawing/2014/chart" uri="{C3380CC4-5D6E-409C-BE32-E72D297353CC}">
              <c16:uniqueId val="{00000006-7656-4CAE-881B-4ED5F4D1CBF1}"/>
            </c:ext>
          </c:extLst>
        </c:ser>
        <c:dLbls>
          <c:showCatName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050"/>
              <a:t>ΣΑΣ ΕΠΙΡΕΑΖΕΙ Η ΣΥΣΚΕΥΑΣΙΑ ΚΑΤΑ ΤΗΝ ΑΓΟΡΑ ΚΡΑΣΙΟΥ</a:t>
            </a:r>
            <a:r>
              <a:rPr lang="en-US" sz="1050"/>
              <a:t>;</a:t>
            </a:r>
            <a:endParaRPr lang="el-GR" sz="1050"/>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BDF-4AD3-9E49-067F28407E9E}"/>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BDF-4AD3-9E49-067F28407E9E}"/>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BDF-4AD3-9E49-067F28407E9E}"/>
              </c:ext>
            </c:extLst>
          </c:dPt>
          <c:dLbls>
            <c:dLbl>
              <c:idx val="0"/>
              <c:tx>
                <c:rich>
                  <a:bodyPr/>
                  <a:lstStyle/>
                  <a:p>
                    <a:r>
                      <a:rPr lang="en-US" baseline="0"/>
                      <a:t>NAI
</a:t>
                    </a:r>
                    <a:fld id="{43BE2E47-12B7-41C5-9CE0-187A42E09CA8}" type="PERCENTAGE">
                      <a:rPr lang="en-US" baseline="0"/>
                      <a:pPr/>
                      <a:t>[ΠΟΣΟΣΤΟ]</a:t>
                    </a:fld>
                    <a:endParaRPr lang="en-US" baseline="0"/>
                  </a:p>
                </c:rich>
              </c:tx>
              <c:dLblPos val="ctr"/>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1-5BDF-4AD3-9E49-067F28407E9E}"/>
                </c:ext>
              </c:extLst>
            </c:dLbl>
            <c:dLbl>
              <c:idx val="1"/>
              <c:tx>
                <c:rich>
                  <a:bodyPr/>
                  <a:lstStyle/>
                  <a:p>
                    <a:r>
                      <a:rPr lang="en-US" baseline="0"/>
                      <a:t>OXI
</a:t>
                    </a:r>
                    <a:fld id="{D677CB23-B404-4C8B-A064-78C0DF866AD6}" type="PERCENTAGE">
                      <a:rPr lang="en-US" baseline="0"/>
                      <a:pPr/>
                      <a:t>[ΠΟΣΟΣΤΟ]</a:t>
                    </a:fld>
                    <a:endParaRPr lang="en-US" baseline="0"/>
                  </a:p>
                </c:rich>
              </c:tx>
              <c:dLblPos val="ctr"/>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3-5BDF-4AD3-9E49-067F28407E9E}"/>
                </c:ext>
              </c:extLst>
            </c:dLbl>
            <c:dLbl>
              <c:idx val="2"/>
              <c:layout>
                <c:manualLayout>
                  <c:x val="4.9656605424322113E-3"/>
                  <c:y val="0.21191929133858353"/>
                </c:manualLayout>
              </c:layout>
              <c:tx>
                <c:rich>
                  <a:bodyPr/>
                  <a:lstStyle/>
                  <a:p>
                    <a:r>
                      <a:rPr lang="en-US" baseline="0"/>
                      <a:t>ME</a:t>
                    </a:r>
                    <a:r>
                      <a:rPr lang="el-GR" baseline="0"/>
                      <a:t>ΡΙΚΕΣ ΦΟΡΕΣ
</a:t>
                    </a:r>
                    <a:fld id="{A0054765-3EFE-4F70-B5B8-4E7C9817DB71}" type="PERCENTAGE">
                      <a:rPr lang="en-US" baseline="0"/>
                      <a:pPr/>
                      <a:t>[ΠΟΣΟΣΤΟ]</a:t>
                    </a:fld>
                    <a:endParaRPr lang="el-GR" baseline="0"/>
                  </a:p>
                </c:rich>
              </c:tx>
              <c:dLblPos val="bestFit"/>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5-5BDF-4AD3-9E49-067F28407E9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CatName val="1"/>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val>
            <c:numRef>
              <c:f>Φύλλο1!$A$1:$A$3</c:f>
              <c:numCache>
                <c:formatCode>General</c:formatCode>
                <c:ptCount val="3"/>
                <c:pt idx="0">
                  <c:v>21</c:v>
                </c:pt>
                <c:pt idx="1">
                  <c:v>47</c:v>
                </c:pt>
                <c:pt idx="2">
                  <c:v>40</c:v>
                </c:pt>
              </c:numCache>
            </c:numRef>
          </c:val>
          <c:extLst xmlns:c16r2="http://schemas.microsoft.com/office/drawing/2015/06/chart">
            <c:ext xmlns:c16="http://schemas.microsoft.com/office/drawing/2014/chart" uri="{C3380CC4-5D6E-409C-BE32-E72D297353CC}">
              <c16:uniqueId val="{00000006-5BDF-4AD3-9E49-067F28407E9E}"/>
            </c:ext>
          </c:extLst>
        </c:ser>
        <c:dLbls>
          <c:showCatName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050"/>
              <a:t>ΣΑΣ ΕΠΙΡΕΑΖΕΙ Η ΜΑΡΚΑ ΚΑΤΑ ΤΗΝ ΑΓΟΡΑ ΚΡΑΣΙΟΥ</a:t>
            </a:r>
            <a:r>
              <a:rPr lang="en-US" sz="1050"/>
              <a:t>;</a:t>
            </a:r>
            <a:endParaRPr lang="el-GR" sz="1050"/>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1CF-4D1B-8ECB-864217AB9B67}"/>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1CF-4D1B-8ECB-864217AB9B67}"/>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D1CF-4D1B-8ECB-864217AB9B67}"/>
              </c:ext>
            </c:extLst>
          </c:dPt>
          <c:dLbls>
            <c:dLbl>
              <c:idx val="0"/>
              <c:tx>
                <c:rich>
                  <a:bodyPr/>
                  <a:lstStyle/>
                  <a:p>
                    <a:r>
                      <a:rPr lang="en-US" baseline="0"/>
                      <a:t>NAI
</a:t>
                    </a:r>
                    <a:fld id="{43BE2E47-12B7-41C5-9CE0-187A42E09CA8}" type="PERCENTAGE">
                      <a:rPr lang="en-US" baseline="0"/>
                      <a:pPr/>
                      <a:t>[ΠΟΣΟΣΤΟ]</a:t>
                    </a:fld>
                    <a:endParaRPr lang="en-US" baseline="0"/>
                  </a:p>
                </c:rich>
              </c:tx>
              <c:dLblPos val="ctr"/>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1-D1CF-4D1B-8ECB-864217AB9B67}"/>
                </c:ext>
              </c:extLst>
            </c:dLbl>
            <c:dLbl>
              <c:idx val="1"/>
              <c:tx>
                <c:rich>
                  <a:bodyPr/>
                  <a:lstStyle/>
                  <a:p>
                    <a:r>
                      <a:rPr lang="en-US" baseline="0"/>
                      <a:t>OXI
</a:t>
                    </a:r>
                    <a:fld id="{D677CB23-B404-4C8B-A064-78C0DF866AD6}" type="PERCENTAGE">
                      <a:rPr lang="en-US" baseline="0"/>
                      <a:pPr/>
                      <a:t>[ΠΟΣΟΣΤΟ]</a:t>
                    </a:fld>
                    <a:endParaRPr lang="en-US" baseline="0"/>
                  </a:p>
                </c:rich>
              </c:tx>
              <c:dLblPos val="ctr"/>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3-D1CF-4D1B-8ECB-864217AB9B67}"/>
                </c:ext>
              </c:extLst>
            </c:dLbl>
            <c:dLbl>
              <c:idx val="2"/>
              <c:layout>
                <c:manualLayout>
                  <c:x val="4.9656605424322113E-3"/>
                  <c:y val="0.21191929133858353"/>
                </c:manualLayout>
              </c:layout>
              <c:tx>
                <c:rich>
                  <a:bodyPr/>
                  <a:lstStyle/>
                  <a:p>
                    <a:r>
                      <a:rPr lang="en-US" baseline="0"/>
                      <a:t>ME</a:t>
                    </a:r>
                    <a:r>
                      <a:rPr lang="el-GR" baseline="0"/>
                      <a:t>ΡΙΚΕΣ ΦΟΡΕΣ
</a:t>
                    </a:r>
                    <a:fld id="{A0054765-3EFE-4F70-B5B8-4E7C9817DB71}" type="PERCENTAGE">
                      <a:rPr lang="en-US" baseline="0"/>
                      <a:pPr/>
                      <a:t>[ΠΟΣΟΣΤΟ]</a:t>
                    </a:fld>
                    <a:endParaRPr lang="el-GR" baseline="0"/>
                  </a:p>
                </c:rich>
              </c:tx>
              <c:dLblPos val="bestFit"/>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5-D1CF-4D1B-8ECB-864217AB9B6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CatName val="1"/>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val>
            <c:numRef>
              <c:f>Φύλλο1!$A$1:$A$3</c:f>
              <c:numCache>
                <c:formatCode>General</c:formatCode>
                <c:ptCount val="3"/>
                <c:pt idx="0">
                  <c:v>22</c:v>
                </c:pt>
                <c:pt idx="1">
                  <c:v>42</c:v>
                </c:pt>
                <c:pt idx="2">
                  <c:v>50</c:v>
                </c:pt>
              </c:numCache>
            </c:numRef>
          </c:val>
          <c:extLst xmlns:c16r2="http://schemas.microsoft.com/office/drawing/2015/06/chart">
            <c:ext xmlns:c16="http://schemas.microsoft.com/office/drawing/2014/chart" uri="{C3380CC4-5D6E-409C-BE32-E72D297353CC}">
              <c16:uniqueId val="{00000006-D1CF-4D1B-8ECB-864217AB9B67}"/>
            </c:ext>
          </c:extLst>
        </c:ser>
        <c:dLbls>
          <c:showCatName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a:t>Με</a:t>
            </a:r>
            <a:r>
              <a:rPr lang="el-GR" baseline="0"/>
              <a:t> τι συνοδευετε την καταναλωση κρασιού</a:t>
            </a:r>
            <a:r>
              <a:rPr lang="en-US" baseline="0"/>
              <a:t>;</a:t>
            </a:r>
            <a:endParaRPr lang="el-GR"/>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C95-4206-B4CA-0ABAFB6E3B88}"/>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C95-4206-B4CA-0ABAFB6E3B88}"/>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C95-4206-B4CA-0ABAFB6E3B88}"/>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4C95-4206-B4CA-0ABAFB6E3B88}"/>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4C95-4206-B4CA-0ABAFB6E3B88}"/>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4C95-4206-B4CA-0ABAFB6E3B88}"/>
              </c:ext>
            </c:extLst>
          </c:dPt>
          <c:dPt>
            <c:idx val="6"/>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4C95-4206-B4CA-0ABAFB6E3B8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Φύλλο2!$A$1:$A$7</c:f>
              <c:numCache>
                <c:formatCode>General</c:formatCode>
                <c:ptCount val="7"/>
                <c:pt idx="0">
                  <c:v>7</c:v>
                </c:pt>
                <c:pt idx="1">
                  <c:v>21</c:v>
                </c:pt>
                <c:pt idx="2">
                  <c:v>13</c:v>
                </c:pt>
                <c:pt idx="3">
                  <c:v>25</c:v>
                </c:pt>
                <c:pt idx="4">
                  <c:v>77</c:v>
                </c:pt>
                <c:pt idx="5">
                  <c:v>15</c:v>
                </c:pt>
                <c:pt idx="6">
                  <c:v>30</c:v>
                </c:pt>
              </c:numCache>
            </c:numRef>
          </c:val>
          <c:extLst xmlns:c16r2="http://schemas.microsoft.com/office/drawing/2015/06/chart">
            <c:ext xmlns:c16="http://schemas.microsoft.com/office/drawing/2014/chart" uri="{C3380CC4-5D6E-409C-BE32-E72D297353CC}">
              <c16:uniqueId val="{0000000E-4C95-4206-B4CA-0ABAFB6E3B88}"/>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a:t>Διαβαζετε την ετικέτα συσκευασίας</a:t>
            </a:r>
            <a:r>
              <a:rPr lang="en-US"/>
              <a:t>;</a:t>
            </a:r>
            <a:endParaRPr lang="el-GR"/>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EEE1-4415-9AA2-EA31889A31AC}"/>
              </c:ext>
            </c:extLst>
          </c:dPt>
          <c:dPt>
            <c:idx val="1"/>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EEE1-4415-9AA2-EA31889A31AC}"/>
              </c:ext>
            </c:extLst>
          </c:dPt>
          <c:dPt>
            <c:idx val="2"/>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EEE1-4415-9AA2-EA31889A31AC}"/>
              </c:ext>
            </c:extLst>
          </c:dPt>
          <c:dPt>
            <c:idx val="3"/>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EEE1-4415-9AA2-EA31889A31AC}"/>
              </c:ext>
            </c:extLst>
          </c:dPt>
          <c:dPt>
            <c:idx val="4"/>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EEE1-4415-9AA2-EA31889A31A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CatName val="1"/>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Φύλλο3!$A$1:$A$5</c:f>
              <c:numCache>
                <c:formatCode>General</c:formatCode>
                <c:ptCount val="5"/>
                <c:pt idx="0">
                  <c:v>7</c:v>
                </c:pt>
                <c:pt idx="1">
                  <c:v>10</c:v>
                </c:pt>
                <c:pt idx="2">
                  <c:v>29</c:v>
                </c:pt>
                <c:pt idx="3">
                  <c:v>38</c:v>
                </c:pt>
                <c:pt idx="4">
                  <c:v>22</c:v>
                </c:pt>
              </c:numCache>
            </c:numRef>
          </c:val>
          <c:extLst xmlns:c16r2="http://schemas.microsoft.com/office/drawing/2015/06/chart">
            <c:ext xmlns:c16="http://schemas.microsoft.com/office/drawing/2014/chart" uri="{C3380CC4-5D6E-409C-BE32-E72D297353CC}">
              <c16:uniqueId val="{0000000A-EEE1-4415-9AA2-EA31889A31AC}"/>
            </c:ext>
          </c:extLst>
        </c:ser>
        <c:dLbls>
          <c:showCatName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200"/>
              <a:t>ΤΠοιες πληροφορίες πρέπει</a:t>
            </a:r>
            <a:r>
              <a:rPr lang="el-GR" sz="1200" baseline="0"/>
              <a:t> να γνωρίζει ο καταναλωτής που αγοράζει κρασί.</a:t>
            </a:r>
            <a:endParaRPr lang="el-GR" sz="1200"/>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7FCF-41DC-A8B1-21A38EA2C42B}"/>
              </c:ext>
            </c:extLst>
          </c:dPt>
          <c:dPt>
            <c:idx val="1"/>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7FCF-41DC-A8B1-21A38EA2C42B}"/>
              </c:ext>
            </c:extLst>
          </c:dPt>
          <c:dPt>
            <c:idx val="2"/>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7FCF-41DC-A8B1-21A38EA2C42B}"/>
              </c:ext>
            </c:extLst>
          </c:dPt>
          <c:dPt>
            <c:idx val="3"/>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7FCF-41DC-A8B1-21A38EA2C42B}"/>
              </c:ext>
            </c:extLst>
          </c:dPt>
          <c:dPt>
            <c:idx val="4"/>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7FCF-41DC-A8B1-21A38EA2C42B}"/>
              </c:ext>
            </c:extLst>
          </c:dPt>
          <c:dPt>
            <c:idx val="5"/>
            <c:spPr>
              <a:solidFill>
                <a:schemeClr val="accent6">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7FCF-41DC-A8B1-21A38EA2C42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Φύλλο4!$A$1:$A$6</c:f>
              <c:numCache>
                <c:formatCode>General</c:formatCode>
                <c:ptCount val="6"/>
                <c:pt idx="0">
                  <c:v>68</c:v>
                </c:pt>
                <c:pt idx="1">
                  <c:v>35</c:v>
                </c:pt>
                <c:pt idx="2">
                  <c:v>39</c:v>
                </c:pt>
                <c:pt idx="3">
                  <c:v>28</c:v>
                </c:pt>
                <c:pt idx="4">
                  <c:v>32</c:v>
                </c:pt>
                <c:pt idx="5">
                  <c:v>43</c:v>
                </c:pt>
              </c:numCache>
            </c:numRef>
          </c:val>
          <c:extLst xmlns:c16r2="http://schemas.microsoft.com/office/drawing/2015/06/chart">
            <c:ext xmlns:c16="http://schemas.microsoft.com/office/drawing/2014/chart" uri="{C3380CC4-5D6E-409C-BE32-E72D297353CC}">
              <c16:uniqueId val="{0000000C-7FCF-41DC-A8B1-21A38EA2C42B}"/>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a:t>Απασχόληση</a:t>
            </a:r>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2BB-47F1-A5F5-8D9537042D79}"/>
              </c:ext>
            </c:extLst>
          </c:dPt>
          <c:dPt>
            <c:idx val="1"/>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2BB-47F1-A5F5-8D9537042D79}"/>
              </c:ext>
            </c:extLst>
          </c:dPt>
          <c:dPt>
            <c:idx val="2"/>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2BB-47F1-A5F5-8D9537042D7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Φύλλο18!$A$1:$A$3</c:f>
              <c:numCache>
                <c:formatCode>General</c:formatCode>
                <c:ptCount val="3"/>
                <c:pt idx="0">
                  <c:v>82</c:v>
                </c:pt>
                <c:pt idx="1">
                  <c:v>11</c:v>
                </c:pt>
                <c:pt idx="2">
                  <c:v>11</c:v>
                </c:pt>
              </c:numCache>
            </c:numRef>
          </c:val>
          <c:extLst xmlns:c16r2="http://schemas.microsoft.com/office/drawing/2015/06/chart">
            <c:ext xmlns:c16="http://schemas.microsoft.com/office/drawing/2014/chart" uri="{C3380CC4-5D6E-409C-BE32-E72D297353CC}">
              <c16:uniqueId val="{00000006-32BB-47F1-A5F5-8D9537042D79}"/>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t>Επιλέγετε</a:t>
            </a:r>
            <a:r>
              <a:rPr lang="el-GR" sz="1400" baseline="0"/>
              <a:t> κρασί με βάση την ποικιλία αμπέλου</a:t>
            </a:r>
            <a:r>
              <a:rPr lang="en-US" sz="1400" baseline="0"/>
              <a:t>;</a:t>
            </a:r>
            <a:endParaRPr lang="el-GR" sz="1400"/>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7FD-4BDD-9B8C-94856398B63F}"/>
              </c:ext>
            </c:extLst>
          </c:dPt>
          <c:dPt>
            <c:idx val="1"/>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7FD-4BDD-9B8C-94856398B63F}"/>
              </c:ext>
            </c:extLst>
          </c:dPt>
          <c:dPt>
            <c:idx val="2"/>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7FD-4BDD-9B8C-94856398B63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Φύλλο4!$A$1:$A$3</c:f>
              <c:numCache>
                <c:formatCode>General</c:formatCode>
                <c:ptCount val="3"/>
                <c:pt idx="0">
                  <c:v>15</c:v>
                </c:pt>
                <c:pt idx="1">
                  <c:v>8</c:v>
                </c:pt>
                <c:pt idx="2">
                  <c:v>22</c:v>
                </c:pt>
              </c:numCache>
            </c:numRef>
          </c:val>
          <c:extLst xmlns:c16r2="http://schemas.microsoft.com/office/drawing/2015/06/chart">
            <c:ext xmlns:c16="http://schemas.microsoft.com/office/drawing/2014/chart" uri="{C3380CC4-5D6E-409C-BE32-E72D297353CC}">
              <c16:uniqueId val="{00000006-F7FD-4BDD-9B8C-94856398B63F}"/>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l-GR"/>
        </a:p>
      </c:tx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1E2-4912-A9EF-823ACC13B32B}"/>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1E2-4912-A9EF-823ACC13B32B}"/>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1E2-4912-A9EF-823ACC13B32B}"/>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31E2-4912-A9EF-823ACC13B32B}"/>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31E2-4912-A9EF-823ACC13B32B}"/>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31E2-4912-A9EF-823ACC13B32B}"/>
              </c:ext>
            </c:extLst>
          </c:dPt>
          <c:dPt>
            <c:idx val="6"/>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31E2-4912-A9EF-823ACC13B32B}"/>
              </c:ext>
            </c:extLst>
          </c:dPt>
          <c:dPt>
            <c:idx val="7"/>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31E2-4912-A9EF-823ACC13B32B}"/>
              </c:ext>
            </c:extLst>
          </c:dPt>
          <c:dPt>
            <c:idx val="8"/>
            <c:spPr>
              <a:solidFill>
                <a:schemeClr val="accent3">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1-31E2-4912-A9EF-823ACC13B32B}"/>
              </c:ext>
            </c:extLst>
          </c:dPt>
          <c:dPt>
            <c:idx val="9"/>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3-31E2-4912-A9EF-823ACC13B32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Φύλλο1!$A$10:$A$19</c:f>
              <c:numCache>
                <c:formatCode>General</c:formatCode>
                <c:ptCount val="10"/>
                <c:pt idx="0">
                  <c:v>15</c:v>
                </c:pt>
                <c:pt idx="1">
                  <c:v>5</c:v>
                </c:pt>
                <c:pt idx="2">
                  <c:v>11</c:v>
                </c:pt>
                <c:pt idx="3">
                  <c:v>1</c:v>
                </c:pt>
                <c:pt idx="4">
                  <c:v>1</c:v>
                </c:pt>
                <c:pt idx="5">
                  <c:v>2</c:v>
                </c:pt>
                <c:pt idx="6">
                  <c:v>8</c:v>
                </c:pt>
                <c:pt idx="7">
                  <c:v>2</c:v>
                </c:pt>
                <c:pt idx="8">
                  <c:v>6</c:v>
                </c:pt>
                <c:pt idx="9">
                  <c:v>1</c:v>
                </c:pt>
              </c:numCache>
            </c:numRef>
          </c:val>
          <c:extLst xmlns:c16r2="http://schemas.microsoft.com/office/drawing/2015/06/chart">
            <c:ext xmlns:c16="http://schemas.microsoft.com/office/drawing/2014/chart" uri="{C3380CC4-5D6E-409C-BE32-E72D297353CC}">
              <c16:uniqueId val="{00000014-31E2-4912-A9EF-823ACC13B32B}"/>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a:t>ΚΑΤΑΝΑΛΩΝΕΤΕ ΚΡΑΣΙ</a:t>
            </a:r>
            <a:r>
              <a:rPr lang="en-US"/>
              <a:t>;</a:t>
            </a:r>
            <a:endParaRPr lang="el-GR"/>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FE5-46A9-9C4A-31C593346AE2}"/>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FE5-46A9-9C4A-31C593346AE2}"/>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FE5-46A9-9C4A-31C593346AE2}"/>
              </c:ext>
            </c:extLst>
          </c:dPt>
          <c:dLbls>
            <c:dLbl>
              <c:idx val="0"/>
              <c:tx>
                <c:rich>
                  <a:bodyPr/>
                  <a:lstStyle/>
                  <a:p>
                    <a:fld id="{268380D1-2872-401A-AA98-1083AC85B6A1}" type="PERCENTAGE">
                      <a:rPr lang="el-GR"/>
                      <a:pPr/>
                      <a:t>[ΠΟΣΟΣΤΟ]</a:t>
                    </a:fld>
                    <a:r>
                      <a:rPr lang="el-GR"/>
                      <a:t>ΝΑΙ</a:t>
                    </a:r>
                  </a:p>
                </c:rich>
              </c:tx>
              <c:dLblPos val="ctr"/>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1-0FE5-46A9-9C4A-31C593346AE2}"/>
                </c:ext>
              </c:extLst>
            </c:dLbl>
            <c:dLbl>
              <c:idx val="1"/>
              <c:tx>
                <c:rich>
                  <a:bodyPr/>
                  <a:lstStyle/>
                  <a:p>
                    <a:fld id="{E657C234-BFDA-4F93-9A85-EBAF39840B6B}" type="PERCENTAGE">
                      <a:rPr lang="el-GR"/>
                      <a:pPr/>
                      <a:t>[ΠΟΣΟΣΤΟ]</a:t>
                    </a:fld>
                    <a:r>
                      <a:rPr lang="el-GR"/>
                      <a:t> ΟΧΙ</a:t>
                    </a:r>
                  </a:p>
                </c:rich>
              </c:tx>
              <c:dLblPos val="ctr"/>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3-0FE5-46A9-9C4A-31C593346AE2}"/>
                </c:ext>
              </c:extLst>
            </c:dLbl>
            <c:dLbl>
              <c:idx val="2"/>
              <c:tx>
                <c:rich>
                  <a:bodyPr/>
                  <a:lstStyle/>
                  <a:p>
                    <a:r>
                      <a:rPr lang="el-GR"/>
                      <a:t>41% ΜΕΡΙΚΕΣ ΦΟΡΕΣ</a:t>
                    </a:r>
                  </a:p>
                </c:rich>
              </c:tx>
              <c:dLblPos val="ctr"/>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FE5-46A9-9C4A-31C593346AE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val>
            <c:numRef>
              <c:f>Φύλλο1!$A$1:$A$3</c:f>
              <c:numCache>
                <c:formatCode>General</c:formatCode>
                <c:ptCount val="3"/>
                <c:pt idx="0">
                  <c:v>63</c:v>
                </c:pt>
                <c:pt idx="1">
                  <c:v>7</c:v>
                </c:pt>
                <c:pt idx="2">
                  <c:v>49</c:v>
                </c:pt>
              </c:numCache>
            </c:numRef>
          </c:val>
          <c:extLst xmlns:c16r2="http://schemas.microsoft.com/office/drawing/2015/06/chart">
            <c:ext xmlns:c16="http://schemas.microsoft.com/office/drawing/2014/chart" uri="{C3380CC4-5D6E-409C-BE32-E72D297353CC}">
              <c16:uniqueId val="{00000006-0FE5-46A9-9C4A-31C593346AE2}"/>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l-GR"/>
        </a:p>
      </c:tx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F7A-4510-BDA3-BACF18196036}"/>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F7A-4510-BDA3-BACF18196036}"/>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F7A-4510-BDA3-BACF18196036}"/>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4F7A-4510-BDA3-BACF18196036}"/>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4F7A-4510-BDA3-BACF18196036}"/>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4F7A-4510-BDA3-BACF18196036}"/>
              </c:ext>
            </c:extLst>
          </c:dPt>
          <c:dPt>
            <c:idx val="6"/>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4F7A-4510-BDA3-BACF1819603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Φύλλο1!$A$1:$A$7</c:f>
              <c:numCache>
                <c:formatCode>General</c:formatCode>
                <c:ptCount val="7"/>
                <c:pt idx="0">
                  <c:v>2</c:v>
                </c:pt>
                <c:pt idx="1">
                  <c:v>1</c:v>
                </c:pt>
                <c:pt idx="6">
                  <c:v>2</c:v>
                </c:pt>
              </c:numCache>
            </c:numRef>
          </c:val>
          <c:extLst xmlns:c16r2="http://schemas.microsoft.com/office/drawing/2015/06/chart">
            <c:ext xmlns:c16="http://schemas.microsoft.com/office/drawing/2014/chart" uri="{C3380CC4-5D6E-409C-BE32-E72D297353CC}">
              <c16:uniqueId val="{0000000E-4F7A-4510-BDA3-BACF18196036}"/>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l-GR"/>
        </a:p>
      </c:tx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F3A-4A83-A8A4-11ABBD0336D6}"/>
              </c:ext>
            </c:extLst>
          </c:dPt>
          <c:dPt>
            <c:idx val="1"/>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F3A-4A83-A8A4-11ABBD0336D6}"/>
              </c:ext>
            </c:extLst>
          </c:dPt>
          <c:dPt>
            <c:idx val="2"/>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DF3A-4A83-A8A4-11ABBD0336D6}"/>
              </c:ext>
            </c:extLst>
          </c:dPt>
          <c:dPt>
            <c:idx val="3"/>
            <c:spPr>
              <a:solidFill>
                <a:schemeClr val="accent6">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DF3A-4A83-A8A4-11ABBD0336D6}"/>
              </c:ext>
            </c:extLst>
          </c:dPt>
          <c:dPt>
            <c:idx val="4"/>
            <c:spPr>
              <a:solidFill>
                <a:schemeClr val="accent5">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DF3A-4A83-A8A4-11ABBD0336D6}"/>
              </c:ext>
            </c:extLst>
          </c:dPt>
          <c:dPt>
            <c:idx val="5"/>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DF3A-4A83-A8A4-11ABBD0336D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Φύλλο17!$A$1:$A$6</c:f>
              <c:numCache>
                <c:formatCode>General</c:formatCode>
                <c:ptCount val="6"/>
                <c:pt idx="0">
                  <c:v>65</c:v>
                </c:pt>
                <c:pt idx="1">
                  <c:v>34</c:v>
                </c:pt>
                <c:pt idx="2">
                  <c:v>17</c:v>
                </c:pt>
                <c:pt idx="3">
                  <c:v>2</c:v>
                </c:pt>
                <c:pt idx="4">
                  <c:v>19</c:v>
                </c:pt>
                <c:pt idx="5">
                  <c:v>17</c:v>
                </c:pt>
              </c:numCache>
            </c:numRef>
          </c:val>
          <c:extLst xmlns:c16r2="http://schemas.microsoft.com/office/drawing/2015/06/chart">
            <c:ext xmlns:c16="http://schemas.microsoft.com/office/drawing/2014/chart" uri="{C3380CC4-5D6E-409C-BE32-E72D297353CC}">
              <c16:uniqueId val="{0000000C-DF3A-4A83-A8A4-11ABBD0336D6}"/>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l-GR"/>
        </a:p>
      </c:tx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57A-4AD7-9DE4-F67D76765951}"/>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57A-4AD7-9DE4-F67D76765951}"/>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57A-4AD7-9DE4-F67D76765951}"/>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57A-4AD7-9DE4-F67D76765951}"/>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057A-4AD7-9DE4-F67D76765951}"/>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057A-4AD7-9DE4-F67D76765951}"/>
              </c:ext>
            </c:extLst>
          </c:dPt>
          <c:dLbls>
            <c:dLbl>
              <c:idx val="3"/>
              <c:layout>
                <c:manualLayout>
                  <c:x val="9.4590332458443643E-2"/>
                  <c:y val="3.8021289005540887E-2"/>
                </c:manualLayout>
              </c:layout>
              <c:dLblPos val="bestFit"/>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057A-4AD7-9DE4-F67D7676595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Φύλλο17!$A$1:$A$6</c:f>
              <c:numCache>
                <c:formatCode>General</c:formatCode>
                <c:ptCount val="6"/>
                <c:pt idx="0">
                  <c:v>66</c:v>
                </c:pt>
                <c:pt idx="1">
                  <c:v>30</c:v>
                </c:pt>
                <c:pt idx="2">
                  <c:v>6</c:v>
                </c:pt>
                <c:pt idx="3">
                  <c:v>2</c:v>
                </c:pt>
                <c:pt idx="4">
                  <c:v>11</c:v>
                </c:pt>
                <c:pt idx="5">
                  <c:v>13</c:v>
                </c:pt>
              </c:numCache>
            </c:numRef>
          </c:val>
          <c:extLst xmlns:c16r2="http://schemas.microsoft.com/office/drawing/2015/06/chart">
            <c:ext xmlns:c16="http://schemas.microsoft.com/office/drawing/2014/chart" uri="{C3380CC4-5D6E-409C-BE32-E72D297353CC}">
              <c16:uniqueId val="{0000000C-057A-4AD7-9DE4-F67D76765951}"/>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l-GR"/>
        </a:p>
      </c:tx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E43-429D-AEC2-6E701E9E6242}"/>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E43-429D-AEC2-6E701E9E6242}"/>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E43-429D-AEC2-6E701E9E6242}"/>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E43-429D-AEC2-6E701E9E6242}"/>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0E43-429D-AEC2-6E701E9E6242}"/>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0E43-429D-AEC2-6E701E9E6242}"/>
              </c:ext>
            </c:extLst>
          </c:dPt>
          <c:dPt>
            <c:idx val="6"/>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0E43-429D-AEC2-6E701E9E624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l-G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val>
            <c:numRef>
              <c:f>Φύλλο16!$A$1:$A$7</c:f>
              <c:numCache>
                <c:formatCode>General</c:formatCode>
                <c:ptCount val="7"/>
                <c:pt idx="0">
                  <c:v>3</c:v>
                </c:pt>
                <c:pt idx="1">
                  <c:v>9</c:v>
                </c:pt>
                <c:pt idx="2">
                  <c:v>25</c:v>
                </c:pt>
                <c:pt idx="3">
                  <c:v>31</c:v>
                </c:pt>
                <c:pt idx="4">
                  <c:v>12</c:v>
                </c:pt>
                <c:pt idx="5">
                  <c:v>27</c:v>
                </c:pt>
                <c:pt idx="6">
                  <c:v>3</c:v>
                </c:pt>
              </c:numCache>
            </c:numRef>
          </c:val>
          <c:extLst xmlns:c16r2="http://schemas.microsoft.com/office/drawing/2015/06/chart">
            <c:ext xmlns:c16="http://schemas.microsoft.com/office/drawing/2014/chart" uri="{C3380CC4-5D6E-409C-BE32-E72D297353CC}">
              <c16:uniqueId val="{0000000E-0E43-429D-AEC2-6E701E9E6242}"/>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184</TotalTime>
  <Pages>117</Pages>
  <Words>24095</Words>
  <Characters>130114</Characters>
  <Application>Microsoft Office Word</Application>
  <DocSecurity>0</DocSecurity>
  <Lines>1084</Lines>
  <Paragraphs>307</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153902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30697</dc:creator>
  <cp:lastModifiedBy>30697</cp:lastModifiedBy>
  <cp:revision>19</cp:revision>
  <dcterms:created xsi:type="dcterms:W3CDTF">2024-02-22T12:53:00Z</dcterms:created>
  <dcterms:modified xsi:type="dcterms:W3CDTF">2024-02-23T04:57:00Z</dcterms:modified>
</cp:coreProperties>
</file>