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X="-459" w:tblpY="-44"/>
        <w:tblW w:w="9463" w:type="dxa"/>
        <w:tblLook w:val="04A0" w:firstRow="1" w:lastRow="0" w:firstColumn="1" w:lastColumn="0" w:noHBand="0" w:noVBand="1"/>
      </w:tblPr>
      <w:tblGrid>
        <w:gridCol w:w="2249"/>
        <w:gridCol w:w="7214"/>
      </w:tblGrid>
      <w:tr w:rsidR="004D5C6E" w:rsidRPr="005D709D" w14:paraId="1965E872" w14:textId="77777777" w:rsidTr="004D5C6E">
        <w:trPr>
          <w:trHeight w:val="1116"/>
        </w:trPr>
        <w:tc>
          <w:tcPr>
            <w:tcW w:w="2249" w:type="dxa"/>
            <w:shd w:val="clear" w:color="auto" w:fill="auto"/>
          </w:tcPr>
          <w:p w14:paraId="22FB18AE" w14:textId="77777777" w:rsidR="004D5C6E" w:rsidRPr="004D5C6E" w:rsidRDefault="004D5C6E" w:rsidP="004D5C6E">
            <w:pPr>
              <w:pStyle w:val="a4"/>
              <w:rPr>
                <w:rFonts w:asciiTheme="minorHAnsi" w:hAnsiTheme="minorHAnsi" w:cstheme="minorHAnsi"/>
                <w:sz w:val="22"/>
                <w:szCs w:val="22"/>
              </w:rPr>
            </w:pPr>
            <w:r w:rsidRPr="004D5C6E">
              <w:rPr>
                <w:rFonts w:asciiTheme="minorHAnsi" w:hAnsiTheme="minorHAnsi" w:cstheme="minorHAnsi"/>
                <w:noProof/>
                <w:sz w:val="22"/>
                <w:szCs w:val="22"/>
              </w:rPr>
              <w:drawing>
                <wp:inline distT="0" distB="0" distL="0" distR="0" wp14:anchorId="2585C52E" wp14:editId="17EA3DF2">
                  <wp:extent cx="1031240" cy="1097280"/>
                  <wp:effectExtent l="0" t="0" r="0" b="0"/>
                  <wp:docPr id="1" name="Picture 1" descr="pelop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pelop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1240" cy="10972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Start w:id="0" w:name="_GoBack111"/>
            <w:bookmarkStart w:id="1" w:name="__UnoMark__37_277714641"/>
            <w:bookmarkStart w:id="2" w:name="__UnoMark__81_1530474312"/>
            <w:bookmarkEnd w:id="0"/>
            <w:bookmarkEnd w:id="1"/>
            <w:bookmarkEnd w:id="2"/>
          </w:p>
        </w:tc>
        <w:tc>
          <w:tcPr>
            <w:tcW w:w="7214" w:type="dxa"/>
            <w:shd w:val="clear" w:color="auto" w:fill="auto"/>
          </w:tcPr>
          <w:p w14:paraId="15EE965E" w14:textId="77777777" w:rsidR="004D5C6E" w:rsidRPr="004D5C6E" w:rsidRDefault="004D5C6E" w:rsidP="004D5C6E">
            <w:pPr>
              <w:tabs>
                <w:tab w:val="left" w:pos="2880"/>
                <w:tab w:val="center" w:pos="4153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bookmarkStart w:id="3" w:name="__UnoMark__84_1530474312"/>
            <w:bookmarkEnd w:id="3"/>
            <w:r w:rsidRPr="004D5C6E">
              <w:rPr>
                <w:rFonts w:asciiTheme="minorHAnsi" w:hAnsiTheme="minorHAnsi" w:cstheme="minorHAnsi"/>
                <w:b/>
                <w:smallCaps/>
                <w:color w:val="17365D" w:themeColor="text2" w:themeShade="BF"/>
                <w:sz w:val="22"/>
                <w:szCs w:val="22"/>
              </w:rPr>
              <w:t>ΕΛΛΗΝΙΚΗ ΔΗΜΟΚΡΑΤΙΑ</w:t>
            </w:r>
          </w:p>
          <w:p w14:paraId="7D0B4EBD" w14:textId="77777777" w:rsidR="004D5C6E" w:rsidRPr="004D5C6E" w:rsidRDefault="004D5C6E" w:rsidP="004D5C6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D5C6E">
              <w:rPr>
                <w:rFonts w:asciiTheme="minorHAnsi" w:hAnsiTheme="minorHAnsi" w:cstheme="minorHAnsi"/>
                <w:b/>
                <w:smallCaps/>
                <w:color w:val="17365D" w:themeColor="text2" w:themeShade="BF"/>
                <w:sz w:val="22"/>
                <w:szCs w:val="22"/>
              </w:rPr>
              <w:t xml:space="preserve">ΠΑΝΕΠΙΣΤΗΜΙΟ ΠΕΛΟΠΟΝΝΗΣΟΥ    </w:t>
            </w:r>
          </w:p>
          <w:p w14:paraId="35D8AA83" w14:textId="77777777" w:rsidR="004D5C6E" w:rsidRPr="004D5C6E" w:rsidRDefault="004D5C6E" w:rsidP="004D5C6E">
            <w:pPr>
              <w:rPr>
                <w:rFonts w:asciiTheme="minorHAnsi" w:hAnsiTheme="minorHAnsi" w:cstheme="minorHAnsi"/>
                <w:b/>
                <w:smallCaps/>
                <w:color w:val="17365D" w:themeColor="text2" w:themeShade="BF"/>
                <w:sz w:val="22"/>
                <w:szCs w:val="22"/>
              </w:rPr>
            </w:pPr>
            <w:r w:rsidRPr="004D5C6E">
              <w:rPr>
                <w:rFonts w:asciiTheme="minorHAnsi" w:hAnsiTheme="minorHAnsi" w:cstheme="minorHAnsi"/>
                <w:b/>
                <w:smallCaps/>
                <w:noProof/>
                <w:color w:val="17365D" w:themeColor="text2" w:themeShade="BF"/>
                <w:sz w:val="22"/>
                <w:szCs w:val="22"/>
              </w:rPr>
              <mc:AlternateContent>
                <mc:Choice Requires="wps">
                  <w:drawing>
                    <wp:anchor distT="0" distB="0" distL="0" distR="0" simplePos="0" relativeHeight="251658240" behindDoc="1" locked="0" layoutInCell="1" allowOverlap="1" wp14:anchorId="1057244A" wp14:editId="7A17E746">
                      <wp:simplePos x="0" y="0"/>
                      <wp:positionH relativeFrom="column">
                        <wp:posOffset>-6985</wp:posOffset>
                      </wp:positionH>
                      <wp:positionV relativeFrom="paragraph">
                        <wp:posOffset>69215</wp:posOffset>
                      </wp:positionV>
                      <wp:extent cx="4485005" cy="7620"/>
                      <wp:effectExtent l="10160" t="15875" r="12065" b="16510"/>
                      <wp:wrapNone/>
                      <wp:docPr id="2" name="AutoShap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4484520" cy="684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21600" h="21600">
                                    <a:moveTo>
                                      <a:pt x="0" y="0"/>
                                    </a:moveTo>
                                    <a:lnTo>
                                      <a:pt x="21600" y="21600"/>
                                    </a:lnTo>
                                  </a:path>
                                </a:pathLst>
                              </a:custGeom>
                              <a:noFill/>
                              <a:ln w="19080">
                                <a:solidFill>
                                  <a:srgbClr val="C5361C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a="http://schemas.openxmlformats.org/drawingml/2006/main" xmlns:pic="http://schemas.openxmlformats.org/drawingml/2006/picture">
                  <w:pict w14:anchorId="7555E02B">
                    <v:shape id="AutoShape 6" style="position:absolute;margin-left:-.55pt;margin-top:5.45pt;width:353.15pt;height:.6pt;flip:y;z-index:-25165824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coordsize="21600,21600" o:spid="_x0000_s1026" filled="f" strokecolor="#c5361c" strokeweight=".53mm" path="m,l21600,21600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" w14:anchorId="0CDDC299">
                      <v:path arrowok="t"/>
                    </v:shape>
                  </w:pict>
                </mc:Fallback>
              </mc:AlternateContent>
            </w:r>
          </w:p>
          <w:p w14:paraId="54123530" w14:textId="77777777" w:rsidR="004D5C6E" w:rsidRPr="004D5C6E" w:rsidRDefault="004D5C6E" w:rsidP="004D5C6E">
            <w:pPr>
              <w:pStyle w:val="a4"/>
              <w:rPr>
                <w:rFonts w:asciiTheme="minorHAnsi" w:hAnsiTheme="minorHAnsi" w:cstheme="minorHAnsi"/>
                <w:sz w:val="22"/>
                <w:szCs w:val="22"/>
              </w:rPr>
            </w:pPr>
            <w:r w:rsidRPr="004D5C6E">
              <w:rPr>
                <w:rFonts w:asciiTheme="minorHAnsi" w:hAnsiTheme="minorHAnsi" w:cstheme="minorHAnsi"/>
                <w:b/>
                <w:smallCaps/>
                <w:color w:val="17365D" w:themeColor="text2" w:themeShade="BF"/>
                <w:sz w:val="22"/>
                <w:szCs w:val="22"/>
              </w:rPr>
              <w:t>Σχολη: ΜΗΧΑΝΙΚΩΝ</w:t>
            </w:r>
          </w:p>
          <w:p w14:paraId="68517E44" w14:textId="3A1B52D6" w:rsidR="004D5C6E" w:rsidRPr="005D709D" w:rsidRDefault="004D5C6E" w:rsidP="005D709D">
            <w:pPr>
              <w:pStyle w:val="1"/>
              <w:shd w:val="clear" w:color="auto" w:fill="FFFFFF"/>
              <w:spacing w:before="0" w:after="75"/>
              <w:rPr>
                <w:rFonts w:asciiTheme="minorHAnsi" w:hAnsiTheme="minorHAnsi" w:cstheme="minorHAnsi"/>
                <w:sz w:val="22"/>
                <w:szCs w:val="22"/>
              </w:rPr>
            </w:pPr>
            <w:r w:rsidRPr="004D5C6E">
              <w:rPr>
                <w:rFonts w:asciiTheme="minorHAnsi" w:hAnsiTheme="minorHAnsi" w:cstheme="minorHAnsi"/>
                <w:b/>
                <w:smallCaps/>
                <w:color w:val="17365D" w:themeColor="text2" w:themeShade="BF"/>
                <w:sz w:val="22"/>
                <w:szCs w:val="22"/>
              </w:rPr>
              <w:t>Τμημα: ΗΛΕΚΤΡΟΛΟΓΩΝ ΜΗΧΑΝΙΚΩΝ &amp; ΜΗΧΑΝΙΚΩΝ ΥΠΟΛΟΓΙΣΤΩΝ</w:t>
            </w:r>
            <w:r w:rsidR="00164B55">
              <w:rPr>
                <w:rFonts w:asciiTheme="minorHAnsi" w:hAnsiTheme="minorHAnsi" w:cstheme="minorHAnsi"/>
                <w:b/>
                <w:smallCaps/>
                <w:color w:val="17365D" w:themeColor="text2" w:themeShade="BF"/>
                <w:sz w:val="22"/>
                <w:szCs w:val="22"/>
              </w:rPr>
              <w:br/>
              <w:t>ΠΜΣ «</w:t>
            </w:r>
            <w:r w:rsidR="00164B55" w:rsidRPr="00164B55">
              <w:rPr>
                <w:rFonts w:asciiTheme="minorHAnsi" w:hAnsiTheme="minorHAnsi" w:cstheme="minorHAnsi"/>
                <w:b/>
                <w:smallCaps/>
                <w:color w:val="17365D" w:themeColor="text2" w:themeShade="BF"/>
                <w:sz w:val="22"/>
                <w:szCs w:val="22"/>
              </w:rPr>
              <w:t>Τεχνολογίες και Υπηρεσίες Ευφυών Συστημάτων Πληροφορικής και Επικοινωνιώ</w:t>
            </w:r>
            <w:r w:rsidR="00164B55">
              <w:rPr>
                <w:rFonts w:asciiTheme="minorHAnsi" w:hAnsiTheme="minorHAnsi" w:cstheme="minorHAnsi"/>
                <w:b/>
                <w:smallCaps/>
                <w:color w:val="17365D" w:themeColor="text2" w:themeShade="BF"/>
                <w:sz w:val="22"/>
                <w:szCs w:val="22"/>
              </w:rPr>
              <w:t>ν»</w:t>
            </w:r>
            <w:r w:rsidR="00164B55">
              <w:rPr>
                <w:rFonts w:asciiTheme="minorHAnsi" w:hAnsiTheme="minorHAnsi" w:cstheme="minorHAnsi"/>
                <w:b/>
                <w:smallCaps/>
                <w:color w:val="17365D" w:themeColor="text2" w:themeShade="BF"/>
                <w:sz w:val="22"/>
                <w:szCs w:val="22"/>
              </w:rPr>
              <w:br/>
            </w:r>
            <w:r w:rsidRPr="004D5C6E">
              <w:rPr>
                <w:rFonts w:asciiTheme="minorHAnsi" w:hAnsiTheme="minorHAnsi" w:cstheme="minorHAnsi"/>
                <w:color w:val="17365D" w:themeColor="text2" w:themeShade="BF"/>
                <w:sz w:val="22"/>
                <w:szCs w:val="22"/>
              </w:rPr>
              <w:t xml:space="preserve">Διεύθυνση: Μ. Αλεξάνδρου 1, Τηλ.:2610 - 369236, </w:t>
            </w:r>
            <w:r w:rsidR="005D709D">
              <w:rPr>
                <w:rFonts w:asciiTheme="minorHAnsi" w:hAnsiTheme="minorHAnsi" w:cstheme="minorHAnsi"/>
                <w:color w:val="17365D" w:themeColor="text2" w:themeShade="BF"/>
                <w:sz w:val="22"/>
                <w:szCs w:val="22"/>
              </w:rPr>
              <w:br/>
            </w:r>
            <w:r w:rsidR="005D709D" w:rsidRPr="005D709D">
              <w:rPr>
                <w:rFonts w:asciiTheme="minorHAnsi" w:hAnsiTheme="minorHAnsi" w:cstheme="minorHAnsi"/>
                <w:color w:val="17365D" w:themeColor="text2" w:themeShade="BF"/>
                <w:sz w:val="22"/>
                <w:szCs w:val="22"/>
                <w:lang w:val="en-US"/>
              </w:rPr>
              <w:t>email</w:t>
            </w:r>
            <w:r w:rsidRPr="005D709D">
              <w:rPr>
                <w:rFonts w:asciiTheme="minorHAnsi" w:hAnsiTheme="minorHAnsi" w:cstheme="minorHAnsi"/>
                <w:color w:val="17365D" w:themeColor="text2" w:themeShade="BF"/>
                <w:sz w:val="22"/>
                <w:szCs w:val="22"/>
              </w:rPr>
              <w:t xml:space="preserve">: </w:t>
            </w:r>
            <w:r w:rsidR="005D709D" w:rsidRPr="005D709D">
              <w:rPr>
                <w:rFonts w:asciiTheme="minorHAnsi" w:hAnsiTheme="minorHAnsi" w:cstheme="minorHAnsi"/>
                <w:color w:val="17365D" w:themeColor="text2" w:themeShade="BF"/>
                <w:sz w:val="22"/>
                <w:szCs w:val="22"/>
                <w:lang w:val="en-US"/>
              </w:rPr>
              <w:t>smart</w:t>
            </w:r>
            <w:r w:rsidR="005D709D" w:rsidRPr="005D709D">
              <w:rPr>
                <w:rFonts w:asciiTheme="minorHAnsi" w:hAnsiTheme="minorHAnsi" w:cstheme="minorHAnsi"/>
                <w:color w:val="17365D" w:themeColor="text2" w:themeShade="BF"/>
                <w:sz w:val="22"/>
                <w:szCs w:val="22"/>
              </w:rPr>
              <w:t>-</w:t>
            </w:r>
            <w:r w:rsidR="005D709D" w:rsidRPr="005D709D">
              <w:rPr>
                <w:rFonts w:asciiTheme="minorHAnsi" w:hAnsiTheme="minorHAnsi" w:cstheme="minorHAnsi"/>
                <w:color w:val="17365D" w:themeColor="text2" w:themeShade="BF"/>
                <w:sz w:val="22"/>
                <w:szCs w:val="22"/>
                <w:lang w:val="en-US"/>
              </w:rPr>
              <w:t>ICT</w:t>
            </w:r>
            <w:r w:rsidR="005D709D" w:rsidRPr="005D709D">
              <w:rPr>
                <w:rFonts w:asciiTheme="minorHAnsi" w:hAnsiTheme="minorHAnsi" w:cstheme="minorHAnsi"/>
                <w:color w:val="17365D" w:themeColor="text2" w:themeShade="BF"/>
                <w:sz w:val="22"/>
                <w:szCs w:val="22"/>
              </w:rPr>
              <w:t>.</w:t>
            </w:r>
            <w:r w:rsidR="005D709D" w:rsidRPr="005D709D">
              <w:rPr>
                <w:rFonts w:asciiTheme="minorHAnsi" w:hAnsiTheme="minorHAnsi" w:cstheme="minorHAnsi"/>
                <w:color w:val="17365D" w:themeColor="text2" w:themeShade="BF"/>
                <w:sz w:val="22"/>
                <w:szCs w:val="22"/>
                <w:lang w:val="en-US"/>
              </w:rPr>
              <w:t>ece</w:t>
            </w:r>
            <w:r w:rsidR="005D709D" w:rsidRPr="00EA3F41">
              <w:rPr>
                <w:rFonts w:asciiTheme="minorHAnsi" w:hAnsiTheme="minorHAnsi" w:cstheme="minorHAnsi"/>
                <w:color w:val="17365D" w:themeColor="text2" w:themeShade="BF"/>
                <w:sz w:val="22"/>
                <w:szCs w:val="22"/>
              </w:rPr>
              <w:t>@</w:t>
            </w:r>
            <w:r w:rsidR="005D709D" w:rsidRPr="005D709D">
              <w:rPr>
                <w:rFonts w:asciiTheme="minorHAnsi" w:hAnsiTheme="minorHAnsi" w:cstheme="minorHAnsi"/>
                <w:color w:val="17365D" w:themeColor="text2" w:themeShade="BF"/>
                <w:sz w:val="22"/>
                <w:szCs w:val="22"/>
                <w:lang w:val="en-US"/>
              </w:rPr>
              <w:t>uop</w:t>
            </w:r>
            <w:r w:rsidR="005D709D" w:rsidRPr="005D709D">
              <w:rPr>
                <w:rFonts w:asciiTheme="minorHAnsi" w:hAnsiTheme="minorHAnsi" w:cstheme="minorHAnsi"/>
                <w:color w:val="17365D" w:themeColor="text2" w:themeShade="BF"/>
                <w:sz w:val="22"/>
                <w:szCs w:val="22"/>
              </w:rPr>
              <w:t>.</w:t>
            </w:r>
            <w:r w:rsidR="005D709D" w:rsidRPr="005D709D">
              <w:rPr>
                <w:rFonts w:asciiTheme="minorHAnsi" w:hAnsiTheme="minorHAnsi" w:cstheme="minorHAnsi"/>
                <w:color w:val="17365D" w:themeColor="text2" w:themeShade="BF"/>
                <w:sz w:val="22"/>
                <w:szCs w:val="22"/>
                <w:lang w:val="en-US"/>
              </w:rPr>
              <w:t>gr</w:t>
            </w:r>
          </w:p>
        </w:tc>
      </w:tr>
    </w:tbl>
    <w:p w14:paraId="75932CE9" w14:textId="77777777" w:rsidR="00C35044" w:rsidRPr="005D709D" w:rsidRDefault="00C35044">
      <w:pPr>
        <w:pStyle w:val="aa"/>
        <w:rPr>
          <w:rFonts w:asciiTheme="minorHAnsi" w:hAnsiTheme="minorHAnsi" w:cstheme="minorHAnsi"/>
          <w:sz w:val="22"/>
          <w:szCs w:val="22"/>
        </w:rPr>
      </w:pPr>
    </w:p>
    <w:p w14:paraId="2A2EDC22" w14:textId="59B017BB" w:rsidR="00C35044" w:rsidRPr="004D5C6E" w:rsidRDefault="004D5C6E" w:rsidP="004D5C6E">
      <w:pPr>
        <w:pStyle w:val="aa"/>
        <w:jc w:val="center"/>
        <w:rPr>
          <w:rFonts w:asciiTheme="minorHAnsi" w:hAnsiTheme="minorHAnsi" w:cstheme="minorHAnsi"/>
          <w:b/>
          <w:sz w:val="28"/>
          <w:szCs w:val="22"/>
        </w:rPr>
      </w:pPr>
      <w:r w:rsidRPr="004D5C6E">
        <w:rPr>
          <w:rFonts w:asciiTheme="minorHAnsi" w:hAnsiTheme="minorHAnsi" w:cstheme="minorHAnsi"/>
          <w:b/>
          <w:sz w:val="28"/>
          <w:szCs w:val="22"/>
        </w:rPr>
        <w:t>ΠΕΡΙΓΡΑΦΗ ΠΡΟΤΕΙΝΟΜΕΝΟΥ ΘΕΜΑΤΟΣ ΠΤΥΧΙΑΚΗΣ ΕΡΓΑΣΙΑΣ</w:t>
      </w:r>
    </w:p>
    <w:tbl>
      <w:tblPr>
        <w:tblW w:w="9209" w:type="dxa"/>
        <w:jc w:val="center"/>
        <w:tblLook w:val="01E0" w:firstRow="1" w:lastRow="1" w:firstColumn="1" w:lastColumn="1" w:noHBand="0" w:noVBand="0"/>
      </w:tblPr>
      <w:tblGrid>
        <w:gridCol w:w="1526"/>
        <w:gridCol w:w="3259"/>
        <w:gridCol w:w="1132"/>
        <w:gridCol w:w="3292"/>
      </w:tblGrid>
      <w:tr w:rsidR="00C35044" w:rsidRPr="004D5C6E" w14:paraId="66AB78D7" w14:textId="77777777" w:rsidTr="2CC93492">
        <w:trPr>
          <w:jc w:val="center"/>
        </w:trPr>
        <w:tc>
          <w:tcPr>
            <w:tcW w:w="920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2BFD6FF" w14:textId="7BA81818" w:rsidR="00C35044" w:rsidRPr="00B47804" w:rsidRDefault="004D5C6E" w:rsidP="2CC93492">
            <w:pPr>
              <w:pStyle w:val="a3"/>
              <w:spacing w:before="120" w:line="276" w:lineRule="auto"/>
              <w:jc w:val="left"/>
              <w:outlineLvl w:val="0"/>
              <w:rPr>
                <w:rFonts w:asciiTheme="minorHAnsi" w:hAnsiTheme="minorHAnsi" w:cstheme="minorBidi"/>
                <w:sz w:val="22"/>
                <w:szCs w:val="22"/>
                <w:lang w:eastAsia="en-US"/>
              </w:rPr>
            </w:pPr>
            <w:r w:rsidRPr="2CC93492">
              <w:rPr>
                <w:rFonts w:asciiTheme="minorHAnsi" w:hAnsiTheme="minorHAnsi" w:cstheme="minorBidi"/>
                <w:sz w:val="22"/>
                <w:szCs w:val="22"/>
                <w:lang w:eastAsia="en-US"/>
              </w:rPr>
              <w:t>Τίτλος</w:t>
            </w:r>
            <w:bookmarkStart w:id="4" w:name="_Toc498160628"/>
            <w:r w:rsidR="00DD1595" w:rsidRPr="2CC93492">
              <w:rPr>
                <w:rFonts w:asciiTheme="minorHAnsi" w:hAnsiTheme="minorHAnsi" w:cstheme="minorBidi"/>
                <w:sz w:val="22"/>
                <w:szCs w:val="22"/>
                <w:lang w:eastAsia="en-US"/>
              </w:rPr>
              <w:t xml:space="preserve">: </w:t>
            </w:r>
            <w:bookmarkEnd w:id="4"/>
            <w:r w:rsidR="00E141FC">
              <w:rPr>
                <w:rFonts w:asciiTheme="minorHAnsi" w:hAnsiTheme="minorHAnsi" w:cstheme="minorBidi"/>
                <w:sz w:val="22"/>
                <w:szCs w:val="22"/>
                <w:lang w:eastAsia="en-US"/>
              </w:rPr>
              <w:t xml:space="preserve">Μεθοδολογία ανάπτυξης </w:t>
            </w:r>
            <w:r w:rsidR="00B47804">
              <w:rPr>
                <w:rFonts w:asciiTheme="minorHAnsi" w:hAnsiTheme="minorHAnsi" w:cstheme="minorBidi"/>
                <w:sz w:val="22"/>
                <w:szCs w:val="22"/>
                <w:lang w:eastAsia="en-US"/>
              </w:rPr>
              <w:t xml:space="preserve">στρατηγικών σχεδίων για την ανάπτυξη του πολιτιστικού/τουριστικού </w:t>
            </w:r>
            <w:r w:rsidR="00B47804">
              <w:rPr>
                <w:rFonts w:asciiTheme="minorHAnsi" w:hAnsiTheme="minorHAnsi" w:cstheme="minorBidi"/>
                <w:sz w:val="22"/>
                <w:szCs w:val="22"/>
                <w:lang w:eastAsia="en-US"/>
              </w:rPr>
              <w:t>προϊόντος</w:t>
            </w:r>
            <w:r w:rsidR="00B47804">
              <w:rPr>
                <w:rFonts w:asciiTheme="minorHAnsi" w:hAnsiTheme="minorHAnsi" w:cstheme="minorBidi"/>
                <w:sz w:val="22"/>
                <w:szCs w:val="22"/>
                <w:lang w:eastAsia="en-US"/>
              </w:rPr>
              <w:t xml:space="preserve"> με συμμετοχή των πολιτών</w:t>
            </w:r>
          </w:p>
          <w:p w14:paraId="74A7DBE3" w14:textId="77777777" w:rsidR="00C35044" w:rsidRPr="004D5C6E" w:rsidRDefault="00C35044">
            <w:pPr>
              <w:pStyle w:val="a3"/>
              <w:spacing w:before="120" w:line="276" w:lineRule="auto"/>
              <w:jc w:val="left"/>
              <w:outlineLvl w:val="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C35044" w:rsidRPr="004D5C6E" w14:paraId="7B81651E" w14:textId="77777777" w:rsidTr="2CC93492">
        <w:trPr>
          <w:jc w:val="center"/>
        </w:trPr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5B47C72A" w14:textId="77777777" w:rsidR="00C35044" w:rsidRPr="004D5C6E" w:rsidRDefault="00DD1595">
            <w:pPr>
              <w:spacing w:before="120" w:line="276" w:lineRule="auto"/>
              <w:rPr>
                <w:rFonts w:asciiTheme="minorHAnsi" w:hAnsiTheme="minorHAnsi" w:cstheme="minorHAnsi"/>
                <w:sz w:val="22"/>
                <w:szCs w:val="22"/>
                <w:lang w:val="en-US" w:eastAsia="en-US"/>
              </w:rPr>
            </w:pPr>
            <w:r w:rsidRPr="004D5C6E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Επιβλέπων:</w:t>
            </w:r>
            <w:r w:rsidRPr="004D5C6E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259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BB08825" w14:textId="401520FF" w:rsidR="00C35044" w:rsidRPr="004D5C6E" w:rsidRDefault="42FCE953" w:rsidP="2CC93492">
            <w:pPr>
              <w:spacing w:before="120" w:line="276" w:lineRule="auto"/>
              <w:rPr>
                <w:rFonts w:asciiTheme="minorHAnsi" w:hAnsiTheme="minorHAnsi" w:cstheme="minorBidi"/>
                <w:sz w:val="22"/>
                <w:szCs w:val="22"/>
                <w:lang w:val="en-US" w:eastAsia="en-US"/>
              </w:rPr>
            </w:pPr>
            <w:r w:rsidRPr="2CC93492">
              <w:rPr>
                <w:rFonts w:asciiTheme="minorHAnsi" w:hAnsiTheme="minorHAnsi" w:cstheme="minorBidi"/>
                <w:sz w:val="22"/>
                <w:szCs w:val="22"/>
                <w:lang w:val="en-US" w:eastAsia="en-US"/>
              </w:rPr>
              <w:t>Β. Τριανταφύλλου</w:t>
            </w:r>
          </w:p>
        </w:tc>
        <w:tc>
          <w:tcPr>
            <w:tcW w:w="11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6E63F73D" w14:textId="77777777" w:rsidR="00C35044" w:rsidRPr="004D5C6E" w:rsidRDefault="00DD1595">
            <w:pPr>
              <w:spacing w:before="120" w:line="276" w:lineRule="auto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4D5C6E">
              <w:rPr>
                <w:rFonts w:asciiTheme="minorHAnsi" w:hAnsiTheme="minorHAnsi" w:cstheme="minorHAnsi"/>
                <w:b/>
                <w:sz w:val="22"/>
                <w:szCs w:val="22"/>
                <w:lang w:val="en-US" w:eastAsia="en-US"/>
              </w:rPr>
              <w:t>e-mail:</w:t>
            </w:r>
          </w:p>
        </w:tc>
        <w:tc>
          <w:tcPr>
            <w:tcW w:w="3292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C10CC7C" w14:textId="1C5BFED4" w:rsidR="00C35044" w:rsidRPr="004D5C6E" w:rsidRDefault="00B47804" w:rsidP="2CC93492">
            <w:pPr>
              <w:spacing w:before="120" w:line="276" w:lineRule="auto"/>
              <w:rPr>
                <w:rFonts w:asciiTheme="minorHAnsi" w:hAnsiTheme="minorHAnsi" w:cstheme="minorBidi"/>
                <w:sz w:val="22"/>
                <w:szCs w:val="22"/>
                <w:lang w:val="en-US" w:eastAsia="en-US"/>
              </w:rPr>
            </w:pPr>
            <w:r>
              <w:rPr>
                <w:rFonts w:asciiTheme="minorHAnsi" w:hAnsiTheme="minorHAnsi" w:cstheme="minorBidi"/>
                <w:sz w:val="22"/>
                <w:szCs w:val="22"/>
                <w:lang w:val="en-US" w:eastAsia="en-US"/>
              </w:rPr>
              <w:t>v</w:t>
            </w:r>
            <w:r w:rsidR="45D7411D" w:rsidRPr="2CC93492">
              <w:rPr>
                <w:rFonts w:asciiTheme="minorHAnsi" w:hAnsiTheme="minorHAnsi" w:cstheme="minorBidi"/>
                <w:sz w:val="22"/>
                <w:szCs w:val="22"/>
                <w:lang w:val="en-US" w:eastAsia="en-US"/>
              </w:rPr>
              <w:t>triantaf@uop.gr</w:t>
            </w:r>
          </w:p>
        </w:tc>
      </w:tr>
      <w:tr w:rsidR="00C35044" w:rsidRPr="004D5C6E" w14:paraId="44A8694E" w14:textId="77777777" w:rsidTr="2CC93492">
        <w:trPr>
          <w:jc w:val="center"/>
        </w:trPr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2E113951" w14:textId="77777777" w:rsidR="00C35044" w:rsidRPr="004D5C6E" w:rsidRDefault="00C35044">
            <w:pPr>
              <w:spacing w:before="120" w:line="276" w:lineRule="auto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3259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5D0B75C" w14:textId="77777777" w:rsidR="00C35044" w:rsidRPr="004D5C6E" w:rsidRDefault="00C35044">
            <w:pPr>
              <w:spacing w:before="120" w:line="276" w:lineRule="auto"/>
              <w:rPr>
                <w:rFonts w:asciiTheme="minorHAnsi" w:hAnsiTheme="minorHAnsi" w:cstheme="minorHAnsi"/>
                <w:sz w:val="22"/>
                <w:szCs w:val="22"/>
                <w:lang w:val="en-US" w:eastAsia="en-US"/>
              </w:rPr>
            </w:pPr>
          </w:p>
        </w:tc>
        <w:tc>
          <w:tcPr>
            <w:tcW w:w="11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13172395" w14:textId="245B8FC0" w:rsidR="00C35044" w:rsidRPr="004D5C6E" w:rsidRDefault="00C35044">
            <w:pPr>
              <w:spacing w:before="120" w:line="276" w:lineRule="auto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3292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CD724B7" w14:textId="2AC6B6B2" w:rsidR="00C35044" w:rsidRPr="004D5C6E" w:rsidRDefault="00C35044">
            <w:pPr>
              <w:spacing w:before="120" w:line="276" w:lineRule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C35044" w:rsidRPr="004D5C6E" w14:paraId="552C1035" w14:textId="77777777" w:rsidTr="2CC93492">
        <w:trPr>
          <w:jc w:val="center"/>
        </w:trPr>
        <w:tc>
          <w:tcPr>
            <w:tcW w:w="920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BDCB399" w14:textId="77777777" w:rsidR="00C35044" w:rsidRPr="004D5C6E" w:rsidRDefault="00DD1595">
            <w:pPr>
              <w:spacing w:before="12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4D5C6E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Στόχοι</w:t>
            </w:r>
            <w:r w:rsidRPr="004D5C6E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</w:t>
            </w:r>
          </w:p>
          <w:p w14:paraId="44292A96" w14:textId="77777777" w:rsidR="00B47804" w:rsidRDefault="729C65FC" w:rsidP="2CC93492">
            <w:pPr>
              <w:pStyle w:val="ad"/>
              <w:numPr>
                <w:ilvl w:val="0"/>
                <w:numId w:val="2"/>
              </w:numPr>
              <w:spacing w:line="276" w:lineRule="auto"/>
              <w:jc w:val="both"/>
              <w:rPr>
                <w:rFonts w:asciiTheme="minorHAnsi" w:hAnsiTheme="minorHAnsi" w:cstheme="minorBidi"/>
                <w:sz w:val="22"/>
                <w:szCs w:val="22"/>
                <w:lang w:eastAsia="en-US"/>
              </w:rPr>
            </w:pPr>
            <w:r w:rsidRPr="2CC93492">
              <w:rPr>
                <w:rFonts w:asciiTheme="minorHAnsi" w:hAnsiTheme="minorHAnsi" w:cstheme="minorBidi"/>
                <w:sz w:val="22"/>
                <w:szCs w:val="22"/>
                <w:lang w:eastAsia="en-US"/>
              </w:rPr>
              <w:t xml:space="preserve">Βιβλιογραφική ανασκόπηση </w:t>
            </w:r>
            <w:r w:rsidR="00B47804">
              <w:rPr>
                <w:rFonts w:asciiTheme="minorHAnsi" w:hAnsiTheme="minorHAnsi" w:cstheme="minorBidi"/>
                <w:sz w:val="22"/>
                <w:szCs w:val="22"/>
                <w:lang w:eastAsia="en-US"/>
              </w:rPr>
              <w:t xml:space="preserve">τεχνικών δημιουργίας στρατηγικών σχεδίων για την ανάπτυξη του πολιτιστικού/τουριστικού προιόντος με συμμετοχή των πολιτών </w:t>
            </w:r>
            <w:r w:rsidRPr="2CC93492">
              <w:rPr>
                <w:rFonts w:asciiTheme="minorHAnsi" w:hAnsiTheme="minorHAnsi" w:cstheme="minorBidi"/>
                <w:sz w:val="22"/>
                <w:szCs w:val="22"/>
                <w:lang w:eastAsia="en-US"/>
              </w:rPr>
              <w:t>τεχνολογιών</w:t>
            </w:r>
          </w:p>
          <w:p w14:paraId="30BC8C14" w14:textId="77777777" w:rsidR="00B47804" w:rsidRDefault="00B47804" w:rsidP="2CC93492">
            <w:pPr>
              <w:pStyle w:val="ad"/>
              <w:numPr>
                <w:ilvl w:val="0"/>
                <w:numId w:val="2"/>
              </w:numPr>
              <w:spacing w:line="276" w:lineRule="auto"/>
              <w:jc w:val="both"/>
              <w:rPr>
                <w:rFonts w:ascii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Bidi"/>
                <w:sz w:val="22"/>
                <w:szCs w:val="22"/>
                <w:lang w:eastAsia="en-US"/>
              </w:rPr>
              <w:t>Διαβούλευση</w:t>
            </w:r>
          </w:p>
          <w:p w14:paraId="2CE2BB64" w14:textId="620DD1A8" w:rsidR="00C35044" w:rsidRPr="004D5C6E" w:rsidRDefault="00B47804" w:rsidP="2CC93492">
            <w:pPr>
              <w:pStyle w:val="ad"/>
              <w:numPr>
                <w:ilvl w:val="0"/>
                <w:numId w:val="2"/>
              </w:numPr>
              <w:spacing w:line="276" w:lineRule="auto"/>
              <w:jc w:val="both"/>
              <w:rPr>
                <w:rFonts w:asciiTheme="minorHAnsi" w:hAnsiTheme="minorHAnsi" w:cstheme="minorBidi"/>
                <w:sz w:val="22"/>
                <w:szCs w:val="22"/>
                <w:lang w:eastAsia="en-US"/>
              </w:rPr>
            </w:pPr>
            <w:r w:rsidRPr="2CC93492">
              <w:rPr>
                <w:rFonts w:asciiTheme="minorHAnsi" w:hAnsiTheme="minorHAnsi" w:cstheme="minorBidi"/>
                <w:sz w:val="22"/>
                <w:szCs w:val="22"/>
                <w:lang w:eastAsia="en-US"/>
              </w:rPr>
              <w:t>B</w:t>
            </w:r>
            <w:r w:rsidR="729C65FC" w:rsidRPr="2CC93492">
              <w:rPr>
                <w:rFonts w:asciiTheme="minorHAnsi" w:hAnsiTheme="minorHAnsi" w:cstheme="minorBidi"/>
                <w:sz w:val="22"/>
                <w:szCs w:val="22"/>
                <w:lang w:eastAsia="en-US"/>
              </w:rPr>
              <w:t>lockchai</w:t>
            </w:r>
            <w:r>
              <w:rPr>
                <w:rFonts w:asciiTheme="minorHAnsi" w:hAnsiTheme="minorHAnsi" w:cstheme="minorBidi"/>
                <w:sz w:val="22"/>
                <w:szCs w:val="22"/>
                <w:lang w:eastAsia="en-US"/>
              </w:rPr>
              <w:t xml:space="preserve">, </w:t>
            </w:r>
            <w:r>
              <w:rPr>
                <w:rFonts w:asciiTheme="minorHAnsi" w:hAnsiTheme="minorHAnsi" w:cstheme="minorBidi"/>
                <w:sz w:val="22"/>
                <w:szCs w:val="22"/>
                <w:lang w:val="en-US" w:eastAsia="en-US"/>
              </w:rPr>
              <w:t>Web</w:t>
            </w:r>
            <w:r w:rsidRPr="00B47804">
              <w:rPr>
                <w:rFonts w:asciiTheme="minorHAnsi" w:hAnsiTheme="minorHAnsi" w:cstheme="minorBidi"/>
                <w:sz w:val="22"/>
                <w:szCs w:val="22"/>
                <w:lang w:eastAsia="en-US"/>
              </w:rPr>
              <w:t xml:space="preserve"> 3.0 </w:t>
            </w:r>
          </w:p>
          <w:p w14:paraId="49FF65E5" w14:textId="4730F3CC" w:rsidR="5D680283" w:rsidRDefault="5D680283" w:rsidP="2CC93492">
            <w:pPr>
              <w:pStyle w:val="ad"/>
              <w:numPr>
                <w:ilvl w:val="0"/>
                <w:numId w:val="2"/>
              </w:numPr>
              <w:spacing w:line="276" w:lineRule="auto"/>
              <w:jc w:val="both"/>
              <w:rPr>
                <w:rFonts w:asciiTheme="minorHAnsi" w:hAnsiTheme="minorHAnsi" w:cstheme="minorBidi"/>
                <w:sz w:val="22"/>
                <w:szCs w:val="22"/>
                <w:lang w:eastAsia="en-US"/>
              </w:rPr>
            </w:pPr>
            <w:r w:rsidRPr="2CC93492">
              <w:rPr>
                <w:rFonts w:asciiTheme="minorHAnsi" w:hAnsiTheme="minorHAnsi" w:cstheme="minorBidi"/>
                <w:sz w:val="22"/>
                <w:szCs w:val="22"/>
                <w:lang w:eastAsia="en-US"/>
              </w:rPr>
              <w:t xml:space="preserve">Σχεδιασμός συστήματος (λειτουργικές προδιαγραφές και αρχιτεκτονική) ενός τέτοιου συστήματος. </w:t>
            </w:r>
          </w:p>
          <w:p w14:paraId="3B054B71" w14:textId="2353906A" w:rsidR="00C35044" w:rsidRPr="004D5C6E" w:rsidRDefault="00C35044" w:rsidP="2CC93492">
            <w:pPr>
              <w:spacing w:line="276" w:lineRule="auto"/>
              <w:jc w:val="both"/>
              <w:rPr>
                <w:rFonts w:ascii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C35044" w:rsidRPr="004D5C6E" w14:paraId="05364990" w14:textId="77777777" w:rsidTr="2CC93492">
        <w:trPr>
          <w:jc w:val="center"/>
        </w:trPr>
        <w:tc>
          <w:tcPr>
            <w:tcW w:w="920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6769926" w14:textId="77777777" w:rsidR="00C35044" w:rsidRPr="004D5C6E" w:rsidRDefault="00DD1595">
            <w:pPr>
              <w:spacing w:before="120" w:line="276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4D5C6E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Αντικείμενο</w:t>
            </w:r>
            <w:r w:rsidR="004D5C6E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:</w:t>
            </w:r>
          </w:p>
          <w:p w14:paraId="5EDDFCC0" w14:textId="4759B7C3" w:rsidR="00C35044" w:rsidRPr="004D5C6E" w:rsidRDefault="06959F33" w:rsidP="2CC93492">
            <w:pPr>
              <w:spacing w:before="120" w:line="276" w:lineRule="auto"/>
              <w:jc w:val="both"/>
              <w:rPr>
                <w:rFonts w:asciiTheme="minorHAnsi" w:hAnsiTheme="minorHAnsi" w:cstheme="minorBidi"/>
                <w:sz w:val="22"/>
                <w:szCs w:val="22"/>
                <w:lang w:eastAsia="en-US"/>
              </w:rPr>
            </w:pPr>
            <w:r w:rsidRPr="2CC93492">
              <w:rPr>
                <w:rFonts w:asciiTheme="minorHAnsi" w:hAnsiTheme="minorHAnsi" w:cstheme="minorBidi"/>
                <w:sz w:val="22"/>
                <w:szCs w:val="22"/>
                <w:lang w:eastAsia="en-US"/>
              </w:rPr>
              <w:t>Ο σχεδιασμός</w:t>
            </w:r>
            <w:r w:rsidR="00B47804">
              <w:rPr>
                <w:rFonts w:asciiTheme="minorHAnsi" w:hAnsiTheme="minorHAnsi" w:cstheme="minorBidi"/>
                <w:sz w:val="22"/>
                <w:szCs w:val="22"/>
                <w:lang w:eastAsia="en-US"/>
              </w:rPr>
              <w:t xml:space="preserve"> Μεθοδολογίας </w:t>
            </w:r>
            <w:r w:rsidRPr="2CC93492">
              <w:rPr>
                <w:rFonts w:asciiTheme="minorHAnsi" w:hAnsiTheme="minorHAnsi" w:cstheme="minorBidi"/>
                <w:sz w:val="22"/>
                <w:szCs w:val="22"/>
                <w:lang w:eastAsia="en-US"/>
              </w:rPr>
              <w:t>.</w:t>
            </w:r>
          </w:p>
        </w:tc>
      </w:tr>
      <w:tr w:rsidR="00C35044" w:rsidRPr="004D5C6E" w14:paraId="5D1C5FC3" w14:textId="77777777" w:rsidTr="2CC93492">
        <w:trPr>
          <w:jc w:val="center"/>
        </w:trPr>
        <w:tc>
          <w:tcPr>
            <w:tcW w:w="920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EB0DDCD" w14:textId="77777777" w:rsidR="00C35044" w:rsidRPr="004D5C6E" w:rsidRDefault="00DD1595">
            <w:pPr>
              <w:spacing w:before="120" w:line="276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4D5C6E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Η εργασία περιλαμβάνει</w:t>
            </w:r>
          </w:p>
          <w:p w14:paraId="3239B5B3" w14:textId="3B581CE1" w:rsidR="00C35044" w:rsidRPr="004D5C6E" w:rsidRDefault="00DD1595">
            <w:pPr>
              <w:numPr>
                <w:ilvl w:val="0"/>
                <w:numId w:val="3"/>
              </w:numPr>
              <w:spacing w:before="12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5C6E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Σχεδιασμό και ανάπτυξη </w:t>
            </w:r>
            <w:r w:rsidR="00B47804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μεθοδολογίας</w:t>
            </w:r>
          </w:p>
          <w:p w14:paraId="6AFC5EA7" w14:textId="77777777" w:rsidR="00C35044" w:rsidRPr="004D5C6E" w:rsidRDefault="00DD1595">
            <w:pPr>
              <w:numPr>
                <w:ilvl w:val="0"/>
                <w:numId w:val="3"/>
              </w:numPr>
              <w:spacing w:before="12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2CC93492">
              <w:rPr>
                <w:rFonts w:asciiTheme="minorHAnsi" w:hAnsiTheme="minorHAnsi" w:cstheme="minorBidi"/>
                <w:sz w:val="22"/>
                <w:szCs w:val="22"/>
                <w:lang w:eastAsia="en-US"/>
              </w:rPr>
              <w:t>Συγκριτική επισκόπηση ή μελέτη, και πλαίσιο αξιολόγησης</w:t>
            </w:r>
          </w:p>
          <w:p w14:paraId="301CD4CC" w14:textId="233818FD" w:rsidR="00C35044" w:rsidRPr="004D5C6E" w:rsidRDefault="00DD1595" w:rsidP="2CC93492">
            <w:pPr>
              <w:numPr>
                <w:ilvl w:val="0"/>
                <w:numId w:val="3"/>
              </w:numPr>
              <w:spacing w:before="120" w:line="276" w:lineRule="auto"/>
              <w:jc w:val="both"/>
              <w:rPr>
                <w:rFonts w:asciiTheme="minorHAnsi" w:hAnsiTheme="minorHAnsi" w:cstheme="minorBidi"/>
                <w:sz w:val="22"/>
                <w:szCs w:val="22"/>
                <w:lang w:eastAsia="en-US"/>
              </w:rPr>
            </w:pPr>
            <w:r w:rsidRPr="2CC93492">
              <w:rPr>
                <w:rFonts w:asciiTheme="minorHAnsi" w:hAnsiTheme="minorHAnsi" w:cstheme="minorBidi"/>
                <w:sz w:val="22"/>
                <w:szCs w:val="22"/>
                <w:lang w:eastAsia="en-US"/>
              </w:rPr>
              <w:t>Θεωρητική μελέτη, ανάπτυξη ή ανάλυση πλατφόρμας ή αλγορίθμων</w:t>
            </w:r>
          </w:p>
        </w:tc>
      </w:tr>
      <w:tr w:rsidR="00C35044" w:rsidRPr="004D5C6E" w14:paraId="3DC0C162" w14:textId="77777777" w:rsidTr="2CC93492">
        <w:trPr>
          <w:jc w:val="center"/>
        </w:trPr>
        <w:tc>
          <w:tcPr>
            <w:tcW w:w="920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492AAE3" w14:textId="77777777" w:rsidR="00C35044" w:rsidRPr="004D5C6E" w:rsidRDefault="00DD1595">
            <w:pPr>
              <w:spacing w:before="120" w:line="276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4D5C6E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Σχετιζόμενα Μαθήματα</w:t>
            </w:r>
          </w:p>
          <w:p w14:paraId="29B28149" w14:textId="46D0BB81" w:rsidR="00C35044" w:rsidRPr="004D5C6E" w:rsidRDefault="00DD1595" w:rsidP="2CC93492">
            <w:pPr>
              <w:spacing w:before="120" w:line="276" w:lineRule="auto"/>
              <w:jc w:val="both"/>
              <w:rPr>
                <w:rFonts w:asciiTheme="minorHAnsi" w:hAnsiTheme="minorHAnsi" w:cstheme="minorBidi"/>
                <w:b/>
                <w:bCs/>
                <w:sz w:val="22"/>
                <w:szCs w:val="22"/>
                <w:lang w:eastAsia="en-US"/>
              </w:rPr>
            </w:pPr>
            <w:r w:rsidRPr="2CC93492">
              <w:rPr>
                <w:rFonts w:asciiTheme="minorHAnsi" w:hAnsiTheme="minorHAnsi" w:cstheme="minorBidi"/>
                <w:b/>
                <w:bCs/>
                <w:sz w:val="22"/>
                <w:szCs w:val="22"/>
                <w:lang w:eastAsia="en-US"/>
              </w:rPr>
              <w:t>Πρωτεύοντα:</w:t>
            </w:r>
            <w:r w:rsidR="45C90803" w:rsidRPr="2CC93492">
              <w:rPr>
                <w:rFonts w:asciiTheme="minorHAnsi" w:hAnsiTheme="minorHAnsi" w:cstheme="minorBidi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="2509F8C1" w:rsidRPr="2CC93492">
              <w:rPr>
                <w:rFonts w:asciiTheme="minorHAnsi" w:hAnsiTheme="minorHAnsi" w:cstheme="minorBidi"/>
                <w:sz w:val="22"/>
                <w:szCs w:val="22"/>
                <w:lang w:eastAsia="en-US"/>
              </w:rPr>
              <w:t xml:space="preserve">Τεχνολογίες Μηχανικής Μάθησης, </w:t>
            </w:r>
          </w:p>
          <w:p w14:paraId="4016978D" w14:textId="37E8901A" w:rsidR="00C35044" w:rsidRPr="004D5C6E" w:rsidRDefault="00DD1595" w:rsidP="2CC93492">
            <w:pPr>
              <w:spacing w:before="120" w:line="276" w:lineRule="auto"/>
              <w:jc w:val="both"/>
              <w:rPr>
                <w:rFonts w:asciiTheme="minorHAnsi" w:hAnsiTheme="minorHAnsi" w:cstheme="minorBidi"/>
                <w:sz w:val="22"/>
                <w:szCs w:val="22"/>
                <w:lang w:eastAsia="en-US"/>
              </w:rPr>
            </w:pPr>
            <w:r w:rsidRPr="2CC93492">
              <w:rPr>
                <w:rFonts w:asciiTheme="minorHAnsi" w:hAnsiTheme="minorHAnsi" w:cstheme="minorBidi"/>
                <w:b/>
                <w:bCs/>
                <w:sz w:val="22"/>
                <w:szCs w:val="22"/>
                <w:lang w:eastAsia="en-US"/>
              </w:rPr>
              <w:t>Δευτερεύοντα:</w:t>
            </w:r>
            <w:r w:rsidRPr="2CC93492">
              <w:rPr>
                <w:rFonts w:asciiTheme="minorHAnsi" w:hAnsiTheme="minorHAnsi" w:cstheme="minorBidi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C35044" w:rsidRPr="004D5C6E" w14:paraId="531771F3" w14:textId="77777777" w:rsidTr="2CC93492">
        <w:trPr>
          <w:jc w:val="center"/>
        </w:trPr>
        <w:tc>
          <w:tcPr>
            <w:tcW w:w="920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6C7992E" w14:textId="4B0E2BF9" w:rsidR="00C35044" w:rsidRPr="004D5C6E" w:rsidRDefault="00DD1595" w:rsidP="2CC93492">
            <w:pPr>
              <w:spacing w:before="120" w:line="276" w:lineRule="auto"/>
              <w:jc w:val="both"/>
              <w:rPr>
                <w:rFonts w:asciiTheme="minorHAnsi" w:hAnsiTheme="minorHAnsi" w:cstheme="minorBidi"/>
                <w:b/>
                <w:bCs/>
                <w:sz w:val="22"/>
                <w:szCs w:val="22"/>
                <w:lang w:eastAsia="en-US"/>
              </w:rPr>
            </w:pPr>
            <w:r w:rsidRPr="2CC93492">
              <w:rPr>
                <w:rFonts w:asciiTheme="minorHAnsi" w:hAnsiTheme="minorHAnsi" w:cstheme="minorBidi"/>
                <w:b/>
                <w:bCs/>
                <w:sz w:val="22"/>
                <w:szCs w:val="22"/>
                <w:lang w:eastAsia="en-US"/>
              </w:rPr>
              <w:t xml:space="preserve">Υποχρεώσεις Παρουσίας: </w:t>
            </w:r>
            <w:r w:rsidR="30EB0631" w:rsidRPr="2CC93492">
              <w:rPr>
                <w:rFonts w:asciiTheme="minorHAnsi" w:hAnsiTheme="minorHAnsi" w:cstheme="minorBidi"/>
                <w:sz w:val="22"/>
                <w:szCs w:val="22"/>
                <w:lang w:eastAsia="en-US"/>
              </w:rPr>
              <w:t>Ανά τακτά χρονικά διαστήματα με τον επιβλέποντα. Τουλάχιστον 1 ημέρα την εβδομάδα φυσικής παρουσίας.</w:t>
            </w:r>
          </w:p>
          <w:p w14:paraId="524C459D" w14:textId="77777777" w:rsidR="00C35044" w:rsidRPr="004D5C6E" w:rsidRDefault="00C35044">
            <w:pPr>
              <w:spacing w:before="120" w:line="276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</w:p>
        </w:tc>
      </w:tr>
    </w:tbl>
    <w:p w14:paraId="457B4FEB" w14:textId="77777777" w:rsidR="00C35044" w:rsidRPr="004D5C6E" w:rsidRDefault="00C35044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26B5BFA4" w14:textId="77777777" w:rsidR="00C35044" w:rsidRPr="004D5C6E" w:rsidRDefault="00C35044">
      <w:pPr>
        <w:spacing w:after="200" w:line="276" w:lineRule="auto"/>
        <w:rPr>
          <w:rFonts w:asciiTheme="minorHAnsi" w:hAnsiTheme="minorHAnsi" w:cstheme="minorHAnsi"/>
          <w:sz w:val="22"/>
          <w:szCs w:val="22"/>
        </w:rPr>
      </w:pPr>
    </w:p>
    <w:sectPr w:rsidR="00C35044" w:rsidRPr="004D5C6E">
      <w:headerReference w:type="default" r:id="rId9"/>
      <w:footerReference w:type="default" r:id="rId10"/>
      <w:pgSz w:w="11906" w:h="16838"/>
      <w:pgMar w:top="1440" w:right="1800" w:bottom="1440" w:left="1800" w:header="708" w:footer="708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E1922C" w14:textId="77777777" w:rsidR="00E133E4" w:rsidRDefault="00E133E4">
      <w:r>
        <w:separator/>
      </w:r>
    </w:p>
  </w:endnote>
  <w:endnote w:type="continuationSeparator" w:id="0">
    <w:p w14:paraId="286C5961" w14:textId="77777777" w:rsidR="00E133E4" w:rsidRDefault="00E133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Times New Roman"/>
    <w:panose1 w:val="05010000000000000000"/>
    <w:charset w:val="01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01"/>
    <w:family w:val="roman"/>
    <w:pitch w:val="variable"/>
  </w:font>
  <w:font w:name="Droid Sans Fallback">
    <w:panose1 w:val="00000000000000000000"/>
    <w:charset w:val="00"/>
    <w:family w:val="roman"/>
    <w:notTrueType/>
    <w:pitch w:val="default"/>
  </w:font>
  <w:font w:name="Droid Sans Devanagari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9A6C78" w14:textId="77777777" w:rsidR="00C35044" w:rsidRDefault="00C3504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C3324A" w14:textId="77777777" w:rsidR="00E133E4" w:rsidRDefault="00E133E4">
      <w:r>
        <w:separator/>
      </w:r>
    </w:p>
  </w:footnote>
  <w:footnote w:type="continuationSeparator" w:id="0">
    <w:p w14:paraId="09EBA2C2" w14:textId="77777777" w:rsidR="00E133E4" w:rsidRDefault="00E133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E02C1D" w14:textId="77777777" w:rsidR="00C35044" w:rsidRDefault="00C35044">
    <w:pPr>
      <w:pStyle w:val="a4"/>
    </w:pPr>
  </w:p>
  <w:p w14:paraId="5F090D54" w14:textId="77777777" w:rsidR="00C35044" w:rsidRDefault="00C3504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50B71"/>
    <w:multiLevelType w:val="hybridMultilevel"/>
    <w:tmpl w:val="A132A154"/>
    <w:lvl w:ilvl="0" w:tplc="B666DF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746EB9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1FAF23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B8E7AF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8841DA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FA2813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13CB3E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6B001C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D581EA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9D1387"/>
    <w:multiLevelType w:val="multilevel"/>
    <w:tmpl w:val="9C8411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" w15:restartNumberingAfterBreak="0">
    <w:nsid w:val="21044278"/>
    <w:multiLevelType w:val="multilevel"/>
    <w:tmpl w:val="72B29C1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60E16F2"/>
    <w:multiLevelType w:val="multilevel"/>
    <w:tmpl w:val="D3F6185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172574382">
    <w:abstractNumId w:val="0"/>
  </w:num>
  <w:num w:numId="2" w16cid:durableId="628053982">
    <w:abstractNumId w:val="2"/>
  </w:num>
  <w:num w:numId="3" w16cid:durableId="52970691">
    <w:abstractNumId w:val="1"/>
  </w:num>
  <w:num w:numId="4" w16cid:durableId="157439235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5044"/>
    <w:rsid w:val="000A1EE5"/>
    <w:rsid w:val="000B650E"/>
    <w:rsid w:val="00164B55"/>
    <w:rsid w:val="00392044"/>
    <w:rsid w:val="004D5C6E"/>
    <w:rsid w:val="00594EBB"/>
    <w:rsid w:val="005D709D"/>
    <w:rsid w:val="008B522F"/>
    <w:rsid w:val="00B47804"/>
    <w:rsid w:val="00C35044"/>
    <w:rsid w:val="00DD1595"/>
    <w:rsid w:val="00E133E4"/>
    <w:rsid w:val="00E141FC"/>
    <w:rsid w:val="00EA3F41"/>
    <w:rsid w:val="014FF7AA"/>
    <w:rsid w:val="06959F33"/>
    <w:rsid w:val="0FF99EB7"/>
    <w:rsid w:val="123193EC"/>
    <w:rsid w:val="186B9059"/>
    <w:rsid w:val="1B25B8B7"/>
    <w:rsid w:val="2509F8C1"/>
    <w:rsid w:val="2A913F5D"/>
    <w:rsid w:val="2CC93492"/>
    <w:rsid w:val="3096F972"/>
    <w:rsid w:val="30EB0631"/>
    <w:rsid w:val="42FCE953"/>
    <w:rsid w:val="45C90803"/>
    <w:rsid w:val="45D7411D"/>
    <w:rsid w:val="47F4B372"/>
    <w:rsid w:val="499083D3"/>
    <w:rsid w:val="4B2C5434"/>
    <w:rsid w:val="4FE69CFA"/>
    <w:rsid w:val="57B56EC4"/>
    <w:rsid w:val="5A9A6A90"/>
    <w:rsid w:val="5C363AF1"/>
    <w:rsid w:val="5D680283"/>
    <w:rsid w:val="60707B9D"/>
    <w:rsid w:val="729C65FC"/>
    <w:rsid w:val="7DED1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878B94"/>
  <w15:docId w15:val="{85D02F00-7B74-4699-9E4A-FA1A884CD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el-G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C50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1">
    <w:name w:val="heading 1"/>
    <w:basedOn w:val="a"/>
    <w:next w:val="a"/>
    <w:link w:val="1Char"/>
    <w:uiPriority w:val="9"/>
    <w:qFormat/>
    <w:rsid w:val="006811E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Τίτλος Char"/>
    <w:basedOn w:val="a0"/>
    <w:link w:val="a3"/>
    <w:qFormat/>
    <w:rsid w:val="00B94C50"/>
    <w:rPr>
      <w:rFonts w:ascii="Times New Roman" w:eastAsia="Times New Roman" w:hAnsi="Times New Roman" w:cs="Times New Roman"/>
      <w:b/>
      <w:bCs/>
      <w:sz w:val="28"/>
      <w:szCs w:val="24"/>
      <w:lang w:eastAsia="el-GR"/>
    </w:rPr>
  </w:style>
  <w:style w:type="character" w:customStyle="1" w:styleId="InternetLink">
    <w:name w:val="Internet Link"/>
    <w:basedOn w:val="a0"/>
    <w:uiPriority w:val="99"/>
    <w:unhideWhenUsed/>
    <w:rsid w:val="008D5C12"/>
    <w:rPr>
      <w:color w:val="0000FF" w:themeColor="hyperlink"/>
      <w:u w:val="single"/>
    </w:rPr>
  </w:style>
  <w:style w:type="character" w:customStyle="1" w:styleId="Char0">
    <w:name w:val="Κεφαλίδα Char"/>
    <w:basedOn w:val="a0"/>
    <w:link w:val="a4"/>
    <w:uiPriority w:val="99"/>
    <w:qFormat/>
    <w:rsid w:val="00E568CB"/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customStyle="1" w:styleId="Char1">
    <w:name w:val="Υποσέλιδο Char"/>
    <w:basedOn w:val="a0"/>
    <w:link w:val="a5"/>
    <w:uiPriority w:val="99"/>
    <w:qFormat/>
    <w:rsid w:val="00E568CB"/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a6">
    <w:name w:val="Placeholder Text"/>
    <w:basedOn w:val="a0"/>
    <w:uiPriority w:val="99"/>
    <w:semiHidden/>
    <w:qFormat/>
    <w:rsid w:val="00BB3AF7"/>
    <w:rPr>
      <w:color w:val="808080"/>
    </w:rPr>
  </w:style>
  <w:style w:type="character" w:customStyle="1" w:styleId="Char2">
    <w:name w:val="Κείμενο πλαισίου Char"/>
    <w:basedOn w:val="a0"/>
    <w:link w:val="a7"/>
    <w:uiPriority w:val="99"/>
    <w:semiHidden/>
    <w:qFormat/>
    <w:rsid w:val="00BB3AF7"/>
    <w:rPr>
      <w:rFonts w:ascii="Tahoma" w:eastAsia="Times New Roman" w:hAnsi="Tahoma" w:cs="Tahoma"/>
      <w:sz w:val="16"/>
      <w:szCs w:val="16"/>
      <w:lang w:eastAsia="el-GR"/>
    </w:rPr>
  </w:style>
  <w:style w:type="character" w:customStyle="1" w:styleId="Char3">
    <w:name w:val="Απλό κείμενο Char"/>
    <w:basedOn w:val="a0"/>
    <w:link w:val="a8"/>
    <w:uiPriority w:val="99"/>
    <w:qFormat/>
    <w:rsid w:val="00B33758"/>
    <w:rPr>
      <w:rFonts w:ascii="Tahoma" w:hAnsi="Tahoma"/>
      <w:sz w:val="21"/>
      <w:szCs w:val="21"/>
    </w:rPr>
  </w:style>
  <w:style w:type="character" w:styleId="-">
    <w:name w:val="FollowedHyperlink"/>
    <w:basedOn w:val="a0"/>
    <w:uiPriority w:val="99"/>
    <w:semiHidden/>
    <w:unhideWhenUsed/>
    <w:qFormat/>
    <w:rsid w:val="005E4322"/>
    <w:rPr>
      <w:color w:val="800080" w:themeColor="followedHyperlink"/>
      <w:u w:val="single"/>
    </w:rPr>
  </w:style>
  <w:style w:type="character" w:styleId="a9">
    <w:name w:val="Strong"/>
    <w:basedOn w:val="a0"/>
    <w:uiPriority w:val="22"/>
    <w:qFormat/>
    <w:rsid w:val="00204D74"/>
    <w:rPr>
      <w:b/>
      <w:bCs/>
    </w:rPr>
  </w:style>
  <w:style w:type="character" w:customStyle="1" w:styleId="1Char">
    <w:name w:val="Επικεφαλίδα 1 Char"/>
    <w:basedOn w:val="a0"/>
    <w:link w:val="1"/>
    <w:uiPriority w:val="9"/>
    <w:qFormat/>
    <w:rsid w:val="006811ED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l-GR"/>
    </w:rPr>
  </w:style>
  <w:style w:type="character" w:customStyle="1" w:styleId="fontstyle01">
    <w:name w:val="fontstyle01"/>
    <w:qFormat/>
    <w:rsid w:val="000D1B9C"/>
    <w:rPr>
      <w:rFonts w:ascii="Tahoma" w:hAnsi="Tahoma"/>
      <w:b/>
      <w:color w:val="000000"/>
      <w:sz w:val="18"/>
    </w:rPr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paragraph" w:customStyle="1" w:styleId="Heading">
    <w:name w:val="Heading"/>
    <w:basedOn w:val="a"/>
    <w:next w:val="aa"/>
    <w:qFormat/>
    <w:pPr>
      <w:keepNext/>
      <w:spacing w:before="240" w:after="120"/>
    </w:pPr>
    <w:rPr>
      <w:rFonts w:ascii="Liberation Sans" w:eastAsia="Droid Sans Fallback" w:hAnsi="Liberation Sans" w:cs="Droid Sans Devanagari"/>
      <w:sz w:val="28"/>
      <w:szCs w:val="28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aa"/>
    <w:rPr>
      <w:rFonts w:cs="Droid Sans Devanagari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Droid Sans Devanagari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Droid Sans Devanagari"/>
    </w:rPr>
  </w:style>
  <w:style w:type="paragraph" w:styleId="a3">
    <w:name w:val="Title"/>
    <w:basedOn w:val="a"/>
    <w:link w:val="Char"/>
    <w:qFormat/>
    <w:rsid w:val="00B94C50"/>
    <w:pPr>
      <w:jc w:val="center"/>
    </w:pPr>
    <w:rPr>
      <w:b/>
      <w:bCs/>
      <w:sz w:val="28"/>
    </w:rPr>
  </w:style>
  <w:style w:type="paragraph" w:styleId="ad">
    <w:name w:val="List Paragraph"/>
    <w:basedOn w:val="a"/>
    <w:uiPriority w:val="34"/>
    <w:qFormat/>
    <w:rsid w:val="006171BE"/>
    <w:pPr>
      <w:ind w:left="720"/>
      <w:contextualSpacing/>
    </w:pPr>
  </w:style>
  <w:style w:type="paragraph" w:customStyle="1" w:styleId="HeaderandFooter">
    <w:name w:val="Header and Footer"/>
    <w:basedOn w:val="a"/>
    <w:qFormat/>
  </w:style>
  <w:style w:type="paragraph" w:styleId="a4">
    <w:name w:val="header"/>
    <w:basedOn w:val="a"/>
    <w:link w:val="Char0"/>
    <w:uiPriority w:val="99"/>
    <w:unhideWhenUsed/>
    <w:rsid w:val="00E568CB"/>
    <w:pPr>
      <w:tabs>
        <w:tab w:val="center" w:pos="4153"/>
        <w:tab w:val="right" w:pos="8306"/>
      </w:tabs>
    </w:pPr>
  </w:style>
  <w:style w:type="paragraph" w:styleId="a5">
    <w:name w:val="footer"/>
    <w:basedOn w:val="a"/>
    <w:link w:val="Char1"/>
    <w:uiPriority w:val="99"/>
    <w:unhideWhenUsed/>
    <w:rsid w:val="00E568CB"/>
    <w:pPr>
      <w:tabs>
        <w:tab w:val="center" w:pos="4153"/>
        <w:tab w:val="right" w:pos="8306"/>
      </w:tabs>
    </w:pPr>
  </w:style>
  <w:style w:type="paragraph" w:styleId="a7">
    <w:name w:val="Balloon Text"/>
    <w:basedOn w:val="a"/>
    <w:link w:val="Char2"/>
    <w:uiPriority w:val="99"/>
    <w:semiHidden/>
    <w:unhideWhenUsed/>
    <w:qFormat/>
    <w:rsid w:val="00BB3AF7"/>
    <w:rPr>
      <w:rFonts w:ascii="Tahoma" w:hAnsi="Tahoma" w:cs="Tahoma"/>
      <w:sz w:val="16"/>
      <w:szCs w:val="16"/>
    </w:rPr>
  </w:style>
  <w:style w:type="paragraph" w:customStyle="1" w:styleId="msolistparagraph0">
    <w:name w:val="msolistparagraph"/>
    <w:basedOn w:val="a"/>
    <w:uiPriority w:val="99"/>
    <w:qFormat/>
    <w:rsid w:val="001E5D4E"/>
    <w:pPr>
      <w:ind w:left="720"/>
    </w:pPr>
    <w:rPr>
      <w:rFonts w:ascii="Calibri" w:eastAsia="SimSun" w:hAnsi="Calibri"/>
      <w:sz w:val="22"/>
      <w:szCs w:val="22"/>
      <w:lang w:eastAsia="zh-CN"/>
    </w:rPr>
  </w:style>
  <w:style w:type="paragraph" w:styleId="a8">
    <w:name w:val="Plain Text"/>
    <w:basedOn w:val="a"/>
    <w:link w:val="Char3"/>
    <w:uiPriority w:val="99"/>
    <w:unhideWhenUsed/>
    <w:qFormat/>
    <w:rsid w:val="00B33758"/>
    <w:rPr>
      <w:rFonts w:ascii="Tahoma" w:eastAsiaTheme="minorHAnsi" w:hAnsi="Tahoma" w:cstheme="minorBidi"/>
      <w:sz w:val="21"/>
      <w:szCs w:val="21"/>
      <w:lang w:eastAsia="en-US"/>
    </w:rPr>
  </w:style>
  <w:style w:type="paragraph" w:customStyle="1" w:styleId="body">
    <w:name w:val="body"/>
    <w:basedOn w:val="a"/>
    <w:qFormat/>
    <w:rsid w:val="00A17877"/>
    <w:pPr>
      <w:ind w:firstLine="720"/>
      <w:jc w:val="both"/>
    </w:pPr>
    <w:rPr>
      <w:rFonts w:eastAsia="MS Mincho"/>
      <w:sz w:val="22"/>
      <w:szCs w:val="22"/>
      <w:lang w:eastAsia="en-US"/>
    </w:rPr>
  </w:style>
  <w:style w:type="paragraph" w:customStyle="1" w:styleId="bulletslist">
    <w:name w:val="bullets list"/>
    <w:basedOn w:val="body"/>
    <w:qFormat/>
    <w:rsid w:val="00A17877"/>
  </w:style>
  <w:style w:type="paragraph" w:styleId="ae">
    <w:name w:val="TOC Heading"/>
    <w:basedOn w:val="1"/>
    <w:next w:val="a"/>
    <w:uiPriority w:val="39"/>
    <w:unhideWhenUsed/>
    <w:qFormat/>
    <w:rsid w:val="006811ED"/>
    <w:pPr>
      <w:spacing w:line="259" w:lineRule="auto"/>
    </w:pPr>
    <w:rPr>
      <w:lang w:val="en-US" w:eastAsia="en-US"/>
    </w:rPr>
  </w:style>
  <w:style w:type="paragraph" w:styleId="2">
    <w:name w:val="toc 2"/>
    <w:basedOn w:val="a"/>
    <w:next w:val="a"/>
    <w:autoRedefine/>
    <w:uiPriority w:val="39"/>
    <w:unhideWhenUsed/>
    <w:rsid w:val="006811ED"/>
    <w:pPr>
      <w:spacing w:after="100" w:line="259" w:lineRule="auto"/>
      <w:ind w:left="220"/>
    </w:pPr>
    <w:rPr>
      <w:rFonts w:asciiTheme="minorHAnsi" w:eastAsiaTheme="minorEastAsia" w:hAnsiTheme="minorHAnsi"/>
      <w:sz w:val="22"/>
      <w:szCs w:val="22"/>
      <w:lang w:val="en-US" w:eastAsia="en-US"/>
    </w:rPr>
  </w:style>
  <w:style w:type="paragraph" w:styleId="10">
    <w:name w:val="toc 1"/>
    <w:basedOn w:val="a"/>
    <w:next w:val="a"/>
    <w:autoRedefine/>
    <w:uiPriority w:val="39"/>
    <w:unhideWhenUsed/>
    <w:rsid w:val="006811ED"/>
    <w:pPr>
      <w:tabs>
        <w:tab w:val="right" w:leader="dot" w:pos="8296"/>
      </w:tabs>
      <w:spacing w:after="100" w:line="259" w:lineRule="auto"/>
    </w:pPr>
    <w:rPr>
      <w:rFonts w:asciiTheme="minorHAnsi" w:eastAsiaTheme="minorEastAsia" w:hAnsiTheme="minorHAnsi"/>
      <w:sz w:val="22"/>
      <w:szCs w:val="22"/>
      <w:lang w:val="en-US" w:eastAsia="en-US"/>
    </w:rPr>
  </w:style>
  <w:style w:type="paragraph" w:styleId="3">
    <w:name w:val="toc 3"/>
    <w:basedOn w:val="a"/>
    <w:next w:val="a"/>
    <w:autoRedefine/>
    <w:uiPriority w:val="39"/>
    <w:unhideWhenUsed/>
    <w:rsid w:val="006811ED"/>
    <w:pPr>
      <w:spacing w:after="100" w:line="259" w:lineRule="auto"/>
      <w:ind w:left="440"/>
    </w:pPr>
    <w:rPr>
      <w:rFonts w:asciiTheme="minorHAnsi" w:eastAsiaTheme="minorEastAsia" w:hAnsiTheme="minorHAnsi"/>
      <w:sz w:val="22"/>
      <w:szCs w:val="22"/>
      <w:lang w:val="en-US" w:eastAsia="en-US"/>
    </w:rPr>
  </w:style>
  <w:style w:type="paragraph" w:customStyle="1" w:styleId="FrameContents">
    <w:name w:val="Frame Contents"/>
    <w:basedOn w:val="a"/>
    <w:qFormat/>
  </w:style>
  <w:style w:type="table" w:styleId="af">
    <w:name w:val="Table Grid"/>
    <w:basedOn w:val="a1"/>
    <w:rsid w:val="00B94C50"/>
    <w:rPr>
      <w:szCs w:val="20"/>
      <w:lang w:eastAsia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27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F0A8AD-37EA-48C2-93B3-079B61E9B0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195</Words>
  <Characters>1056</Characters>
  <Application>Microsoft Office Word</Application>
  <DocSecurity>0</DocSecurity>
  <Lines>8</Lines>
  <Paragraphs>2</Paragraphs>
  <ScaleCrop>false</ScaleCrop>
  <Company/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paris</dc:creator>
  <dc:description/>
  <cp:lastModifiedBy>VASILEIOS TRIANTAFYLLOU</cp:lastModifiedBy>
  <cp:revision>3</cp:revision>
  <dcterms:created xsi:type="dcterms:W3CDTF">2023-04-06T07:58:00Z</dcterms:created>
  <dcterms:modified xsi:type="dcterms:W3CDTF">2023-04-06T07:59:00Z</dcterms:modified>
  <dc:language>el-GR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