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2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525"/>
        <w:gridCol w:w="3259"/>
        <w:gridCol w:w="1134"/>
        <w:gridCol w:w="3290"/>
      </w:tblGrid>
      <w:tr>
        <w:trPr/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itle"/>
              <w:widowControl w:val="false"/>
              <w:numPr>
                <w:ilvl w:val="0"/>
                <w:numId w:val="0"/>
              </w:numPr>
              <w:spacing w:lineRule="auto" w:line="276" w:before="120" w:after="0"/>
              <w:ind w:left="0" w:hanging="0"/>
              <w:jc w:val="left"/>
              <w:outlineLvl w:val="0"/>
              <w:rPr>
                <w:rFonts w:ascii="PF Highway Sans Pro Light" w:hAnsi="PF Highway Sans Pro Light"/>
              </w:rPr>
            </w:pPr>
            <w:r>
              <w:rPr>
                <w:rFonts w:cs="Tahoma" w:ascii="PF Highway Sans Pro Light" w:hAnsi="PF Highway Sans Pro Light"/>
                <w:sz w:val="20"/>
                <w:szCs w:val="18"/>
                <w:lang w:eastAsia="en-US"/>
              </w:rPr>
              <w:t>Θέμ</w:t>
            </w:r>
            <w:bookmarkStart w:id="0" w:name="_Toc498160628"/>
            <w:r>
              <w:rPr>
                <w:rFonts w:cs="Tahoma" w:ascii="PF Highway Sans Pro Light" w:hAnsi="PF Highway Sans Pro Light"/>
                <w:sz w:val="20"/>
                <w:szCs w:val="18"/>
                <w:lang w:eastAsia="en-US"/>
              </w:rPr>
              <w:t>α:</w:t>
            </w:r>
            <w:bookmarkEnd w:id="0"/>
          </w:p>
          <w:p>
            <w:pPr>
              <w:pStyle w:val="Title"/>
              <w:widowControl w:val="false"/>
              <w:numPr>
                <w:ilvl w:val="0"/>
                <w:numId w:val="0"/>
              </w:numPr>
              <w:spacing w:lineRule="auto" w:line="276" w:before="120" w:after="0"/>
              <w:ind w:left="0" w:hanging="0"/>
              <w:jc w:val="left"/>
              <w:outlineLvl w:val="0"/>
              <w:rPr/>
            </w:pPr>
            <w:r>
              <w:rPr>
                <w:rFonts w:eastAsia="Times New Roman" w:cs="Tahoma" w:ascii="PF Highway Sans Pro Light" w:hAnsi="PF Highway Sans Pro Light"/>
                <w:b/>
                <w:bCs/>
                <w:color w:val="auto"/>
                <w:kern w:val="0"/>
                <w:sz w:val="20"/>
                <w:szCs w:val="18"/>
                <w:lang w:val="el-GR" w:eastAsia="en-US" w:bidi="ar-SA"/>
              </w:rPr>
              <w:t>ΣΧΕΔΙΑΣΜΟΣ ΚΑΙ ΑΝΑΠΤΥΞΗ ΕΙΚΟΝΙΚΟΥ ΠΕΡΙΒΑΛΛΟΝΤΟΣ ΜΕ ΧΡΗΣΗ ΤΗΣ ΜΗΧΑΝΗΣ UNREAL</w:t>
            </w:r>
          </w:p>
          <w:p>
            <w:pPr>
              <w:pStyle w:val="Title"/>
              <w:widowControl w:val="false"/>
              <w:numPr>
                <w:ilvl w:val="0"/>
                <w:numId w:val="0"/>
              </w:numPr>
              <w:spacing w:lineRule="auto" w:line="276" w:before="120" w:after="0"/>
              <w:ind w:left="0" w:hanging="0"/>
              <w:jc w:val="left"/>
              <w:outlineLvl w:val="0"/>
              <w:rPr>
                <w:rFonts w:ascii="PF Highway Sans Pro Light" w:hAnsi="PF Highway Sans Pro Light" w:cs="Tahoma"/>
                <w:sz w:val="20"/>
                <w:szCs w:val="18"/>
                <w:lang w:eastAsia="en-US"/>
              </w:rPr>
            </w:pPr>
            <w:r>
              <w:rPr>
                <w:rFonts w:cs="Tahoma" w:ascii="PF Highway Sans Pro Light" w:hAnsi="PF Highway Sans Pro Light"/>
                <w:sz w:val="20"/>
                <w:szCs w:val="18"/>
                <w:lang w:eastAsia="en-US"/>
              </w:rPr>
            </w:r>
          </w:p>
        </w:tc>
      </w:tr>
      <w:tr>
        <w:trPr/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120" w:after="0"/>
              <w:rPr>
                <w:rFonts w:ascii="PF Highway Sans Pro Light" w:hAnsi="PF Highway Sans Pro Light" w:cs="Tahoma"/>
                <w:sz w:val="20"/>
                <w:szCs w:val="20"/>
                <w:lang w:eastAsia="en-US"/>
              </w:rPr>
            </w:pPr>
            <w:r>
              <w:rPr>
                <w:rFonts w:cs="Tahoma" w:ascii="PF Highway Sans Pro Light" w:hAnsi="PF Highway Sans Pro Light"/>
                <w:b/>
                <w:sz w:val="20"/>
                <w:szCs w:val="20"/>
                <w:lang w:eastAsia="en-US"/>
              </w:rPr>
              <w:t>Επιβλέπων: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120" w:after="0"/>
              <w:rPr>
                <w:rFonts w:ascii="PF Highway Sans Pro Light" w:hAnsi="PF Highway Sans Pro Light" w:cs="Tahoma"/>
                <w:sz w:val="20"/>
                <w:szCs w:val="20"/>
                <w:lang w:val="en-US" w:eastAsia="en-US"/>
              </w:rPr>
            </w:pPr>
            <w:r>
              <w:rPr>
                <w:rFonts w:cs="Tahoma" w:ascii="PF Highway Sans Pro Light" w:hAnsi="PF Highway Sans Pro Light"/>
                <w:sz w:val="20"/>
                <w:szCs w:val="20"/>
                <w:lang w:val="en-US" w:eastAsia="en-US"/>
              </w:rPr>
              <w:t>Α. ΚΟΥΤΡΑΣ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120" w:after="0"/>
              <w:rPr>
                <w:rFonts w:ascii="PF Highway Sans Pro Light" w:hAnsi="PF Highway Sans Pro Light" w:cs="Tahoma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ahoma" w:ascii="PF Highway Sans Pro Light" w:hAnsi="PF Highway Sans Pro Light"/>
                <w:b/>
                <w:sz w:val="20"/>
                <w:szCs w:val="20"/>
                <w:lang w:val="en-US" w:eastAsia="en-US"/>
              </w:rPr>
              <w:t>e-mail:</w:t>
            </w:r>
          </w:p>
        </w:tc>
        <w:tc>
          <w:tcPr>
            <w:tcW w:w="32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120" w:after="0"/>
              <w:rPr>
                <w:rFonts w:ascii="PF Highway Sans Pro Light" w:hAnsi="PF Highway Sans Pro Light" w:cs="Tahoma"/>
                <w:sz w:val="20"/>
                <w:szCs w:val="20"/>
                <w:lang w:val="en-US" w:eastAsia="en-US"/>
              </w:rPr>
            </w:pPr>
            <w:r>
              <w:rPr>
                <w:rFonts w:cs="Tahoma" w:ascii="PF Highway Sans Pro Light" w:hAnsi="PF Highway Sans Pro Light"/>
                <w:sz w:val="20"/>
                <w:szCs w:val="20"/>
                <w:lang w:val="en-US" w:eastAsia="en-US"/>
              </w:rPr>
              <w:t>koutras@uop.gr</w:t>
            </w:r>
          </w:p>
        </w:tc>
      </w:tr>
      <w:tr>
        <w:trPr/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120" w:after="0"/>
              <w:rPr>
                <w:rFonts w:ascii="PF Highway Sans Pro Light" w:hAnsi="PF Highway Sans Pro Light" w:cs="Tahoma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ahoma" w:ascii="PF Highway Sans Pro Light" w:hAnsi="PF Highway Sans Pro Light"/>
                <w:b/>
                <w:sz w:val="20"/>
                <w:szCs w:val="20"/>
                <w:lang w:eastAsia="en-US"/>
              </w:rPr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120" w:after="0"/>
              <w:rPr>
                <w:rFonts w:ascii="PF Highway Sans Pro Light" w:hAnsi="PF Highway Sans Pro Light" w:cs="Tahoma"/>
                <w:sz w:val="20"/>
                <w:szCs w:val="20"/>
                <w:lang w:val="en-US" w:eastAsia="en-US"/>
              </w:rPr>
            </w:pPr>
            <w:r>
              <w:rPr>
                <w:rFonts w:cs="Tahoma" w:ascii="PF Highway Sans Pro Light" w:hAnsi="PF Highway Sans Pro Light"/>
                <w:sz w:val="20"/>
                <w:szCs w:val="20"/>
                <w:lang w:val="en-US"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120" w:after="0"/>
              <w:rPr>
                <w:rFonts w:ascii="PF Highway Sans Pro Light" w:hAnsi="PF Highway Sans Pro Light" w:cs="Tahoma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ahoma" w:ascii="PF Highway Sans Pro Light" w:hAnsi="PF Highway Sans Pro Light"/>
                <w:b/>
                <w:sz w:val="20"/>
                <w:szCs w:val="20"/>
                <w:lang w:eastAsia="en-US"/>
              </w:rPr>
              <w:t>Άτομα</w:t>
            </w:r>
          </w:p>
        </w:tc>
        <w:tc>
          <w:tcPr>
            <w:tcW w:w="32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120" w:after="0"/>
              <w:rPr>
                <w:rFonts w:ascii="PF Highway Sans Pro Light" w:hAnsi="PF Highway Sans Pro Light"/>
              </w:rPr>
            </w:pPr>
            <w:r>
              <w:rPr>
                <w:rFonts w:cs="Tahoma" w:ascii="PF Highway Sans Pro Light" w:hAnsi="PF Highway Sans Pro Light"/>
                <w:sz w:val="20"/>
                <w:szCs w:val="20"/>
                <w:lang w:eastAsia="en-US"/>
              </w:rPr>
              <w:t>1-2</w:t>
            </w:r>
            <w:bookmarkStart w:id="1" w:name="_GoBack"/>
            <w:bookmarkEnd w:id="1"/>
          </w:p>
          <w:p>
            <w:pPr>
              <w:pStyle w:val="Normal"/>
              <w:widowControl w:val="false"/>
              <w:spacing w:lineRule="auto" w:line="276" w:before="120" w:after="0"/>
              <w:rPr>
                <w:rFonts w:ascii="PF Highway Sans Pro Light" w:hAnsi="PF Highway Sans Pro Light" w:cs="Tahoma"/>
                <w:sz w:val="20"/>
                <w:szCs w:val="20"/>
                <w:lang w:eastAsia="en-US"/>
              </w:rPr>
            </w:pPr>
            <w:r>
              <w:rPr>
                <w:rFonts w:cs="Tahoma" w:ascii="PF Highway Sans Pro Light" w:hAnsi="PF Highway Sans Pro Light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120" w:after="0"/>
              <w:jc w:val="both"/>
              <w:rPr>
                <w:rFonts w:ascii="PF Highway Sans Pro Light" w:hAnsi="PF Highway Sans Pro Light" w:cs="Tahoma"/>
                <w:sz w:val="20"/>
                <w:szCs w:val="20"/>
                <w:lang w:eastAsia="en-US"/>
              </w:rPr>
            </w:pPr>
            <w:r>
              <w:rPr>
                <w:rFonts w:cs="Tahoma" w:ascii="PF Highway Sans Pro Light" w:hAnsi="PF Highway Sans Pro Light"/>
                <w:b/>
                <w:sz w:val="20"/>
                <w:szCs w:val="20"/>
                <w:lang w:eastAsia="en-US"/>
              </w:rPr>
              <w:t>Στόχοι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jc w:val="both"/>
              <w:rPr>
                <w:rFonts w:ascii="PF Highway Sans Pro Light" w:hAnsi="PF Highway Sans Pro Light" w:eastAsia="Times New Roman" w:cs="Tahoma"/>
                <w:sz w:val="20"/>
                <w:szCs w:val="20"/>
                <w:lang w:eastAsia="en-US"/>
              </w:rPr>
            </w:pPr>
            <w:r>
              <w:rPr>
                <w:rFonts w:eastAsia="Times New Roman" w:cs="Tahoma" w:ascii="PF Highway Sans Pro Light" w:hAnsi="PF Highway Sans Pro Light"/>
                <w:sz w:val="20"/>
                <w:szCs w:val="20"/>
                <w:lang w:eastAsia="en-US"/>
              </w:rPr>
              <w:t>γνωριμία εικονικών κόσμων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jc w:val="both"/>
              <w:rPr/>
            </w:pPr>
            <w:r>
              <w:rPr>
                <w:rFonts w:eastAsia="Times New Roman" w:cs="Tahoma" w:ascii="PF Highway Sans Pro Light" w:hAnsi="PF Highway Sans Pro Light"/>
                <w:sz w:val="20"/>
                <w:szCs w:val="20"/>
                <w:lang w:eastAsia="en-US"/>
              </w:rPr>
              <w:t xml:space="preserve">γνωριμία με προγράμματα </w:t>
            </w:r>
            <w:r>
              <w:rPr>
                <w:rFonts w:eastAsia="Times New Roman" w:cs="Tahoma" w:ascii="PF Highway Sans Pro Light" w:hAnsi="PF Highway Sans Pro Light"/>
                <w:color w:val="auto"/>
                <w:kern w:val="0"/>
                <w:sz w:val="20"/>
                <w:szCs w:val="20"/>
                <w:lang w:val="el-GR" w:eastAsia="en-US" w:bidi="ar-SA"/>
              </w:rPr>
              <w:t>σχεδίασης και δημιουργίας εικονικού περιβάλλοντος με χρήση πλατφόρμας UNREAL</w:t>
            </w:r>
          </w:p>
        </w:tc>
      </w:tr>
      <w:tr>
        <w:trPr/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120" w:after="0"/>
              <w:jc w:val="both"/>
              <w:rPr>
                <w:rFonts w:ascii="PF Highway Sans Pro Light" w:hAnsi="PF Highway Sans Pro Light" w:cs="Tahoma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ahoma" w:ascii="PF Highway Sans Pro Light" w:hAnsi="PF Highway Sans Pro Light"/>
                <w:b/>
                <w:sz w:val="20"/>
                <w:szCs w:val="20"/>
                <w:lang w:eastAsia="en-US"/>
              </w:rPr>
              <w:t>Αντικείμενο</w:t>
            </w:r>
          </w:p>
          <w:p>
            <w:pPr>
              <w:pStyle w:val="Normal"/>
              <w:widowControl w:val="false"/>
              <w:spacing w:lineRule="auto" w:line="276" w:before="120" w:after="0"/>
              <w:jc w:val="both"/>
              <w:rPr/>
            </w:pPr>
            <w:r>
              <w:rPr>
                <w:rFonts w:cs="Tahoma" w:ascii="PF Highway Sans Pro Light" w:hAnsi="PF Highway Sans Pro Light"/>
                <w:sz w:val="20"/>
                <w:szCs w:val="20"/>
                <w:lang w:eastAsia="en-US"/>
              </w:rPr>
              <w:t xml:space="preserve">Αντικείμενο της παρούσας εργασίας είναι η εξοικείωση των φοιτητών με τα περιβάλλοντα εικονικής πραγματικότητας. Στα πλαίσια της πτυχιακής αυτής θα σχεδιαστεί και θα υλοποιηθεί εικονικός κόσμος σε 3 διαστάσεις με χρήση της </w:t>
            </w:r>
            <w:r>
              <w:rPr>
                <w:rFonts w:eastAsia="Times New Roman" w:cs="Tahoma" w:ascii="PF Highway Sans Pro Light" w:hAnsi="PF Highway Sans Pro Light"/>
                <w:color w:val="auto"/>
                <w:kern w:val="0"/>
                <w:sz w:val="20"/>
                <w:szCs w:val="20"/>
                <w:lang w:val="el-GR" w:eastAsia="en-US" w:bidi="ar-SA"/>
              </w:rPr>
              <w:t>U</w:t>
            </w:r>
            <w:r>
              <w:rPr>
                <w:rFonts w:cs="Tahoma" w:ascii="PF Highway Sans Pro Light" w:hAnsi="PF Highway Sans Pro Light"/>
                <w:sz w:val="20"/>
                <w:szCs w:val="20"/>
                <w:lang w:eastAsia="en-US"/>
              </w:rPr>
              <w:t>nreal engine.</w:t>
            </w:r>
          </w:p>
        </w:tc>
      </w:tr>
      <w:tr>
        <w:trPr/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120" w:after="0"/>
              <w:jc w:val="both"/>
              <w:rPr>
                <w:rFonts w:ascii="PF Highway Sans Pro Light" w:hAnsi="PF Highway Sans Pro Light" w:cs="Tahoma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ahoma" w:ascii="PF Highway Sans Pro Light" w:hAnsi="PF Highway Sans Pro Light"/>
                <w:b/>
                <w:sz w:val="20"/>
                <w:szCs w:val="20"/>
                <w:lang w:eastAsia="en-US"/>
              </w:rPr>
              <w:t>Η εργασία περιλαμβάνει</w:t>
            </w:r>
          </w:p>
          <w:p>
            <w:pPr>
              <w:pStyle w:val="Normal"/>
              <w:widowControl w:val="false"/>
              <w:spacing w:lineRule="auto" w:line="276" w:before="120" w:after="0"/>
              <w:jc w:val="both"/>
              <w:rPr>
                <w:rFonts w:ascii="PF Highway Sans Pro Light" w:hAnsi="PF Highway Sans Pro Light"/>
              </w:rPr>
            </w:pPr>
            <w:r>
              <w:rPr>
                <w:rFonts w:eastAsia="Symbol" w:cs="Symbol" w:ascii="PF Highway Sans Pro Light" w:hAnsi="PF Highway Sans Pro Light"/>
                <w:sz w:val="20"/>
                <w:szCs w:val="20"/>
                <w:lang w:eastAsia="en-US"/>
              </w:rPr>
              <w:t>Χ</w:t>
            </w:r>
            <w:r>
              <w:rPr>
                <w:rFonts w:cs="Tahoma" w:ascii="PF Highway Sans Pro Light" w:hAnsi="PF Highway Sans Pro Light"/>
                <w:sz w:val="20"/>
                <w:szCs w:val="20"/>
                <w:lang w:eastAsia="en-US"/>
              </w:rPr>
              <w:t xml:space="preserve"> Σχεδιασμό και ανάπτυξη συστήματος</w:t>
            </w:r>
          </w:p>
          <w:p>
            <w:pPr>
              <w:pStyle w:val="Normal"/>
              <w:widowControl w:val="false"/>
              <w:spacing w:lineRule="auto" w:line="276" w:before="120" w:after="0"/>
              <w:jc w:val="both"/>
              <w:rPr>
                <w:rFonts w:ascii="PF Highway Sans Pro Light" w:hAnsi="PF Highway Sans Pro Light"/>
                <w:szCs w:val="20"/>
              </w:rPr>
            </w:pPr>
            <w:r>
              <w:rPr>
                <w:rFonts w:eastAsia="Symbol" w:cs="Symbol" w:ascii="PF Highway Sans Pro Light" w:hAnsi="PF Highway Sans Pro Light"/>
                <w:sz w:val="20"/>
                <w:szCs w:val="20"/>
                <w:lang w:eastAsia="en-US"/>
              </w:rPr>
              <w:t></w:t>
            </w:r>
            <w:r>
              <w:rPr>
                <w:rFonts w:cs="Tahoma" w:ascii="PF Highway Sans Pro Light" w:hAnsi="PF Highway Sans Pro Ligh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ahoma" w:ascii="PF Highway Sans Pro Light" w:hAnsi="PF Highway Sans Pro Light"/>
                <w:sz w:val="20"/>
                <w:szCs w:val="20"/>
                <w:lang w:eastAsia="en-US"/>
              </w:rPr>
              <w:t>Συγκριτική επισκόπηση ή μελέτη, και πλαίσιο αξιολόγησης</w:t>
            </w:r>
          </w:p>
          <w:p>
            <w:pPr>
              <w:pStyle w:val="Normal"/>
              <w:widowControl w:val="false"/>
              <w:spacing w:lineRule="auto" w:line="276" w:before="120" w:after="0"/>
              <w:jc w:val="both"/>
              <w:rPr>
                <w:rFonts w:ascii="PF Highway Sans Pro Light" w:hAnsi="PF Highway Sans Pro Light"/>
                <w:szCs w:val="20"/>
              </w:rPr>
            </w:pPr>
            <w:r>
              <w:rPr>
                <w:rFonts w:eastAsia="Symbol" w:cs="Symbol" w:ascii="PF Highway Sans Pro Light" w:hAnsi="PF Highway Sans Pro Light"/>
                <w:sz w:val="20"/>
                <w:szCs w:val="20"/>
                <w:lang w:eastAsia="en-US"/>
              </w:rPr>
              <w:t></w:t>
            </w:r>
            <w:r>
              <w:rPr>
                <w:rFonts w:cs="Tahoma" w:ascii="PF Highway Sans Pro Light" w:hAnsi="PF Highway Sans Pro Ligh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ahoma" w:ascii="PF Highway Sans Pro Light" w:hAnsi="PF Highway Sans Pro Light"/>
                <w:sz w:val="20"/>
                <w:szCs w:val="20"/>
                <w:lang w:eastAsia="en-US"/>
              </w:rPr>
              <w:t>Θεωρητική μελέτη, ανάπτυξη ή ανάλυση πλατφόρμας</w:t>
            </w:r>
          </w:p>
          <w:p>
            <w:pPr>
              <w:pStyle w:val="Normal"/>
              <w:widowControl w:val="false"/>
              <w:spacing w:lineRule="auto" w:line="276" w:before="120" w:after="0"/>
              <w:jc w:val="both"/>
              <w:rPr>
                <w:rFonts w:ascii="PF Highway Sans Pro Light" w:hAnsi="PF Highway Sans Pro Light" w:cs="Tahoma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ahoma" w:ascii="PF Highway Sans Pro Light" w:hAnsi="PF Highway Sans Pro Light"/>
                <w:b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120" w:after="0"/>
              <w:jc w:val="both"/>
              <w:rPr>
                <w:rFonts w:ascii="PF Highway Sans Pro Light" w:hAnsi="PF Highway Sans Pro Light" w:cs="Tahoma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ahoma" w:ascii="PF Highway Sans Pro Light" w:hAnsi="PF Highway Sans Pro Light"/>
                <w:b/>
                <w:sz w:val="20"/>
                <w:szCs w:val="20"/>
                <w:lang w:eastAsia="en-US"/>
              </w:rPr>
              <w:t>Σχετιζόμενα Μαθήματα</w:t>
            </w:r>
          </w:p>
          <w:p>
            <w:pPr>
              <w:pStyle w:val="Normal"/>
              <w:widowControl w:val="false"/>
              <w:spacing w:lineRule="auto" w:line="276" w:before="120" w:after="0"/>
              <w:jc w:val="both"/>
              <w:rPr>
                <w:rFonts w:ascii="PF Highway Sans Pro Light" w:hAnsi="PF Highway Sans Pro Light"/>
              </w:rPr>
            </w:pPr>
            <w:r>
              <w:rPr>
                <w:rFonts w:cs="Tahoma" w:ascii="PF Highway Sans Pro Light" w:hAnsi="PF Highway Sans Pro Light"/>
                <w:b/>
                <w:sz w:val="20"/>
                <w:szCs w:val="20"/>
                <w:lang w:eastAsia="en-US"/>
              </w:rPr>
              <w:t>Πρωτεύοντα: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76" w:before="120" w:after="0"/>
              <w:jc w:val="both"/>
              <w:rPr>
                <w:rFonts w:ascii="PF Highway Sans Pro Light" w:hAnsi="PF Highway Sans Pro Light"/>
              </w:rPr>
            </w:pPr>
            <w:r>
              <w:rPr>
                <w:rFonts w:cs="Tahoma" w:ascii="PF Highway Sans Pro Light" w:hAnsi="PF Highway Sans Pro Light"/>
                <w:b/>
                <w:sz w:val="20"/>
                <w:szCs w:val="20"/>
                <w:lang w:eastAsia="en-US"/>
              </w:rPr>
              <w:t>Γραφικά Υπολογιστή</w:t>
            </w:r>
          </w:p>
          <w:p>
            <w:pPr>
              <w:pStyle w:val="Normal"/>
              <w:widowControl w:val="false"/>
              <w:spacing w:lineRule="auto" w:line="276" w:before="120" w:after="0"/>
              <w:jc w:val="both"/>
              <w:rPr>
                <w:rFonts w:ascii="PF Highway Sans Pro Light" w:hAnsi="PF Highway Sans Pro Light" w:cs="Tahoma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ahoma" w:ascii="PF Highway Sans Pro Light" w:hAnsi="PF Highway Sans Pro Light"/>
                <w:b/>
                <w:sz w:val="20"/>
                <w:szCs w:val="20"/>
                <w:lang w:eastAsia="en-US"/>
              </w:rPr>
              <w:t>Δευτερεύοντα: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76" w:before="120" w:after="0"/>
              <w:jc w:val="both"/>
              <w:rPr>
                <w:rFonts w:ascii="PF Highway Sans Pro Light" w:hAnsi="PF Highway Sans Pro Light" w:eastAsia="Times New Roman" w:cs="Tahoma"/>
                <w:b/>
                <w:b/>
                <w:color w:val="auto"/>
                <w:kern w:val="0"/>
                <w:sz w:val="20"/>
                <w:szCs w:val="20"/>
                <w:lang w:val="el-GR" w:eastAsia="en-US" w:bidi="ar-SA"/>
              </w:rPr>
            </w:pPr>
            <w:r>
              <w:rPr>
                <w:rFonts w:eastAsia="Times New Roman" w:cs="Tahoma" w:ascii="PF Highway Sans Pro Light" w:hAnsi="PF Highway Sans Pro Light"/>
                <w:b/>
                <w:color w:val="auto"/>
                <w:kern w:val="0"/>
                <w:sz w:val="20"/>
                <w:szCs w:val="20"/>
                <w:lang w:val="el-GR" w:eastAsia="en-US" w:bidi="ar-SA"/>
              </w:rPr>
              <w:t>Μετάδοση Πολυμεσικών Υπηρεσιών</w:t>
            </w:r>
          </w:p>
        </w:tc>
      </w:tr>
      <w:tr>
        <w:trPr/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120" w:after="0"/>
              <w:jc w:val="both"/>
              <w:rPr>
                <w:rFonts w:ascii="PF Highway Sans Pro Light" w:hAnsi="PF Highway Sans Pro Light"/>
              </w:rPr>
            </w:pPr>
            <w:r>
              <w:rPr>
                <w:rFonts w:cs="Tahoma" w:ascii="PF Highway Sans Pro Light" w:hAnsi="PF Highway Sans Pro Light"/>
                <w:b/>
                <w:sz w:val="20"/>
                <w:szCs w:val="20"/>
                <w:lang w:eastAsia="en-US"/>
              </w:rPr>
              <w:t>Υποχρεώσεις Παρουσίας: -</w:t>
            </w:r>
          </w:p>
          <w:p>
            <w:pPr>
              <w:pStyle w:val="Normal"/>
              <w:widowControl w:val="false"/>
              <w:spacing w:lineRule="auto" w:line="276" w:before="120" w:after="0"/>
              <w:jc w:val="both"/>
              <w:rPr>
                <w:rFonts w:ascii="PF Highway Sans Pro Light" w:hAnsi="PF Highway Sans Pro Light" w:cs="Tahoma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ahoma" w:ascii="PF Highway Sans Pro Light" w:hAnsi="PF Highway Sans Pro Light"/>
                <w:b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spacing w:lineRule="auto" w:line="276"/>
        <w:rPr>
          <w:rFonts w:ascii="PF Highway Sans Pro Light" w:hAnsi="PF Highway Sans Pro Light" w:cs="Tahoma"/>
          <w:sz w:val="20"/>
          <w:szCs w:val="20"/>
        </w:rPr>
      </w:pPr>
      <w:r>
        <w:rPr>
          <w:rFonts w:cs="Tahoma" w:ascii="PF Highway Sans Pro Light" w:hAnsi="PF Highway Sans Pro Light"/>
          <w:sz w:val="20"/>
          <w:szCs w:val="20"/>
        </w:rPr>
      </w:r>
    </w:p>
    <w:p>
      <w:pPr>
        <w:pStyle w:val="Normal"/>
        <w:spacing w:lineRule="auto" w:line="276" w:before="0" w:after="200"/>
        <w:rPr>
          <w:rFonts w:ascii="PF Highway Sans Pro Light" w:hAnsi="PF Highway Sans Pro Light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PF Highway Sans Pro Light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4c5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qFormat/>
    <w:rsid w:val="00b94c50"/>
    <w:rPr>
      <w:rFonts w:ascii="Times New Roman" w:hAnsi="Times New Roman" w:eastAsia="Times New Roman" w:cs="Times New Roman"/>
      <w:b/>
      <w:bCs/>
      <w:sz w:val="28"/>
      <w:szCs w:val="24"/>
      <w:lang w:eastAsia="el-GR"/>
    </w:rPr>
  </w:style>
  <w:style w:type="character" w:styleId="Style13">
    <w:name w:val="Σύνδεσμος διαδικτύου"/>
    <w:basedOn w:val="DefaultParagraphFont"/>
    <w:uiPriority w:val="99"/>
    <w:unhideWhenUsed/>
    <w:qFormat/>
    <w:rsid w:val="008d5c12"/>
    <w:rPr>
      <w:color w:val="0000FF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568cb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e568cb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b3af7"/>
    <w:rPr>
      <w:rFonts w:ascii="Tahoma" w:hAnsi="Tahoma" w:eastAsia="Times New Roman" w:cs="Tahoma"/>
      <w:sz w:val="16"/>
      <w:szCs w:val="16"/>
      <w:lang w:eastAsia="el-GR"/>
    </w:rPr>
  </w:style>
  <w:style w:type="character" w:styleId="PlainTextChar" w:customStyle="1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Style14">
    <w:name w:val="Αναγνωσμένος δεσμός διαδικτύου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6811e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el-GR"/>
    </w:rPr>
  </w:style>
  <w:style w:type="character" w:styleId="Fontstyle01" w:customStyle="1">
    <w:name w:val="fontstyle01"/>
    <w:qFormat/>
    <w:rsid w:val="000d1b9c"/>
    <w:rPr>
      <w:rFonts w:ascii="Tahoma" w:hAnsi="Tahoma"/>
      <w:b/>
      <w:color w:val="000000"/>
      <w:sz w:val="18"/>
    </w:rPr>
  </w:style>
  <w:style w:type="character" w:styleId="Style15">
    <w:name w:val="Κουκκίδες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6">
    <w:name w:val="Επικεφαλίδα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Ευρετήριο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spacing w:before="0" w:after="0"/>
      <w:ind w:left="720" w:hanging="0"/>
      <w:contextualSpacing/>
    </w:pPr>
    <w:rPr/>
  </w:style>
  <w:style w:type="paragraph" w:styleId="Style18">
    <w:name w:val="Κεφαλίδα και υποσέλιδο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pPr/>
    <w:rPr>
      <w:rFonts w:ascii="Tahoma" w:hAnsi="Tahoma" w:cs="Tahoma"/>
      <w:sz w:val="16"/>
      <w:szCs w:val="16"/>
    </w:rPr>
  </w:style>
  <w:style w:type="paragraph" w:styleId="Msolistparagraph" w:customStyle="1">
    <w:name w:val="msolistparagraph"/>
    <w:basedOn w:val="Normal"/>
    <w:uiPriority w:val="99"/>
    <w:qFormat/>
    <w:rsid w:val="001e5d4e"/>
    <w:pPr>
      <w:ind w:left="720" w:hanging="0"/>
    </w:pPr>
    <w:rPr>
      <w:rFonts w:ascii="Calibri" w:hAnsi="Calibri" w:eastAsia="SimSun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pPr/>
    <w:rPr>
      <w:rFonts w:ascii="Tahoma" w:hAnsi="Tahoma" w:eastAsia="Calibri" w:cs="" w:cstheme="minorBidi" w:eastAsiaTheme="minorHAnsi"/>
      <w:sz w:val="21"/>
      <w:szCs w:val="21"/>
      <w:lang w:eastAsia="en-US"/>
    </w:rPr>
  </w:style>
  <w:style w:type="paragraph" w:styleId="Body" w:customStyle="1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styleId="Bulletslist" w:customStyle="1">
    <w:name w:val="bullets list"/>
    <w:basedOn w:val="Body"/>
    <w:qFormat/>
    <w:rsid w:val="00a17877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Rule="auto" w:line="259"/>
    </w:pPr>
    <w:rPr>
      <w:lang w:val="en-US" w:eastAsia="en-US"/>
    </w:rPr>
  </w:style>
  <w:style w:type="paragraph" w:styleId="Contents2">
    <w:name w:val="TOC 2"/>
    <w:basedOn w:val="Normal"/>
    <w:next w:val="Normal"/>
    <w:autoRedefine/>
    <w:uiPriority w:val="39"/>
    <w:unhideWhenUsed/>
    <w:rsid w:val="006811ed"/>
    <w:pPr>
      <w:spacing w:lineRule="auto" w:line="259" w:before="0" w:after="100"/>
      <w:ind w:left="220" w:hanging="0"/>
    </w:pPr>
    <w:rPr>
      <w:rFonts w:ascii="Calibri" w:hAnsi="Calibri" w:eastAsia="" w:asciiTheme="minorHAnsi" w:eastAsiaTheme="minorEastAsia" w:hAnsiTheme="minorHAnsi"/>
      <w:sz w:val="22"/>
      <w:szCs w:val="22"/>
      <w:lang w:val="en-US" w:eastAsia="en-US"/>
    </w:rPr>
  </w:style>
  <w:style w:type="paragraph" w:styleId="Contents1">
    <w:name w:val="TOC 1"/>
    <w:basedOn w:val="Normal"/>
    <w:next w:val="Normal"/>
    <w:autoRedefine/>
    <w:uiPriority w:val="39"/>
    <w:unhideWhenUsed/>
    <w:rsid w:val="006811ed"/>
    <w:pPr>
      <w:tabs>
        <w:tab w:val="clear" w:pos="720"/>
        <w:tab w:val="right" w:pos="8296" w:leader="dot"/>
      </w:tabs>
      <w:spacing w:lineRule="auto" w:line="259" w:before="0" w:after="100"/>
    </w:pPr>
    <w:rPr>
      <w:rFonts w:ascii="Calibri" w:hAnsi="Calibri" w:eastAsia="" w:asciiTheme="minorHAnsi" w:eastAsiaTheme="minorEastAsia" w:hAnsiTheme="minorHAnsi"/>
      <w:sz w:val="22"/>
      <w:szCs w:val="22"/>
      <w:lang w:val="en-US" w:eastAsia="en-US"/>
    </w:rPr>
  </w:style>
  <w:style w:type="paragraph" w:styleId="Contents3">
    <w:name w:val="TOC 3"/>
    <w:basedOn w:val="Normal"/>
    <w:next w:val="Normal"/>
    <w:autoRedefine/>
    <w:uiPriority w:val="39"/>
    <w:unhideWhenUsed/>
    <w:rsid w:val="006811ed"/>
    <w:pPr>
      <w:spacing w:lineRule="auto" w:line="259" w:before="0" w:after="100"/>
      <w:ind w:left="440" w:hanging="0"/>
    </w:pPr>
    <w:rPr>
      <w:rFonts w:ascii="Calibri" w:hAnsi="Calibri" w:eastAsia="" w:asciiTheme="minorHAnsi" w:eastAsiaTheme="minorEastAsia" w:hAnsiTheme="minorHAnsi"/>
      <w:sz w:val="22"/>
      <w:szCs w:val="22"/>
      <w:lang w:val="en-US" w:eastAsia="en-US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paragraph" w:styleId="Style20">
    <w:name w:val="Επικεφαλίδα πίνακα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b94c50"/>
    <w:pPr>
      <w:spacing w:after="0" w:line="240" w:lineRule="auto"/>
    </w:pPr>
    <w:rPr>
      <w:lang w:eastAsia="el-G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294C-19F8-46F1-94D7-7CB8CF3A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Application>LibreOffice/7.0.2.2$Linux_X86_64 LibreOffice_project/8349ace3c3162073abd90d81fd06dcfb6b36b994</Application>
  <Pages>1</Pages>
  <Words>108</Words>
  <Characters>709</Characters>
  <CharactersWithSpaces>790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2018-03-26T08:23:00Z</dcterms:created>
  <dc:creator/>
  <dc:description/>
  <dc:language>en-US</dc:language>
  <cp:lastModifiedBy/>
  <dcterms:modified xsi:type="dcterms:W3CDTF">2020-10-30T00:02:54Z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