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772" w:rsidRDefault="00666772" w:rsidP="00666772">
      <w:pPr>
        <w:spacing w:before="120" w:line="276" w:lineRule="auto"/>
        <w:jc w:val="center"/>
        <w:rPr>
          <w:sz w:val="20"/>
          <w:szCs w:val="20"/>
          <w:lang w:val="el-GR"/>
        </w:rPr>
      </w:pPr>
      <w:r>
        <w:rPr>
          <w:b/>
          <w:sz w:val="20"/>
          <w:szCs w:val="20"/>
          <w:lang w:val="el-GR"/>
        </w:rPr>
        <w:t>ΠΕΡΙΓΡΑΜΜΑ ΜΑΘΗΜΑΤΟΣ</w:t>
      </w:r>
    </w:p>
    <w:p w:rsidR="00666772" w:rsidRDefault="00666772" w:rsidP="00666772">
      <w:pPr>
        <w:widowControl w:val="0"/>
        <w:numPr>
          <w:ilvl w:val="0"/>
          <w:numId w:val="1"/>
        </w:numPr>
        <w:autoSpaceDE w:val="0"/>
        <w:autoSpaceDN w:val="0"/>
        <w:adjustRightInd w:val="0"/>
        <w:spacing w:before="120" w:after="200" w:line="276" w:lineRule="auto"/>
        <w:ind w:left="357" w:hanging="357"/>
        <w:rPr>
          <w:b/>
          <w:sz w:val="20"/>
          <w:szCs w:val="20"/>
        </w:rPr>
      </w:pPr>
      <w:r>
        <w:rPr>
          <w:b/>
          <w:sz w:val="20"/>
          <w:szCs w:val="20"/>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064"/>
        <w:gridCol w:w="1178"/>
        <w:gridCol w:w="1472"/>
        <w:gridCol w:w="342"/>
        <w:gridCol w:w="1505"/>
      </w:tblGrid>
      <w:tr w:rsidR="00666772" w:rsidRPr="00BB2B9E" w:rsidTr="00E921ED">
        <w:tc>
          <w:tcPr>
            <w:tcW w:w="3205" w:type="dxa"/>
            <w:tcBorders>
              <w:top w:val="single" w:sz="4" w:space="0" w:color="auto"/>
              <w:left w:val="single" w:sz="4" w:space="0" w:color="auto"/>
              <w:bottom w:val="single" w:sz="4" w:space="0" w:color="auto"/>
              <w:right w:val="single" w:sz="4" w:space="0" w:color="auto"/>
            </w:tcBorders>
            <w:shd w:val="clear" w:color="auto" w:fill="DDD9C3"/>
            <w:hideMark/>
          </w:tcPr>
          <w:p w:rsidR="00666772" w:rsidRDefault="00666772" w:rsidP="00E921ED">
            <w:pPr>
              <w:spacing w:line="276" w:lineRule="auto"/>
              <w:jc w:val="right"/>
              <w:rPr>
                <w:b/>
                <w:sz w:val="20"/>
                <w:szCs w:val="20"/>
                <w:lang w:val="el-GR"/>
              </w:rPr>
            </w:pPr>
            <w:r>
              <w:rPr>
                <w:b/>
                <w:sz w:val="20"/>
                <w:szCs w:val="20"/>
                <w:lang w:val="el-GR"/>
              </w:rPr>
              <w:t>ΣΧΟΛΗ</w:t>
            </w:r>
          </w:p>
        </w:tc>
        <w:tc>
          <w:tcPr>
            <w:tcW w:w="5231" w:type="dxa"/>
            <w:gridSpan w:val="5"/>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rPr>
                <w:sz w:val="20"/>
                <w:szCs w:val="20"/>
                <w:lang w:val="el-GR"/>
              </w:rPr>
            </w:pPr>
            <w:r>
              <w:rPr>
                <w:sz w:val="20"/>
                <w:szCs w:val="20"/>
                <w:lang w:val="el-GR"/>
              </w:rPr>
              <w:t>ΑΝΘΡΩΠΙΣΤΙΚΩΝ ΕΠΙΣΤΗΜΩΝ ΚΑΙ ΠΟΛΙΤΙΣΜΙΚΩΝ ΣΠΟΥΔΩΝ</w:t>
            </w:r>
          </w:p>
        </w:tc>
      </w:tr>
      <w:tr w:rsidR="00666772" w:rsidTr="00E921ED">
        <w:tc>
          <w:tcPr>
            <w:tcW w:w="3205" w:type="dxa"/>
            <w:tcBorders>
              <w:top w:val="single" w:sz="4" w:space="0" w:color="auto"/>
              <w:left w:val="single" w:sz="4" w:space="0" w:color="auto"/>
              <w:bottom w:val="single" w:sz="4" w:space="0" w:color="auto"/>
              <w:right w:val="single" w:sz="4" w:space="0" w:color="auto"/>
            </w:tcBorders>
            <w:shd w:val="clear" w:color="auto" w:fill="DDD9C3"/>
            <w:hideMark/>
          </w:tcPr>
          <w:p w:rsidR="00666772" w:rsidRDefault="00666772" w:rsidP="00E921ED">
            <w:pPr>
              <w:spacing w:line="276" w:lineRule="auto"/>
              <w:jc w:val="right"/>
              <w:rPr>
                <w:b/>
                <w:sz w:val="20"/>
                <w:szCs w:val="20"/>
                <w:lang w:val="el-GR"/>
              </w:rPr>
            </w:pPr>
            <w:r>
              <w:rPr>
                <w:b/>
                <w:sz w:val="20"/>
                <w:szCs w:val="20"/>
                <w:lang w:val="el-GR"/>
              </w:rPr>
              <w:t>ΤΜΗΜΑ</w:t>
            </w:r>
          </w:p>
        </w:tc>
        <w:tc>
          <w:tcPr>
            <w:tcW w:w="5231" w:type="dxa"/>
            <w:gridSpan w:val="5"/>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rPr>
                <w:sz w:val="20"/>
                <w:szCs w:val="20"/>
                <w:lang w:val="el-GR"/>
              </w:rPr>
            </w:pPr>
            <w:r>
              <w:rPr>
                <w:sz w:val="20"/>
                <w:szCs w:val="20"/>
                <w:lang w:val="el-GR"/>
              </w:rPr>
              <w:t>ΦΙΛΟΛΟΓΙΑΣ</w:t>
            </w:r>
          </w:p>
        </w:tc>
      </w:tr>
      <w:tr w:rsidR="00666772" w:rsidTr="00E921ED">
        <w:tc>
          <w:tcPr>
            <w:tcW w:w="3205" w:type="dxa"/>
            <w:tcBorders>
              <w:top w:val="single" w:sz="4" w:space="0" w:color="auto"/>
              <w:left w:val="single" w:sz="4" w:space="0" w:color="auto"/>
              <w:bottom w:val="single" w:sz="4" w:space="0" w:color="auto"/>
              <w:right w:val="single" w:sz="4" w:space="0" w:color="auto"/>
            </w:tcBorders>
            <w:shd w:val="clear" w:color="auto" w:fill="DDD9C3"/>
            <w:hideMark/>
          </w:tcPr>
          <w:p w:rsidR="00666772" w:rsidRDefault="00666772" w:rsidP="00E921ED">
            <w:pPr>
              <w:spacing w:line="276" w:lineRule="auto"/>
              <w:jc w:val="right"/>
              <w:rPr>
                <w:b/>
                <w:sz w:val="20"/>
                <w:szCs w:val="20"/>
                <w:lang w:val="el-GR"/>
              </w:rPr>
            </w:pPr>
            <w:r>
              <w:rPr>
                <w:b/>
                <w:sz w:val="20"/>
                <w:szCs w:val="20"/>
                <w:lang w:val="el-GR"/>
              </w:rPr>
              <w:t xml:space="preserve">ΕΠΙΠΕΔΟ ΣΠΟΥΔΩΝ </w:t>
            </w:r>
          </w:p>
        </w:tc>
        <w:tc>
          <w:tcPr>
            <w:tcW w:w="5231" w:type="dxa"/>
            <w:gridSpan w:val="5"/>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rPr>
                <w:sz w:val="20"/>
                <w:szCs w:val="20"/>
                <w:lang w:val="el-GR"/>
              </w:rPr>
            </w:pPr>
            <w:r>
              <w:rPr>
                <w:sz w:val="20"/>
                <w:szCs w:val="20"/>
                <w:lang w:val="el-GR"/>
              </w:rPr>
              <w:t>ΠΡΟΠΤΥΧΙΑΚΟ</w:t>
            </w:r>
          </w:p>
        </w:tc>
      </w:tr>
      <w:tr w:rsidR="00666772" w:rsidTr="00E921ED">
        <w:tc>
          <w:tcPr>
            <w:tcW w:w="3205" w:type="dxa"/>
            <w:tcBorders>
              <w:top w:val="single" w:sz="4" w:space="0" w:color="auto"/>
              <w:left w:val="single" w:sz="4" w:space="0" w:color="auto"/>
              <w:bottom w:val="single" w:sz="4" w:space="0" w:color="auto"/>
              <w:right w:val="single" w:sz="4" w:space="0" w:color="auto"/>
            </w:tcBorders>
            <w:shd w:val="clear" w:color="auto" w:fill="DDD9C3"/>
            <w:hideMark/>
          </w:tcPr>
          <w:p w:rsidR="00666772" w:rsidRDefault="00666772" w:rsidP="00E921ED">
            <w:pPr>
              <w:spacing w:line="276" w:lineRule="auto"/>
              <w:jc w:val="right"/>
              <w:rPr>
                <w:b/>
                <w:sz w:val="20"/>
                <w:szCs w:val="20"/>
              </w:rPr>
            </w:pPr>
            <w:r>
              <w:rPr>
                <w:b/>
                <w:sz w:val="20"/>
                <w:szCs w:val="20"/>
                <w:lang w:val="el-GR"/>
              </w:rPr>
              <w:t>ΚΩΔΙΚΟΣ ΜΑΘΗΜΑΤΟΣ</w:t>
            </w:r>
          </w:p>
        </w:tc>
        <w:tc>
          <w:tcPr>
            <w:tcW w:w="1135" w:type="dxa"/>
            <w:tcBorders>
              <w:top w:val="single" w:sz="4" w:space="0" w:color="auto"/>
              <w:left w:val="single" w:sz="4" w:space="0" w:color="auto"/>
              <w:bottom w:val="single" w:sz="4" w:space="0" w:color="auto"/>
              <w:right w:val="single" w:sz="4" w:space="0" w:color="auto"/>
            </w:tcBorders>
            <w:hideMark/>
          </w:tcPr>
          <w:p w:rsidR="00666772" w:rsidRDefault="00666772" w:rsidP="00666772">
            <w:pPr>
              <w:spacing w:line="276" w:lineRule="auto"/>
              <w:rPr>
                <w:b/>
                <w:sz w:val="20"/>
                <w:szCs w:val="20"/>
                <w:lang w:val="el-GR"/>
              </w:rPr>
            </w:pPr>
            <w:r>
              <w:rPr>
                <w:b/>
                <w:sz w:val="20"/>
                <w:szCs w:val="20"/>
                <w:lang w:val="el-GR"/>
              </w:rPr>
              <w:t>13</w:t>
            </w:r>
            <w:r>
              <w:rPr>
                <w:b/>
                <w:sz w:val="20"/>
                <w:szCs w:val="20"/>
                <w:vertAlign w:val="superscript"/>
                <w:lang w:val="el-GR"/>
              </w:rPr>
              <w:t xml:space="preserve"> </w:t>
            </w:r>
            <w:r>
              <w:rPr>
                <w:b/>
                <w:sz w:val="20"/>
                <w:szCs w:val="20"/>
                <w:lang w:val="el-GR"/>
              </w:rPr>
              <w:t>Ε54_11</w:t>
            </w:r>
            <w:r>
              <w:rPr>
                <w:sz w:val="20"/>
                <w:szCs w:val="20"/>
                <w:lang w:val="el-GR"/>
              </w:rPr>
              <w:t xml:space="preserve"> </w:t>
            </w:r>
          </w:p>
        </w:tc>
        <w:tc>
          <w:tcPr>
            <w:tcW w:w="2505" w:type="dxa"/>
            <w:gridSpan w:val="2"/>
            <w:tcBorders>
              <w:top w:val="single" w:sz="4" w:space="0" w:color="auto"/>
              <w:left w:val="single" w:sz="4" w:space="0" w:color="auto"/>
              <w:bottom w:val="single" w:sz="4" w:space="0" w:color="auto"/>
              <w:right w:val="single" w:sz="4" w:space="0" w:color="auto"/>
            </w:tcBorders>
            <w:shd w:val="clear" w:color="auto" w:fill="DDD9C3"/>
            <w:hideMark/>
          </w:tcPr>
          <w:p w:rsidR="00666772" w:rsidRDefault="00666772" w:rsidP="00E921ED">
            <w:pPr>
              <w:spacing w:line="276" w:lineRule="auto"/>
              <w:jc w:val="right"/>
              <w:rPr>
                <w:b/>
                <w:sz w:val="20"/>
                <w:szCs w:val="20"/>
              </w:rPr>
            </w:pPr>
            <w:r>
              <w:rPr>
                <w:b/>
                <w:sz w:val="20"/>
                <w:szCs w:val="20"/>
                <w:lang w:val="el-GR"/>
              </w:rPr>
              <w:t>ΕΞΑΜΗΝΟ ΣΠΟΥΔΩΝ</w:t>
            </w:r>
          </w:p>
        </w:tc>
        <w:tc>
          <w:tcPr>
            <w:tcW w:w="1591" w:type="dxa"/>
            <w:gridSpan w:val="2"/>
            <w:tcBorders>
              <w:top w:val="single" w:sz="4" w:space="0" w:color="auto"/>
              <w:left w:val="single" w:sz="4" w:space="0" w:color="auto"/>
              <w:bottom w:val="single" w:sz="4" w:space="0" w:color="auto"/>
              <w:right w:val="single" w:sz="4" w:space="0" w:color="auto"/>
            </w:tcBorders>
            <w:hideMark/>
          </w:tcPr>
          <w:p w:rsidR="00666772" w:rsidRPr="00F737CC" w:rsidRDefault="00666772" w:rsidP="00E921ED">
            <w:pPr>
              <w:spacing w:line="276" w:lineRule="auto"/>
              <w:rPr>
                <w:b/>
                <w:sz w:val="20"/>
                <w:szCs w:val="20"/>
                <w:lang w:val="el-GR"/>
              </w:rPr>
            </w:pPr>
            <w:r>
              <w:rPr>
                <w:b/>
                <w:sz w:val="20"/>
                <w:szCs w:val="20"/>
                <w:lang w:val="el-GR"/>
              </w:rPr>
              <w:t>ΣΤ</w:t>
            </w:r>
          </w:p>
        </w:tc>
      </w:tr>
      <w:tr w:rsidR="00666772" w:rsidRPr="00BB2B9E" w:rsidTr="00E921ED">
        <w:trPr>
          <w:trHeight w:val="375"/>
        </w:trPr>
        <w:tc>
          <w:tcPr>
            <w:tcW w:w="320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666772" w:rsidRDefault="00666772" w:rsidP="00E921ED">
            <w:pPr>
              <w:spacing w:line="276" w:lineRule="auto"/>
              <w:jc w:val="right"/>
              <w:rPr>
                <w:b/>
                <w:sz w:val="20"/>
                <w:szCs w:val="20"/>
                <w:lang w:val="el-GR"/>
              </w:rPr>
            </w:pPr>
            <w:r>
              <w:rPr>
                <w:b/>
                <w:sz w:val="20"/>
                <w:szCs w:val="20"/>
                <w:lang w:val="el-GR"/>
              </w:rPr>
              <w:t>ΤΙΤΛΟΣ ΜΑΘΗΜΑΤΟΣ</w:t>
            </w:r>
          </w:p>
        </w:tc>
        <w:tc>
          <w:tcPr>
            <w:tcW w:w="5231" w:type="dxa"/>
            <w:gridSpan w:val="5"/>
            <w:tcBorders>
              <w:top w:val="single" w:sz="4" w:space="0" w:color="auto"/>
              <w:left w:val="single" w:sz="4" w:space="0" w:color="auto"/>
              <w:bottom w:val="single" w:sz="4" w:space="0" w:color="auto"/>
              <w:right w:val="single" w:sz="4" w:space="0" w:color="auto"/>
            </w:tcBorders>
            <w:vAlign w:val="center"/>
            <w:hideMark/>
          </w:tcPr>
          <w:p w:rsidR="00666772" w:rsidRDefault="00666772" w:rsidP="00E921ED">
            <w:pPr>
              <w:spacing w:line="276" w:lineRule="auto"/>
              <w:jc w:val="both"/>
              <w:rPr>
                <w:b/>
                <w:sz w:val="20"/>
                <w:szCs w:val="20"/>
                <w:lang w:val="el-GR"/>
              </w:rPr>
            </w:pPr>
            <w:r>
              <w:rPr>
                <w:b/>
                <w:sz w:val="20"/>
                <w:szCs w:val="20"/>
                <w:lang w:val="el-GR"/>
              </w:rPr>
              <w:t xml:space="preserve">Χρήση διαδικτύου στη φιλολογική έρευνα </w:t>
            </w:r>
          </w:p>
        </w:tc>
      </w:tr>
      <w:tr w:rsidR="00666772" w:rsidTr="00E921ED">
        <w:trPr>
          <w:trHeight w:val="196"/>
        </w:trPr>
        <w:tc>
          <w:tcPr>
            <w:tcW w:w="5637"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rsidR="00666772" w:rsidRDefault="00666772" w:rsidP="00E921ED">
            <w:pPr>
              <w:spacing w:line="276" w:lineRule="auto"/>
              <w:jc w:val="center"/>
              <w:rPr>
                <w:b/>
                <w:sz w:val="20"/>
                <w:szCs w:val="20"/>
                <w:lang w:val="el-GR"/>
              </w:rPr>
            </w:pPr>
            <w:r>
              <w:rPr>
                <w:b/>
                <w:sz w:val="20"/>
                <w:szCs w:val="20"/>
                <w:lang w:val="el-GR"/>
              </w:rPr>
              <w:t xml:space="preserve">ΑΥΤΟΤΕΛΕΙΣ ΔΙΔΑΚΤΙΚΕΣ ΔΡΑΣΤΗΡΙΟΤΗΤΕΣ </w:t>
            </w:r>
            <w:r>
              <w:rPr>
                <w:b/>
                <w:sz w:val="20"/>
                <w:szCs w:val="20"/>
                <w:lang w:val="el-GR"/>
              </w:rPr>
              <w:br/>
            </w:r>
            <w:r>
              <w:rPr>
                <w:i/>
                <w:sz w:val="20"/>
                <w:szCs w:val="20"/>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666772" w:rsidRDefault="00666772" w:rsidP="00E921ED">
            <w:pPr>
              <w:spacing w:line="276" w:lineRule="auto"/>
              <w:jc w:val="center"/>
              <w:rPr>
                <w:b/>
                <w:sz w:val="20"/>
                <w:szCs w:val="20"/>
                <w:lang w:val="el-GR"/>
              </w:rPr>
            </w:pPr>
            <w:r>
              <w:rPr>
                <w:b/>
                <w:sz w:val="20"/>
                <w:szCs w:val="20"/>
                <w:lang w:val="el-GR"/>
              </w:rPr>
              <w:t>ΕΒΔΟΜΑΔΙΑΙΕΣ</w:t>
            </w:r>
            <w:r>
              <w:rPr>
                <w:b/>
                <w:sz w:val="20"/>
                <w:szCs w:val="20"/>
                <w:lang w:val="el-GR"/>
              </w:rPr>
              <w:br/>
              <w:t>ΩΡΕΣ Δ</w:t>
            </w:r>
            <w:r>
              <w:rPr>
                <w:b/>
                <w:sz w:val="20"/>
                <w:szCs w:val="20"/>
                <w:shd w:val="clear" w:color="auto" w:fill="DDD9C3"/>
                <w:lang w:val="el-GR"/>
              </w:rPr>
              <w:t>ΙΔ</w:t>
            </w:r>
            <w:r>
              <w:rPr>
                <w:b/>
                <w:sz w:val="20"/>
                <w:szCs w:val="20"/>
                <w:lang w:val="el-GR"/>
              </w:rPr>
              <w:t>ΑΣΚΑΛΙΑΣ</w:t>
            </w:r>
          </w:p>
        </w:tc>
        <w:tc>
          <w:tcPr>
            <w:tcW w:w="124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666772" w:rsidRDefault="00666772" w:rsidP="00E921ED">
            <w:pPr>
              <w:spacing w:line="276" w:lineRule="auto"/>
              <w:jc w:val="center"/>
              <w:rPr>
                <w:b/>
                <w:sz w:val="20"/>
                <w:szCs w:val="20"/>
                <w:lang w:val="el-GR"/>
              </w:rPr>
            </w:pPr>
            <w:r>
              <w:rPr>
                <w:b/>
                <w:sz w:val="20"/>
                <w:szCs w:val="20"/>
                <w:lang w:val="el-GR"/>
              </w:rPr>
              <w:t>ΠΙΣΤΩΤΙΚΕΣ ΜΟΝΑΔΕΣ</w:t>
            </w:r>
          </w:p>
        </w:tc>
      </w:tr>
      <w:tr w:rsidR="00666772" w:rsidTr="00E921ED">
        <w:trPr>
          <w:trHeight w:val="194"/>
        </w:trPr>
        <w:tc>
          <w:tcPr>
            <w:tcW w:w="5637" w:type="dxa"/>
            <w:gridSpan w:val="3"/>
            <w:tcBorders>
              <w:top w:val="single" w:sz="4" w:space="0" w:color="auto"/>
              <w:left w:val="single" w:sz="4" w:space="0" w:color="auto"/>
              <w:bottom w:val="single" w:sz="4" w:space="0" w:color="auto"/>
              <w:right w:val="single" w:sz="4" w:space="0" w:color="auto"/>
            </w:tcBorders>
            <w:hideMark/>
          </w:tcPr>
          <w:p w:rsidR="00666772" w:rsidRPr="0096575D" w:rsidRDefault="00666772" w:rsidP="00E921ED">
            <w:pPr>
              <w:spacing w:line="276" w:lineRule="auto"/>
              <w:rPr>
                <w:sz w:val="20"/>
                <w:szCs w:val="20"/>
                <w:lang w:val="el-GR"/>
              </w:rPr>
            </w:pPr>
            <w:r>
              <w:rPr>
                <w:b/>
                <w:sz w:val="20"/>
                <w:szCs w:val="20"/>
                <w:lang w:val="el-GR"/>
              </w:rPr>
              <w:t>Διάφορες μορφές διδασκαλίας</w:t>
            </w:r>
            <w:r w:rsidR="00B06663">
              <w:rPr>
                <w:b/>
                <w:sz w:val="20"/>
                <w:szCs w:val="20"/>
                <w:lang w:val="el-GR"/>
              </w:rPr>
              <w:t>: διάλεξη στο αμφιθέατρο</w:t>
            </w:r>
            <w:r w:rsidR="0096575D" w:rsidRPr="0096575D">
              <w:rPr>
                <w:b/>
                <w:sz w:val="20"/>
                <w:szCs w:val="20"/>
                <w:lang w:val="el-GR"/>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rsidR="00666772" w:rsidRDefault="00B06663" w:rsidP="00E921ED">
            <w:pPr>
              <w:spacing w:line="276" w:lineRule="auto"/>
              <w:jc w:val="center"/>
              <w:rPr>
                <w:sz w:val="20"/>
                <w:szCs w:val="20"/>
                <w:lang w:val="el-GR"/>
              </w:rPr>
            </w:pPr>
            <w:r>
              <w:rPr>
                <w:sz w:val="20"/>
                <w:szCs w:val="20"/>
                <w:lang w:val="el-GR"/>
              </w:rPr>
              <w:t>2</w:t>
            </w:r>
          </w:p>
        </w:tc>
        <w:tc>
          <w:tcPr>
            <w:tcW w:w="1240" w:type="dxa"/>
            <w:tcBorders>
              <w:top w:val="single" w:sz="4" w:space="0" w:color="auto"/>
              <w:left w:val="single" w:sz="4" w:space="0" w:color="auto"/>
              <w:bottom w:val="single" w:sz="4" w:space="0" w:color="auto"/>
              <w:right w:val="single" w:sz="4" w:space="0" w:color="auto"/>
            </w:tcBorders>
            <w:hideMark/>
          </w:tcPr>
          <w:p w:rsidR="00666772" w:rsidRPr="00794872" w:rsidRDefault="00794872" w:rsidP="00E921ED">
            <w:pPr>
              <w:spacing w:line="276" w:lineRule="auto"/>
              <w:jc w:val="center"/>
              <w:rPr>
                <w:sz w:val="20"/>
                <w:szCs w:val="20"/>
              </w:rPr>
            </w:pPr>
            <w:r>
              <w:rPr>
                <w:sz w:val="20"/>
                <w:szCs w:val="20"/>
              </w:rPr>
              <w:t>3</w:t>
            </w:r>
          </w:p>
        </w:tc>
      </w:tr>
      <w:tr w:rsidR="00666772" w:rsidRPr="0096575D" w:rsidTr="00E921ED">
        <w:trPr>
          <w:trHeight w:val="194"/>
        </w:trPr>
        <w:tc>
          <w:tcPr>
            <w:tcW w:w="5637" w:type="dxa"/>
            <w:gridSpan w:val="3"/>
            <w:tcBorders>
              <w:top w:val="single" w:sz="4" w:space="0" w:color="auto"/>
              <w:left w:val="single" w:sz="4" w:space="0" w:color="auto"/>
              <w:bottom w:val="single" w:sz="4" w:space="0" w:color="auto"/>
              <w:right w:val="single" w:sz="4" w:space="0" w:color="auto"/>
            </w:tcBorders>
          </w:tcPr>
          <w:p w:rsidR="00666772" w:rsidRDefault="00B06663" w:rsidP="00E921ED">
            <w:pPr>
              <w:spacing w:line="276" w:lineRule="auto"/>
              <w:jc w:val="right"/>
              <w:rPr>
                <w:b/>
                <w:sz w:val="20"/>
                <w:szCs w:val="20"/>
                <w:lang w:val="el-GR"/>
              </w:rPr>
            </w:pPr>
            <w:r>
              <w:rPr>
                <w:b/>
                <w:sz w:val="20"/>
                <w:szCs w:val="20"/>
                <w:lang w:val="el-GR"/>
              </w:rPr>
              <w:t xml:space="preserve">Διάλεξη και ασκήσεις στο εργαστήριο </w:t>
            </w:r>
          </w:p>
        </w:tc>
        <w:tc>
          <w:tcPr>
            <w:tcW w:w="1559" w:type="dxa"/>
            <w:gridSpan w:val="2"/>
            <w:tcBorders>
              <w:top w:val="single" w:sz="4" w:space="0" w:color="auto"/>
              <w:left w:val="single" w:sz="4" w:space="0" w:color="auto"/>
              <w:bottom w:val="single" w:sz="4" w:space="0" w:color="auto"/>
              <w:right w:val="single" w:sz="4" w:space="0" w:color="auto"/>
            </w:tcBorders>
          </w:tcPr>
          <w:p w:rsidR="00666772" w:rsidRPr="0096575D" w:rsidRDefault="0096575D" w:rsidP="00E921ED">
            <w:pPr>
              <w:spacing w:line="276" w:lineRule="auto"/>
              <w:jc w:val="right"/>
              <w:rPr>
                <w:sz w:val="20"/>
                <w:szCs w:val="20"/>
              </w:rPr>
            </w:pPr>
            <w:r>
              <w:rPr>
                <w:sz w:val="20"/>
                <w:szCs w:val="20"/>
              </w:rPr>
              <w:t>1</w:t>
            </w:r>
          </w:p>
        </w:tc>
        <w:tc>
          <w:tcPr>
            <w:tcW w:w="1240" w:type="dxa"/>
            <w:tcBorders>
              <w:top w:val="single" w:sz="4" w:space="0" w:color="auto"/>
              <w:left w:val="single" w:sz="4" w:space="0" w:color="auto"/>
              <w:bottom w:val="single" w:sz="4" w:space="0" w:color="auto"/>
              <w:right w:val="single" w:sz="4" w:space="0" w:color="auto"/>
            </w:tcBorders>
          </w:tcPr>
          <w:p w:rsidR="00666772" w:rsidRDefault="00666772" w:rsidP="00E921ED">
            <w:pPr>
              <w:spacing w:line="276" w:lineRule="auto"/>
              <w:rPr>
                <w:sz w:val="20"/>
                <w:szCs w:val="20"/>
                <w:lang w:val="el-GR"/>
              </w:rPr>
            </w:pPr>
          </w:p>
        </w:tc>
      </w:tr>
      <w:tr w:rsidR="00666772" w:rsidRPr="0096575D" w:rsidTr="00E921ED">
        <w:trPr>
          <w:trHeight w:val="194"/>
        </w:trPr>
        <w:tc>
          <w:tcPr>
            <w:tcW w:w="5637" w:type="dxa"/>
            <w:gridSpan w:val="3"/>
            <w:tcBorders>
              <w:top w:val="single" w:sz="4" w:space="0" w:color="auto"/>
              <w:left w:val="single" w:sz="4" w:space="0" w:color="auto"/>
              <w:bottom w:val="single" w:sz="4" w:space="0" w:color="auto"/>
              <w:right w:val="single" w:sz="4" w:space="0" w:color="auto"/>
            </w:tcBorders>
          </w:tcPr>
          <w:p w:rsidR="00666772" w:rsidRPr="0096575D" w:rsidRDefault="0096575D" w:rsidP="00E921ED">
            <w:pPr>
              <w:spacing w:line="276" w:lineRule="auto"/>
              <w:rPr>
                <w:b/>
                <w:sz w:val="20"/>
                <w:szCs w:val="20"/>
                <w:lang w:val="el-GR"/>
              </w:rPr>
            </w:pPr>
            <w:r>
              <w:rPr>
                <w:b/>
                <w:sz w:val="20"/>
                <w:szCs w:val="20"/>
              </w:rPr>
              <w:t>(</w:t>
            </w:r>
            <w:r>
              <w:rPr>
                <w:b/>
                <w:sz w:val="20"/>
                <w:szCs w:val="20"/>
                <w:lang w:val="el-GR"/>
              </w:rPr>
              <w:t>θεωρητικό και εργαστηριακό μάθημα)</w:t>
            </w:r>
          </w:p>
        </w:tc>
        <w:tc>
          <w:tcPr>
            <w:tcW w:w="1559" w:type="dxa"/>
            <w:gridSpan w:val="2"/>
            <w:tcBorders>
              <w:top w:val="single" w:sz="4" w:space="0" w:color="auto"/>
              <w:left w:val="single" w:sz="4" w:space="0" w:color="auto"/>
              <w:bottom w:val="single" w:sz="4" w:space="0" w:color="auto"/>
              <w:right w:val="single" w:sz="4" w:space="0" w:color="auto"/>
            </w:tcBorders>
          </w:tcPr>
          <w:p w:rsidR="00666772" w:rsidRDefault="00666772" w:rsidP="00E921ED">
            <w:pPr>
              <w:spacing w:line="276" w:lineRule="auto"/>
              <w:jc w:val="right"/>
              <w:rPr>
                <w:sz w:val="20"/>
                <w:szCs w:val="20"/>
                <w:lang w:val="el-GR"/>
              </w:rPr>
            </w:pPr>
          </w:p>
        </w:tc>
        <w:tc>
          <w:tcPr>
            <w:tcW w:w="1240" w:type="dxa"/>
            <w:tcBorders>
              <w:top w:val="single" w:sz="4" w:space="0" w:color="auto"/>
              <w:left w:val="single" w:sz="4" w:space="0" w:color="auto"/>
              <w:bottom w:val="single" w:sz="4" w:space="0" w:color="auto"/>
              <w:right w:val="single" w:sz="4" w:space="0" w:color="auto"/>
            </w:tcBorders>
          </w:tcPr>
          <w:p w:rsidR="00666772" w:rsidRDefault="00666772" w:rsidP="00E921ED">
            <w:pPr>
              <w:spacing w:line="276" w:lineRule="auto"/>
              <w:rPr>
                <w:sz w:val="20"/>
                <w:szCs w:val="20"/>
                <w:lang w:val="el-GR"/>
              </w:rPr>
            </w:pPr>
          </w:p>
        </w:tc>
      </w:tr>
      <w:tr w:rsidR="00666772" w:rsidRPr="00BB2B9E" w:rsidTr="00E921ED">
        <w:trPr>
          <w:trHeight w:val="194"/>
        </w:trPr>
        <w:tc>
          <w:tcPr>
            <w:tcW w:w="5637" w:type="dxa"/>
            <w:gridSpan w:val="3"/>
            <w:tcBorders>
              <w:top w:val="single" w:sz="4" w:space="0" w:color="auto"/>
              <w:left w:val="single" w:sz="4" w:space="0" w:color="auto"/>
              <w:bottom w:val="single" w:sz="4" w:space="0" w:color="auto"/>
              <w:right w:val="single" w:sz="4" w:space="0" w:color="auto"/>
            </w:tcBorders>
            <w:shd w:val="clear" w:color="auto" w:fill="DDD9C3"/>
            <w:hideMark/>
          </w:tcPr>
          <w:p w:rsidR="00666772" w:rsidRDefault="00666772" w:rsidP="00E921ED">
            <w:pPr>
              <w:spacing w:line="276" w:lineRule="auto"/>
              <w:rPr>
                <w:i/>
                <w:sz w:val="20"/>
                <w:szCs w:val="20"/>
                <w:lang w:val="el-GR"/>
              </w:rPr>
            </w:pPr>
            <w:r>
              <w:rPr>
                <w:i/>
                <w:sz w:val="20"/>
                <w:szCs w:val="20"/>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Borders>
              <w:top w:val="single" w:sz="4" w:space="0" w:color="auto"/>
              <w:left w:val="single" w:sz="4" w:space="0" w:color="auto"/>
              <w:bottom w:val="single" w:sz="4" w:space="0" w:color="auto"/>
              <w:right w:val="single" w:sz="4" w:space="0" w:color="auto"/>
            </w:tcBorders>
          </w:tcPr>
          <w:p w:rsidR="00666772" w:rsidRDefault="00666772" w:rsidP="00E921ED">
            <w:pPr>
              <w:spacing w:line="276" w:lineRule="auto"/>
              <w:jc w:val="right"/>
              <w:rPr>
                <w:sz w:val="20"/>
                <w:szCs w:val="20"/>
                <w:lang w:val="el-GR"/>
              </w:rPr>
            </w:pPr>
          </w:p>
        </w:tc>
        <w:tc>
          <w:tcPr>
            <w:tcW w:w="1240" w:type="dxa"/>
            <w:tcBorders>
              <w:top w:val="single" w:sz="4" w:space="0" w:color="auto"/>
              <w:left w:val="single" w:sz="4" w:space="0" w:color="auto"/>
              <w:bottom w:val="single" w:sz="4" w:space="0" w:color="auto"/>
              <w:right w:val="single" w:sz="4" w:space="0" w:color="auto"/>
            </w:tcBorders>
          </w:tcPr>
          <w:p w:rsidR="00666772" w:rsidRDefault="00666772" w:rsidP="00E921ED">
            <w:pPr>
              <w:spacing w:line="276" w:lineRule="auto"/>
              <w:rPr>
                <w:sz w:val="20"/>
                <w:szCs w:val="20"/>
                <w:lang w:val="el-GR"/>
              </w:rPr>
            </w:pPr>
          </w:p>
        </w:tc>
      </w:tr>
      <w:tr w:rsidR="00666772" w:rsidRPr="00D64862" w:rsidTr="00E921ED">
        <w:trPr>
          <w:trHeight w:val="599"/>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rsidR="00666772" w:rsidRDefault="00666772" w:rsidP="00E921ED">
            <w:pPr>
              <w:spacing w:line="276" w:lineRule="auto"/>
              <w:jc w:val="right"/>
              <w:rPr>
                <w:i/>
                <w:sz w:val="20"/>
                <w:szCs w:val="20"/>
                <w:lang w:val="el-GR"/>
              </w:rPr>
            </w:pPr>
            <w:r>
              <w:rPr>
                <w:b/>
                <w:sz w:val="20"/>
                <w:szCs w:val="20"/>
                <w:lang w:val="el-GR"/>
              </w:rPr>
              <w:t>ΤΥΠΟΣ ΜΑΘΗΜΑΤΟΣ</w:t>
            </w:r>
            <w:r>
              <w:rPr>
                <w:i/>
                <w:sz w:val="20"/>
                <w:szCs w:val="20"/>
                <w:lang w:val="el-GR"/>
              </w:rPr>
              <w:t xml:space="preserve"> </w:t>
            </w:r>
          </w:p>
          <w:p w:rsidR="00666772" w:rsidRDefault="00666772" w:rsidP="00E921ED">
            <w:pPr>
              <w:spacing w:line="276" w:lineRule="auto"/>
              <w:jc w:val="right"/>
              <w:rPr>
                <w:i/>
                <w:sz w:val="20"/>
                <w:szCs w:val="20"/>
                <w:lang w:val="el-GR"/>
              </w:rPr>
            </w:pPr>
            <w:r>
              <w:rPr>
                <w:i/>
                <w:sz w:val="20"/>
                <w:szCs w:val="20"/>
                <w:lang w:val="el-GR"/>
              </w:rPr>
              <w:t xml:space="preserve">γενικού υποβάθρου, </w:t>
            </w:r>
            <w:r>
              <w:rPr>
                <w:i/>
                <w:sz w:val="20"/>
                <w:szCs w:val="20"/>
                <w:lang w:val="el-GR"/>
              </w:rPr>
              <w:br/>
              <w:t xml:space="preserve">ειδικού υποβάθρου, ειδίκευσης </w:t>
            </w:r>
          </w:p>
          <w:p w:rsidR="00666772" w:rsidRDefault="00666772" w:rsidP="00E921ED">
            <w:pPr>
              <w:spacing w:line="276" w:lineRule="auto"/>
              <w:jc w:val="right"/>
              <w:rPr>
                <w:b/>
                <w:sz w:val="20"/>
                <w:szCs w:val="20"/>
                <w:lang w:val="el-GR"/>
              </w:rPr>
            </w:pPr>
            <w:r>
              <w:rPr>
                <w:i/>
                <w:sz w:val="20"/>
                <w:szCs w:val="20"/>
                <w:lang w:val="el-GR"/>
              </w:rPr>
              <w:t>γενικών γνώσεων, ανάπτυξης δεξιοτήτων</w:t>
            </w:r>
          </w:p>
        </w:tc>
        <w:tc>
          <w:tcPr>
            <w:tcW w:w="5231" w:type="dxa"/>
            <w:gridSpan w:val="5"/>
            <w:tcBorders>
              <w:top w:val="single" w:sz="4" w:space="0" w:color="auto"/>
              <w:left w:val="single" w:sz="4" w:space="0" w:color="auto"/>
              <w:bottom w:val="single" w:sz="4" w:space="0" w:color="auto"/>
              <w:right w:val="single" w:sz="4" w:space="0" w:color="auto"/>
            </w:tcBorders>
            <w:hideMark/>
          </w:tcPr>
          <w:p w:rsidR="00666772" w:rsidRPr="00607ECB" w:rsidRDefault="00D64862" w:rsidP="00D64862">
            <w:pPr>
              <w:spacing w:line="276" w:lineRule="auto"/>
              <w:rPr>
                <w:sz w:val="20"/>
                <w:szCs w:val="20"/>
                <w:lang w:val="el-GR"/>
              </w:rPr>
            </w:pPr>
            <w:r>
              <w:rPr>
                <w:sz w:val="20"/>
                <w:szCs w:val="20"/>
                <w:lang w:val="el-GR"/>
              </w:rPr>
              <w:t xml:space="preserve">Ειδικού </w:t>
            </w:r>
            <w:r w:rsidR="00666772">
              <w:rPr>
                <w:sz w:val="20"/>
                <w:szCs w:val="20"/>
                <w:lang w:val="el-GR"/>
              </w:rPr>
              <w:t xml:space="preserve"> υπόβαθρου και ανάπτυξης </w:t>
            </w:r>
            <w:r>
              <w:rPr>
                <w:sz w:val="20"/>
                <w:szCs w:val="20"/>
                <w:lang w:val="el-GR"/>
              </w:rPr>
              <w:t>ερευνητικών</w:t>
            </w:r>
            <w:r w:rsidR="00666772">
              <w:rPr>
                <w:sz w:val="20"/>
                <w:szCs w:val="20"/>
                <w:lang w:val="el-GR"/>
              </w:rPr>
              <w:t xml:space="preserve"> δεξιοτήτων</w:t>
            </w:r>
            <w:r>
              <w:rPr>
                <w:sz w:val="20"/>
                <w:szCs w:val="20"/>
                <w:lang w:val="el-GR"/>
              </w:rPr>
              <w:t xml:space="preserve">. Μάθημα επιλογής. </w:t>
            </w:r>
            <w:r w:rsidR="00607ECB">
              <w:rPr>
                <w:sz w:val="20"/>
                <w:szCs w:val="20"/>
                <w:lang w:val="el-GR"/>
              </w:rPr>
              <w:t>Εργαστηριακές ασκήσεις.</w:t>
            </w:r>
          </w:p>
        </w:tc>
      </w:tr>
      <w:tr w:rsidR="00666772" w:rsidRPr="00D64862" w:rsidTr="00E921ED">
        <w:tc>
          <w:tcPr>
            <w:tcW w:w="3205" w:type="dxa"/>
            <w:tcBorders>
              <w:top w:val="single" w:sz="4" w:space="0" w:color="auto"/>
              <w:left w:val="single" w:sz="4" w:space="0" w:color="auto"/>
              <w:bottom w:val="single" w:sz="4" w:space="0" w:color="auto"/>
              <w:right w:val="single" w:sz="4" w:space="0" w:color="auto"/>
            </w:tcBorders>
            <w:shd w:val="clear" w:color="auto" w:fill="DDD9C3"/>
          </w:tcPr>
          <w:p w:rsidR="00666772" w:rsidRDefault="00666772" w:rsidP="00E921ED">
            <w:pPr>
              <w:spacing w:line="276" w:lineRule="auto"/>
              <w:jc w:val="right"/>
              <w:rPr>
                <w:b/>
                <w:sz w:val="20"/>
                <w:szCs w:val="20"/>
                <w:lang w:val="el-GR"/>
              </w:rPr>
            </w:pPr>
            <w:r>
              <w:rPr>
                <w:b/>
                <w:sz w:val="20"/>
                <w:szCs w:val="20"/>
                <w:lang w:val="el-GR"/>
              </w:rPr>
              <w:t>ΠΡΟΑΠΑΙΤΟΥΜΕΝΑ ΜΑΘΗΜΑΤΑ:</w:t>
            </w:r>
          </w:p>
          <w:p w:rsidR="00666772" w:rsidRDefault="00666772" w:rsidP="00E921ED">
            <w:pPr>
              <w:spacing w:line="276" w:lineRule="auto"/>
              <w:jc w:val="right"/>
              <w:rPr>
                <w:b/>
                <w:sz w:val="20"/>
                <w:szCs w:val="20"/>
                <w:lang w:val="el-GR"/>
              </w:rPr>
            </w:pPr>
          </w:p>
        </w:tc>
        <w:tc>
          <w:tcPr>
            <w:tcW w:w="5231" w:type="dxa"/>
            <w:gridSpan w:val="5"/>
            <w:tcBorders>
              <w:top w:val="single" w:sz="4" w:space="0" w:color="auto"/>
              <w:left w:val="single" w:sz="4" w:space="0" w:color="auto"/>
              <w:bottom w:val="single" w:sz="4" w:space="0" w:color="auto"/>
              <w:right w:val="single" w:sz="4" w:space="0" w:color="auto"/>
            </w:tcBorders>
          </w:tcPr>
          <w:p w:rsidR="00666772" w:rsidRDefault="00BB2B9E" w:rsidP="00E921ED">
            <w:pPr>
              <w:spacing w:line="276" w:lineRule="auto"/>
              <w:rPr>
                <w:sz w:val="20"/>
                <w:szCs w:val="20"/>
                <w:lang w:val="el-GR"/>
              </w:rPr>
            </w:pPr>
            <w:r>
              <w:rPr>
                <w:sz w:val="20"/>
                <w:szCs w:val="20"/>
                <w:lang w:val="el-GR"/>
              </w:rPr>
              <w:t>ΟΧΙ</w:t>
            </w:r>
          </w:p>
        </w:tc>
      </w:tr>
      <w:tr w:rsidR="00666772" w:rsidRPr="00D64862" w:rsidTr="00E921ED">
        <w:tc>
          <w:tcPr>
            <w:tcW w:w="3205" w:type="dxa"/>
            <w:tcBorders>
              <w:top w:val="single" w:sz="4" w:space="0" w:color="auto"/>
              <w:left w:val="single" w:sz="4" w:space="0" w:color="auto"/>
              <w:bottom w:val="single" w:sz="4" w:space="0" w:color="auto"/>
              <w:right w:val="single" w:sz="4" w:space="0" w:color="auto"/>
            </w:tcBorders>
            <w:shd w:val="clear" w:color="auto" w:fill="DDD9C3"/>
            <w:hideMark/>
          </w:tcPr>
          <w:p w:rsidR="00666772" w:rsidRPr="00D64862" w:rsidRDefault="00666772" w:rsidP="00E921ED">
            <w:pPr>
              <w:spacing w:line="276" w:lineRule="auto"/>
              <w:jc w:val="right"/>
              <w:rPr>
                <w:b/>
                <w:sz w:val="20"/>
                <w:szCs w:val="20"/>
                <w:lang w:val="el-GR"/>
              </w:rPr>
            </w:pPr>
            <w:r>
              <w:rPr>
                <w:b/>
                <w:sz w:val="20"/>
                <w:szCs w:val="20"/>
                <w:lang w:val="el-GR"/>
              </w:rPr>
              <w:t>Γ</w:t>
            </w:r>
            <w:r w:rsidRPr="00D64862">
              <w:rPr>
                <w:b/>
                <w:sz w:val="20"/>
                <w:szCs w:val="20"/>
                <w:lang w:val="el-GR"/>
              </w:rPr>
              <w:t>ΛΩΣΣΑ ΔΙΔΑΣΚΑΛΙΑΣ</w:t>
            </w:r>
            <w:r>
              <w:rPr>
                <w:b/>
                <w:sz w:val="20"/>
                <w:szCs w:val="20"/>
                <w:lang w:val="el-GR"/>
              </w:rPr>
              <w:t xml:space="preserve"> και ΕΞΕΤΑΣΕΩΝ</w:t>
            </w:r>
            <w:r w:rsidRPr="00D64862">
              <w:rPr>
                <w:b/>
                <w:sz w:val="20"/>
                <w:szCs w:val="20"/>
                <w:lang w:val="el-GR"/>
              </w:rPr>
              <w:t>:</w:t>
            </w:r>
          </w:p>
        </w:tc>
        <w:tc>
          <w:tcPr>
            <w:tcW w:w="5231" w:type="dxa"/>
            <w:gridSpan w:val="5"/>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rPr>
                <w:sz w:val="20"/>
                <w:szCs w:val="20"/>
                <w:lang w:val="el-GR"/>
              </w:rPr>
            </w:pPr>
            <w:r>
              <w:rPr>
                <w:sz w:val="20"/>
                <w:szCs w:val="20"/>
                <w:lang w:val="el-GR"/>
              </w:rPr>
              <w:t>Ελληνική</w:t>
            </w:r>
          </w:p>
        </w:tc>
      </w:tr>
      <w:tr w:rsidR="00666772" w:rsidRPr="00D64862" w:rsidTr="00E921ED">
        <w:tc>
          <w:tcPr>
            <w:tcW w:w="3205" w:type="dxa"/>
            <w:tcBorders>
              <w:top w:val="single" w:sz="4" w:space="0" w:color="auto"/>
              <w:left w:val="single" w:sz="4" w:space="0" w:color="auto"/>
              <w:bottom w:val="single" w:sz="4" w:space="0" w:color="auto"/>
              <w:right w:val="single" w:sz="4" w:space="0" w:color="auto"/>
            </w:tcBorders>
            <w:shd w:val="clear" w:color="auto" w:fill="DDD9C3"/>
            <w:hideMark/>
          </w:tcPr>
          <w:p w:rsidR="00666772" w:rsidRDefault="00666772" w:rsidP="00E921ED">
            <w:pPr>
              <w:spacing w:line="276" w:lineRule="auto"/>
              <w:jc w:val="right"/>
              <w:rPr>
                <w:b/>
                <w:sz w:val="20"/>
                <w:szCs w:val="20"/>
                <w:lang w:val="el-GR"/>
              </w:rPr>
            </w:pPr>
            <w:r>
              <w:rPr>
                <w:b/>
                <w:sz w:val="20"/>
                <w:szCs w:val="20"/>
                <w:lang w:val="el-GR"/>
              </w:rPr>
              <w:t xml:space="preserve">ΤΟ ΜΑΘΗΜΑ ΠΡΟΣΦΕΡΕΤΑΙ ΣΕ ΦΟΙΤΗΤΕΣ </w:t>
            </w:r>
            <w:r>
              <w:rPr>
                <w:b/>
                <w:sz w:val="20"/>
                <w:szCs w:val="20"/>
                <w:lang w:val="en-GB"/>
              </w:rPr>
              <w:t>ERASMUS</w:t>
            </w:r>
            <w:r>
              <w:rPr>
                <w:b/>
                <w:sz w:val="20"/>
                <w:szCs w:val="20"/>
                <w:lang w:val="el-GR"/>
              </w:rPr>
              <w:t xml:space="preserve"> </w:t>
            </w:r>
          </w:p>
        </w:tc>
        <w:tc>
          <w:tcPr>
            <w:tcW w:w="5231" w:type="dxa"/>
            <w:gridSpan w:val="5"/>
            <w:tcBorders>
              <w:top w:val="single" w:sz="4" w:space="0" w:color="auto"/>
              <w:left w:val="single" w:sz="4" w:space="0" w:color="auto"/>
              <w:bottom w:val="single" w:sz="4" w:space="0" w:color="auto"/>
              <w:right w:val="single" w:sz="4" w:space="0" w:color="auto"/>
            </w:tcBorders>
            <w:hideMark/>
          </w:tcPr>
          <w:p w:rsidR="00666772" w:rsidRDefault="00607ECB" w:rsidP="00E921ED">
            <w:pPr>
              <w:spacing w:line="276" w:lineRule="auto"/>
              <w:rPr>
                <w:sz w:val="20"/>
                <w:szCs w:val="20"/>
                <w:lang w:val="el-GR"/>
              </w:rPr>
            </w:pPr>
            <w:r>
              <w:rPr>
                <w:sz w:val="20"/>
                <w:szCs w:val="20"/>
                <w:lang w:val="el-GR"/>
              </w:rPr>
              <w:t>Ναι</w:t>
            </w:r>
          </w:p>
        </w:tc>
      </w:tr>
      <w:tr w:rsidR="00666772" w:rsidRPr="00F737CC" w:rsidTr="00E921ED">
        <w:tc>
          <w:tcPr>
            <w:tcW w:w="3205" w:type="dxa"/>
            <w:tcBorders>
              <w:top w:val="single" w:sz="4" w:space="0" w:color="auto"/>
              <w:left w:val="single" w:sz="4" w:space="0" w:color="auto"/>
              <w:bottom w:val="single" w:sz="4" w:space="0" w:color="auto"/>
              <w:right w:val="single" w:sz="4" w:space="0" w:color="auto"/>
            </w:tcBorders>
            <w:shd w:val="clear" w:color="auto" w:fill="DDD9C3"/>
            <w:hideMark/>
          </w:tcPr>
          <w:p w:rsidR="00666772" w:rsidRDefault="00666772" w:rsidP="00E921ED">
            <w:pPr>
              <w:spacing w:line="276" w:lineRule="auto"/>
              <w:jc w:val="right"/>
              <w:rPr>
                <w:b/>
                <w:sz w:val="20"/>
                <w:szCs w:val="20"/>
                <w:lang w:val="en-GB"/>
              </w:rPr>
            </w:pPr>
            <w:r>
              <w:rPr>
                <w:b/>
                <w:sz w:val="20"/>
                <w:szCs w:val="20"/>
                <w:lang w:val="el-GR"/>
              </w:rPr>
              <w:t>ΗΛΕΚΤΡΟΝΙΚΗ ΣΕΛΙΔΑ ΜΑΘΗΜΑΤΟΣ (</w:t>
            </w:r>
            <w:r>
              <w:rPr>
                <w:b/>
                <w:sz w:val="20"/>
                <w:szCs w:val="20"/>
                <w:lang w:val="en-GB"/>
              </w:rPr>
              <w:t>URL)</w:t>
            </w:r>
          </w:p>
        </w:tc>
        <w:tc>
          <w:tcPr>
            <w:tcW w:w="5231" w:type="dxa"/>
            <w:gridSpan w:val="5"/>
            <w:tcBorders>
              <w:top w:val="single" w:sz="4" w:space="0" w:color="auto"/>
              <w:left w:val="single" w:sz="4" w:space="0" w:color="auto"/>
              <w:bottom w:val="single" w:sz="4" w:space="0" w:color="auto"/>
              <w:right w:val="single" w:sz="4" w:space="0" w:color="auto"/>
            </w:tcBorders>
            <w:hideMark/>
          </w:tcPr>
          <w:p w:rsidR="00666772" w:rsidRPr="00BB2B9E" w:rsidRDefault="00BB2B9E" w:rsidP="00E921ED">
            <w:pPr>
              <w:spacing w:after="200" w:line="276" w:lineRule="auto"/>
              <w:rPr>
                <w:rFonts w:eastAsia="Calibri"/>
                <w:sz w:val="20"/>
                <w:szCs w:val="20"/>
                <w:lang w:val="en-GB"/>
              </w:rPr>
            </w:pPr>
            <w:hyperlink r:id="rId5" w:history="1">
              <w:r w:rsidRPr="00D52741">
                <w:rPr>
                  <w:rStyle w:val="-"/>
                </w:rPr>
                <w:t>https://eclass.uop.gr/courses/LITD139/</w:t>
              </w:r>
            </w:hyperlink>
            <w:r w:rsidRPr="00BB2B9E">
              <w:rPr>
                <w:lang w:val="en-GB"/>
              </w:rPr>
              <w:t xml:space="preserve"> </w:t>
            </w:r>
          </w:p>
        </w:tc>
      </w:tr>
    </w:tbl>
    <w:p w:rsidR="00666772" w:rsidRDefault="00666772" w:rsidP="00666772">
      <w:pPr>
        <w:rPr>
          <w:sz w:val="20"/>
          <w:szCs w:val="20"/>
          <w:lang w:val="en-GB"/>
        </w:rPr>
      </w:pPr>
      <w:r>
        <w:rPr>
          <w:sz w:val="20"/>
          <w:szCs w:val="20"/>
          <w:lang w:val="en-GB"/>
        </w:rPr>
        <w:br w:type="page"/>
      </w:r>
    </w:p>
    <w:p w:rsidR="00666772" w:rsidRDefault="00666772" w:rsidP="00666772">
      <w:pPr>
        <w:widowControl w:val="0"/>
        <w:numPr>
          <w:ilvl w:val="0"/>
          <w:numId w:val="1"/>
        </w:numPr>
        <w:autoSpaceDE w:val="0"/>
        <w:autoSpaceDN w:val="0"/>
        <w:adjustRightInd w:val="0"/>
        <w:spacing w:before="120" w:after="200" w:line="276" w:lineRule="auto"/>
        <w:ind w:left="357" w:hanging="357"/>
        <w:rPr>
          <w:b/>
          <w:sz w:val="20"/>
          <w:szCs w:val="20"/>
        </w:rPr>
      </w:pPr>
      <w:r>
        <w:rPr>
          <w:b/>
          <w:sz w:val="20"/>
          <w:szCs w:val="20"/>
          <w:lang w:val="el-GR"/>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666772" w:rsidTr="00E921ED">
        <w:tc>
          <w:tcPr>
            <w:tcW w:w="8472" w:type="dxa"/>
            <w:gridSpan w:val="2"/>
            <w:tcBorders>
              <w:top w:val="single" w:sz="4" w:space="0" w:color="auto"/>
              <w:left w:val="single" w:sz="4" w:space="0" w:color="auto"/>
              <w:bottom w:val="nil"/>
              <w:right w:val="single" w:sz="4" w:space="0" w:color="auto"/>
            </w:tcBorders>
            <w:shd w:val="clear" w:color="auto" w:fill="DDD9C3"/>
            <w:hideMark/>
          </w:tcPr>
          <w:p w:rsidR="00666772" w:rsidRDefault="00666772" w:rsidP="00E921ED">
            <w:pPr>
              <w:spacing w:line="276" w:lineRule="auto"/>
              <w:rPr>
                <w:i/>
                <w:sz w:val="20"/>
                <w:szCs w:val="20"/>
                <w:lang w:val="el-GR"/>
              </w:rPr>
            </w:pPr>
            <w:r>
              <w:rPr>
                <w:b/>
                <w:sz w:val="20"/>
                <w:szCs w:val="20"/>
                <w:lang w:val="el-GR"/>
              </w:rPr>
              <w:t>Μαθησιακά Αποτελέσματα</w:t>
            </w:r>
          </w:p>
        </w:tc>
      </w:tr>
      <w:tr w:rsidR="00666772" w:rsidRPr="00BB2B9E" w:rsidTr="00E921ED">
        <w:tc>
          <w:tcPr>
            <w:tcW w:w="8472" w:type="dxa"/>
            <w:gridSpan w:val="2"/>
            <w:tcBorders>
              <w:top w:val="nil"/>
              <w:left w:val="single" w:sz="4" w:space="0" w:color="auto"/>
              <w:bottom w:val="single" w:sz="4" w:space="0" w:color="auto"/>
              <w:right w:val="single" w:sz="4" w:space="0" w:color="auto"/>
            </w:tcBorders>
            <w:shd w:val="clear" w:color="auto" w:fill="DDD9C3"/>
            <w:hideMark/>
          </w:tcPr>
          <w:p w:rsidR="00666772" w:rsidRDefault="00666772" w:rsidP="00E921ED">
            <w:pPr>
              <w:widowControl w:val="0"/>
              <w:autoSpaceDE w:val="0"/>
              <w:autoSpaceDN w:val="0"/>
              <w:adjustRightInd w:val="0"/>
              <w:spacing w:after="60" w:line="276" w:lineRule="auto"/>
              <w:rPr>
                <w:i/>
                <w:sz w:val="20"/>
                <w:szCs w:val="20"/>
                <w:lang w:val="el-GR"/>
              </w:rPr>
            </w:pPr>
            <w:r>
              <w:rPr>
                <w:i/>
                <w:sz w:val="20"/>
                <w:szCs w:val="20"/>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666772" w:rsidRDefault="00666772" w:rsidP="00E921ED">
            <w:pPr>
              <w:autoSpaceDE w:val="0"/>
              <w:autoSpaceDN w:val="0"/>
              <w:adjustRightInd w:val="0"/>
              <w:spacing w:line="276" w:lineRule="auto"/>
              <w:rPr>
                <w:i/>
                <w:sz w:val="20"/>
                <w:szCs w:val="20"/>
                <w:lang w:val="el-GR"/>
              </w:rPr>
            </w:pPr>
            <w:r>
              <w:rPr>
                <w:i/>
                <w:sz w:val="20"/>
                <w:szCs w:val="20"/>
                <w:lang w:val="el-GR"/>
              </w:rPr>
              <w:t xml:space="preserve">Συμβουλευτείτε το Παράρτημα Α </w:t>
            </w:r>
          </w:p>
          <w:p w:rsidR="00666772" w:rsidRDefault="00666772" w:rsidP="00E921ED">
            <w:pPr>
              <w:widowControl w:val="0"/>
              <w:numPr>
                <w:ilvl w:val="0"/>
                <w:numId w:val="2"/>
              </w:numPr>
              <w:autoSpaceDE w:val="0"/>
              <w:autoSpaceDN w:val="0"/>
              <w:adjustRightInd w:val="0"/>
              <w:spacing w:after="200" w:line="276" w:lineRule="auto"/>
              <w:ind w:left="313" w:hanging="219"/>
              <w:contextualSpacing/>
              <w:rPr>
                <w:i/>
                <w:sz w:val="20"/>
                <w:szCs w:val="20"/>
                <w:lang w:val="el-GR"/>
              </w:rPr>
            </w:pPr>
            <w:r>
              <w:rPr>
                <w:i/>
                <w:sz w:val="20"/>
                <w:szCs w:val="20"/>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666772" w:rsidRDefault="00666772" w:rsidP="00E921ED">
            <w:pPr>
              <w:widowControl w:val="0"/>
              <w:numPr>
                <w:ilvl w:val="0"/>
                <w:numId w:val="2"/>
              </w:numPr>
              <w:autoSpaceDE w:val="0"/>
              <w:autoSpaceDN w:val="0"/>
              <w:adjustRightInd w:val="0"/>
              <w:spacing w:after="200" w:line="276" w:lineRule="auto"/>
              <w:ind w:left="313" w:hanging="219"/>
              <w:contextualSpacing/>
              <w:rPr>
                <w:i/>
                <w:sz w:val="20"/>
                <w:szCs w:val="20"/>
                <w:lang w:val="el-GR"/>
              </w:rPr>
            </w:pPr>
            <w:r>
              <w:rPr>
                <w:i/>
                <w:sz w:val="20"/>
                <w:szCs w:val="20"/>
                <w:lang w:val="el-GR"/>
              </w:rPr>
              <w:t>Περιγραφικοί Δείκτες Επιπέδων 6, 7 &amp; 8 του Ευρωπαϊκού Πλαισίου Προσόντων Διά Βίου Μάθησης και το Παράρτημα Β</w:t>
            </w:r>
          </w:p>
          <w:p w:rsidR="00666772" w:rsidRDefault="00666772" w:rsidP="00E921ED">
            <w:pPr>
              <w:widowControl w:val="0"/>
              <w:numPr>
                <w:ilvl w:val="0"/>
                <w:numId w:val="2"/>
              </w:numPr>
              <w:autoSpaceDE w:val="0"/>
              <w:autoSpaceDN w:val="0"/>
              <w:adjustRightInd w:val="0"/>
              <w:spacing w:after="200" w:line="276" w:lineRule="auto"/>
              <w:ind w:left="313" w:hanging="219"/>
              <w:contextualSpacing/>
              <w:rPr>
                <w:i/>
                <w:sz w:val="20"/>
                <w:szCs w:val="20"/>
                <w:lang w:val="el-GR"/>
              </w:rPr>
            </w:pPr>
            <w:r>
              <w:rPr>
                <w:i/>
                <w:sz w:val="20"/>
                <w:szCs w:val="20"/>
                <w:lang w:val="el-GR"/>
              </w:rPr>
              <w:t>Περιληπτικός Οδηγός συγγραφής Μαθησιακών Αποτελεσμάτων</w:t>
            </w:r>
          </w:p>
        </w:tc>
      </w:tr>
      <w:tr w:rsidR="00666772" w:rsidRPr="00BB2B9E" w:rsidTr="00E921ED">
        <w:tc>
          <w:tcPr>
            <w:tcW w:w="8472" w:type="dxa"/>
            <w:gridSpan w:val="2"/>
            <w:tcBorders>
              <w:top w:val="single" w:sz="4" w:space="0" w:color="auto"/>
              <w:left w:val="single" w:sz="4" w:space="0" w:color="auto"/>
              <w:bottom w:val="single" w:sz="4" w:space="0" w:color="auto"/>
              <w:right w:val="single" w:sz="4" w:space="0" w:color="auto"/>
            </w:tcBorders>
          </w:tcPr>
          <w:p w:rsidR="00666772" w:rsidRDefault="00666772" w:rsidP="00E921ED">
            <w:pPr>
              <w:widowControl w:val="0"/>
              <w:autoSpaceDE w:val="0"/>
              <w:autoSpaceDN w:val="0"/>
              <w:adjustRightInd w:val="0"/>
              <w:spacing w:line="276" w:lineRule="auto"/>
              <w:rPr>
                <w:rFonts w:eastAsia="Calibri"/>
                <w:b/>
                <w:sz w:val="20"/>
                <w:szCs w:val="20"/>
                <w:lang w:val="el-GR"/>
              </w:rPr>
            </w:pPr>
          </w:p>
          <w:p w:rsidR="00666772" w:rsidRDefault="00666772" w:rsidP="00F5673D">
            <w:pPr>
              <w:widowControl w:val="0"/>
              <w:autoSpaceDE w:val="0"/>
              <w:autoSpaceDN w:val="0"/>
              <w:adjustRightInd w:val="0"/>
              <w:spacing w:line="276" w:lineRule="auto"/>
              <w:jc w:val="both"/>
              <w:rPr>
                <w:rFonts w:eastAsia="Calibri"/>
                <w:b/>
                <w:sz w:val="20"/>
                <w:szCs w:val="20"/>
                <w:lang w:val="el-GR"/>
              </w:rPr>
            </w:pPr>
            <w:r>
              <w:rPr>
                <w:rFonts w:eastAsia="Calibri"/>
                <w:b/>
                <w:sz w:val="20"/>
                <w:szCs w:val="20"/>
                <w:lang w:val="el-GR"/>
              </w:rPr>
              <w:t xml:space="preserve">Οι φοιτητές θα αποκτήσουν βασικές δεξιότητες </w:t>
            </w:r>
            <w:r w:rsidR="00607ECB">
              <w:rPr>
                <w:rFonts w:eastAsia="Calibri"/>
                <w:b/>
                <w:sz w:val="20"/>
                <w:szCs w:val="20"/>
                <w:lang w:val="el-GR"/>
              </w:rPr>
              <w:t xml:space="preserve">επιστημονικής έρευνας  με τη χρήση </w:t>
            </w:r>
            <w:r w:rsidR="00BC5741">
              <w:rPr>
                <w:rFonts w:eastAsia="Calibri"/>
                <w:b/>
                <w:sz w:val="20"/>
                <w:szCs w:val="20"/>
                <w:lang w:val="el-GR"/>
              </w:rPr>
              <w:t xml:space="preserve">ειδικών λογισμικών για θεματικά πεδία </w:t>
            </w:r>
            <w:r>
              <w:rPr>
                <w:rFonts w:eastAsia="Calibri"/>
                <w:b/>
                <w:sz w:val="20"/>
                <w:szCs w:val="20"/>
                <w:lang w:val="el-GR"/>
              </w:rPr>
              <w:t xml:space="preserve">της αρχαίας ελληνικής και νεοελληνικής γραμματείας και γλώσσας, της ιστορίας. </w:t>
            </w:r>
          </w:p>
          <w:p w:rsidR="00666772" w:rsidRDefault="00666772" w:rsidP="00F5673D">
            <w:pPr>
              <w:widowControl w:val="0"/>
              <w:autoSpaceDE w:val="0"/>
              <w:autoSpaceDN w:val="0"/>
              <w:adjustRightInd w:val="0"/>
              <w:spacing w:line="276" w:lineRule="auto"/>
              <w:jc w:val="both"/>
              <w:rPr>
                <w:rFonts w:eastAsia="Calibri"/>
                <w:b/>
                <w:sz w:val="20"/>
                <w:szCs w:val="20"/>
                <w:lang w:val="el-GR"/>
              </w:rPr>
            </w:pPr>
            <w:r>
              <w:rPr>
                <w:rFonts w:eastAsia="Calibri"/>
                <w:b/>
                <w:sz w:val="20"/>
                <w:szCs w:val="20"/>
                <w:lang w:val="el-GR"/>
              </w:rPr>
              <w:t xml:space="preserve">Πιο συγκεκριμένα: </w:t>
            </w:r>
          </w:p>
          <w:p w:rsidR="00666772" w:rsidRDefault="00BC5741" w:rsidP="00F5673D">
            <w:pPr>
              <w:widowControl w:val="0"/>
              <w:numPr>
                <w:ilvl w:val="0"/>
                <w:numId w:val="3"/>
              </w:numPr>
              <w:autoSpaceDE w:val="0"/>
              <w:autoSpaceDN w:val="0"/>
              <w:adjustRightInd w:val="0"/>
              <w:spacing w:line="276" w:lineRule="auto"/>
              <w:jc w:val="both"/>
              <w:rPr>
                <w:rFonts w:eastAsia="Calibri"/>
                <w:b/>
                <w:sz w:val="20"/>
                <w:szCs w:val="20"/>
                <w:lang w:val="el-GR"/>
              </w:rPr>
            </w:pPr>
            <w:r>
              <w:rPr>
                <w:rFonts w:eastAsia="Calibri"/>
                <w:b/>
                <w:sz w:val="20"/>
                <w:szCs w:val="20"/>
                <w:lang w:val="el-GR"/>
              </w:rPr>
              <w:t>Θα γνωρίζουν</w:t>
            </w:r>
            <w:r w:rsidR="00F5673D">
              <w:rPr>
                <w:rFonts w:eastAsia="Calibri"/>
                <w:b/>
                <w:sz w:val="20"/>
                <w:szCs w:val="20"/>
                <w:lang w:val="el-GR"/>
              </w:rPr>
              <w:t xml:space="preserve"> (περιεχόμενο και τρόπο λειτουργίας)</w:t>
            </w:r>
            <w:r>
              <w:rPr>
                <w:rFonts w:eastAsia="Calibri"/>
                <w:b/>
                <w:sz w:val="20"/>
                <w:szCs w:val="20"/>
                <w:lang w:val="el-GR"/>
              </w:rPr>
              <w:t xml:space="preserve"> τους βασικούς ελληνικούς </w:t>
            </w:r>
            <w:proofErr w:type="spellStart"/>
            <w:r>
              <w:rPr>
                <w:rFonts w:eastAsia="Calibri"/>
                <w:b/>
                <w:sz w:val="20"/>
                <w:szCs w:val="20"/>
                <w:lang w:val="el-GR"/>
              </w:rPr>
              <w:t>ιστότοπους</w:t>
            </w:r>
            <w:proofErr w:type="spellEnd"/>
            <w:r>
              <w:rPr>
                <w:rFonts w:eastAsia="Calibri"/>
                <w:b/>
                <w:sz w:val="20"/>
                <w:szCs w:val="20"/>
                <w:lang w:val="el-GR"/>
              </w:rPr>
              <w:t xml:space="preserve"> που προσφέρονται για φιλολογική έρευνα των παραπάνω θεματικών πεδίων (π.χ. Πύλη για την Ελληνική γλώσσα, ΕΛΙΑ, ΕΚΕΒΙ, Σπουδαστήριο Νέου Ελληνισμού κ.α.)</w:t>
            </w:r>
          </w:p>
          <w:p w:rsidR="00BC5741" w:rsidRDefault="00BC5741" w:rsidP="00F5673D">
            <w:pPr>
              <w:widowControl w:val="0"/>
              <w:numPr>
                <w:ilvl w:val="0"/>
                <w:numId w:val="3"/>
              </w:numPr>
              <w:autoSpaceDE w:val="0"/>
              <w:autoSpaceDN w:val="0"/>
              <w:adjustRightInd w:val="0"/>
              <w:spacing w:line="276" w:lineRule="auto"/>
              <w:jc w:val="both"/>
              <w:rPr>
                <w:rFonts w:eastAsia="Calibri"/>
                <w:b/>
                <w:sz w:val="20"/>
                <w:szCs w:val="20"/>
                <w:lang w:val="el-GR"/>
              </w:rPr>
            </w:pPr>
            <w:r>
              <w:rPr>
                <w:rFonts w:eastAsia="Calibri"/>
                <w:b/>
                <w:sz w:val="20"/>
                <w:szCs w:val="20"/>
                <w:lang w:val="el-GR"/>
              </w:rPr>
              <w:t>Θα γνωρίζουν</w:t>
            </w:r>
            <w:r w:rsidR="00F5673D">
              <w:rPr>
                <w:rFonts w:eastAsia="Calibri"/>
                <w:b/>
                <w:sz w:val="20"/>
                <w:szCs w:val="20"/>
                <w:lang w:val="el-GR"/>
              </w:rPr>
              <w:t xml:space="preserve"> (περιεχόμενο και τρόπο λειτουργίας) </w:t>
            </w:r>
            <w:r>
              <w:rPr>
                <w:rFonts w:eastAsia="Calibri"/>
                <w:b/>
                <w:sz w:val="20"/>
                <w:szCs w:val="20"/>
                <w:lang w:val="el-GR"/>
              </w:rPr>
              <w:t xml:space="preserve"> τους βασικούς ξενόγλωσσους  </w:t>
            </w:r>
            <w:proofErr w:type="spellStart"/>
            <w:r>
              <w:rPr>
                <w:rFonts w:eastAsia="Calibri"/>
                <w:b/>
                <w:sz w:val="20"/>
                <w:szCs w:val="20"/>
                <w:lang w:val="el-GR"/>
              </w:rPr>
              <w:t>ιστότοπους</w:t>
            </w:r>
            <w:proofErr w:type="spellEnd"/>
            <w:r>
              <w:rPr>
                <w:rFonts w:eastAsia="Calibri"/>
                <w:b/>
                <w:sz w:val="20"/>
                <w:szCs w:val="20"/>
                <w:lang w:val="el-GR"/>
              </w:rPr>
              <w:t xml:space="preserve"> που προσφέρονται για φιλολογική έρευνα των παραπάνω θεματικών πεδίων (π.χ. Ψηφιακά περιοδικά ανά θεματικό πεδίο, Βιβλιοθήκες με ψηφιοποιημένα βιβλία, </w:t>
            </w:r>
            <w:r>
              <w:rPr>
                <w:rFonts w:eastAsia="Calibri"/>
                <w:b/>
                <w:sz w:val="20"/>
                <w:szCs w:val="20"/>
              </w:rPr>
              <w:t>Project</w:t>
            </w:r>
            <w:r w:rsidRPr="00BC5741">
              <w:rPr>
                <w:rFonts w:eastAsia="Calibri"/>
                <w:b/>
                <w:sz w:val="20"/>
                <w:szCs w:val="20"/>
                <w:lang w:val="el-GR"/>
              </w:rPr>
              <w:t xml:space="preserve"> </w:t>
            </w:r>
            <w:r>
              <w:rPr>
                <w:rFonts w:eastAsia="Calibri"/>
                <w:b/>
                <w:sz w:val="20"/>
                <w:szCs w:val="20"/>
                <w:lang w:val="el-GR"/>
              </w:rPr>
              <w:t xml:space="preserve">των </w:t>
            </w:r>
            <w:r>
              <w:rPr>
                <w:rFonts w:eastAsia="Calibri"/>
                <w:b/>
                <w:sz w:val="20"/>
                <w:szCs w:val="20"/>
              </w:rPr>
              <w:t>Digital</w:t>
            </w:r>
            <w:r w:rsidRPr="00BC5741">
              <w:rPr>
                <w:rFonts w:eastAsia="Calibri"/>
                <w:b/>
                <w:sz w:val="20"/>
                <w:szCs w:val="20"/>
                <w:lang w:val="el-GR"/>
              </w:rPr>
              <w:t xml:space="preserve"> </w:t>
            </w:r>
            <w:r>
              <w:rPr>
                <w:rFonts w:eastAsia="Calibri"/>
                <w:b/>
                <w:sz w:val="20"/>
                <w:szCs w:val="20"/>
              </w:rPr>
              <w:t>Humanities</w:t>
            </w:r>
            <w:r w:rsidRPr="00BC5741">
              <w:rPr>
                <w:rFonts w:eastAsia="Calibri"/>
                <w:b/>
                <w:sz w:val="20"/>
                <w:szCs w:val="20"/>
                <w:lang w:val="el-GR"/>
              </w:rPr>
              <w:t xml:space="preserve"> </w:t>
            </w:r>
            <w:r>
              <w:rPr>
                <w:rFonts w:eastAsia="Calibri"/>
                <w:b/>
                <w:sz w:val="20"/>
                <w:szCs w:val="20"/>
                <w:lang w:val="el-GR"/>
              </w:rPr>
              <w:t xml:space="preserve"> (Ερευνητικές πηγές για τις Ανθρωπιστικές επιστήμες) σε Πανεπιστημιακά Ιδρύματα κ.α.)</w:t>
            </w:r>
          </w:p>
          <w:p w:rsidR="00F5673D" w:rsidRDefault="00666772" w:rsidP="00F5673D">
            <w:pPr>
              <w:widowControl w:val="0"/>
              <w:numPr>
                <w:ilvl w:val="0"/>
                <w:numId w:val="3"/>
              </w:numPr>
              <w:autoSpaceDE w:val="0"/>
              <w:autoSpaceDN w:val="0"/>
              <w:adjustRightInd w:val="0"/>
              <w:spacing w:line="276" w:lineRule="auto"/>
              <w:jc w:val="both"/>
              <w:rPr>
                <w:rFonts w:eastAsia="Calibri"/>
                <w:b/>
                <w:sz w:val="20"/>
                <w:szCs w:val="20"/>
                <w:lang w:val="el-GR"/>
              </w:rPr>
            </w:pPr>
            <w:r>
              <w:rPr>
                <w:rFonts w:eastAsia="Calibri"/>
                <w:b/>
                <w:sz w:val="20"/>
                <w:szCs w:val="20"/>
                <w:lang w:val="el-GR"/>
              </w:rPr>
              <w:t xml:space="preserve">Θα γνωρίζουν </w:t>
            </w:r>
            <w:r w:rsidR="00F5673D">
              <w:rPr>
                <w:rFonts w:eastAsia="Calibri"/>
                <w:b/>
                <w:sz w:val="20"/>
                <w:szCs w:val="20"/>
                <w:lang w:val="el-GR"/>
              </w:rPr>
              <w:t xml:space="preserve">(περιεχόμενο και τρόπο λειτουργίας) </w:t>
            </w:r>
            <w:r>
              <w:rPr>
                <w:rFonts w:eastAsia="Calibri"/>
                <w:b/>
                <w:sz w:val="20"/>
                <w:szCs w:val="20"/>
                <w:lang w:val="el-GR"/>
              </w:rPr>
              <w:t xml:space="preserve">τις επιμέρους τεχνικές για τη </w:t>
            </w:r>
            <w:r w:rsidR="00BC5741">
              <w:rPr>
                <w:rFonts w:eastAsia="Calibri"/>
                <w:b/>
                <w:sz w:val="20"/>
                <w:szCs w:val="20"/>
                <w:lang w:val="el-GR"/>
              </w:rPr>
              <w:t xml:space="preserve">χρήση κορυφαίων εργαλείων για τη φιλολογική  έρευνα όπως </w:t>
            </w:r>
            <w:r w:rsidR="00BC5741">
              <w:rPr>
                <w:rFonts w:eastAsia="Calibri"/>
                <w:b/>
                <w:sz w:val="20"/>
                <w:szCs w:val="20"/>
              </w:rPr>
              <w:t>TLG</w:t>
            </w:r>
            <w:r w:rsidR="00BC5741" w:rsidRPr="00BC5741">
              <w:rPr>
                <w:rFonts w:eastAsia="Calibri"/>
                <w:b/>
                <w:sz w:val="20"/>
                <w:szCs w:val="20"/>
                <w:lang w:val="el-GR"/>
              </w:rPr>
              <w:t xml:space="preserve">, </w:t>
            </w:r>
            <w:r w:rsidR="00BC5741">
              <w:rPr>
                <w:rFonts w:eastAsia="Calibri"/>
                <w:b/>
                <w:sz w:val="20"/>
                <w:szCs w:val="20"/>
              </w:rPr>
              <w:t>TLL</w:t>
            </w:r>
            <w:r w:rsidR="00BC5741" w:rsidRPr="00BC5741">
              <w:rPr>
                <w:rFonts w:eastAsia="Calibri"/>
                <w:b/>
                <w:sz w:val="20"/>
                <w:szCs w:val="20"/>
                <w:lang w:val="el-GR"/>
              </w:rPr>
              <w:t xml:space="preserve">, </w:t>
            </w:r>
            <w:r w:rsidR="00BC5741">
              <w:rPr>
                <w:rFonts w:eastAsia="Calibri"/>
                <w:b/>
                <w:sz w:val="20"/>
                <w:szCs w:val="20"/>
              </w:rPr>
              <w:t>VOYANT</w:t>
            </w:r>
            <w:r w:rsidR="00BC5741" w:rsidRPr="00BC5741">
              <w:rPr>
                <w:rFonts w:eastAsia="Calibri"/>
                <w:b/>
                <w:sz w:val="20"/>
                <w:szCs w:val="20"/>
                <w:lang w:val="el-GR"/>
              </w:rPr>
              <w:t xml:space="preserve">, </w:t>
            </w:r>
            <w:r w:rsidR="00BC5741">
              <w:rPr>
                <w:rFonts w:eastAsia="Calibri"/>
                <w:b/>
                <w:sz w:val="20"/>
                <w:szCs w:val="20"/>
              </w:rPr>
              <w:t>TEXTAL</w:t>
            </w:r>
            <w:r w:rsidR="00F5673D">
              <w:rPr>
                <w:rFonts w:eastAsia="Calibri"/>
                <w:b/>
                <w:sz w:val="20"/>
                <w:szCs w:val="20"/>
                <w:lang w:val="el-GR"/>
              </w:rPr>
              <w:t xml:space="preserve">, </w:t>
            </w:r>
            <w:r w:rsidR="00F5673D">
              <w:rPr>
                <w:rFonts w:eastAsia="Calibri"/>
                <w:b/>
                <w:sz w:val="20"/>
                <w:szCs w:val="20"/>
              </w:rPr>
              <w:t>PERSEUS</w:t>
            </w:r>
            <w:r w:rsidR="00BC5741" w:rsidRPr="00BC5741">
              <w:rPr>
                <w:rFonts w:eastAsia="Calibri"/>
                <w:b/>
                <w:sz w:val="20"/>
                <w:szCs w:val="20"/>
                <w:lang w:val="el-GR"/>
              </w:rPr>
              <w:t xml:space="preserve"> </w:t>
            </w:r>
            <w:r w:rsidR="00BC5741">
              <w:rPr>
                <w:rFonts w:eastAsia="Calibri"/>
                <w:b/>
                <w:sz w:val="20"/>
                <w:szCs w:val="20"/>
                <w:lang w:val="el-GR"/>
              </w:rPr>
              <w:t>κ</w:t>
            </w:r>
            <w:r>
              <w:rPr>
                <w:rFonts w:eastAsia="Calibri"/>
                <w:b/>
                <w:sz w:val="20"/>
                <w:szCs w:val="20"/>
                <w:lang w:val="el-GR"/>
              </w:rPr>
              <w:t>.</w:t>
            </w:r>
            <w:r w:rsidR="00F5673D">
              <w:rPr>
                <w:rFonts w:eastAsia="Calibri"/>
                <w:b/>
                <w:sz w:val="20"/>
                <w:szCs w:val="20"/>
                <w:lang w:val="el-GR"/>
              </w:rPr>
              <w:t xml:space="preserve">α. </w:t>
            </w:r>
          </w:p>
          <w:p w:rsidR="00F5673D" w:rsidRPr="00F5673D" w:rsidRDefault="00F5673D" w:rsidP="00F5673D">
            <w:pPr>
              <w:widowControl w:val="0"/>
              <w:numPr>
                <w:ilvl w:val="0"/>
                <w:numId w:val="3"/>
              </w:numPr>
              <w:autoSpaceDE w:val="0"/>
              <w:autoSpaceDN w:val="0"/>
              <w:adjustRightInd w:val="0"/>
              <w:spacing w:line="276" w:lineRule="auto"/>
              <w:jc w:val="both"/>
              <w:rPr>
                <w:rFonts w:eastAsia="Calibri"/>
                <w:b/>
                <w:sz w:val="20"/>
                <w:szCs w:val="20"/>
                <w:lang w:val="el-GR"/>
              </w:rPr>
            </w:pPr>
            <w:r>
              <w:rPr>
                <w:rFonts w:eastAsia="Calibri"/>
                <w:b/>
                <w:sz w:val="20"/>
                <w:szCs w:val="20"/>
                <w:lang w:val="el-GR"/>
              </w:rPr>
              <w:t>Θα μπορούν να χρησιμοποιούν ψηφιακά αποθετήρια υλικού</w:t>
            </w:r>
          </w:p>
          <w:p w:rsidR="00666772" w:rsidRDefault="00F5673D" w:rsidP="00F5673D">
            <w:pPr>
              <w:widowControl w:val="0"/>
              <w:numPr>
                <w:ilvl w:val="0"/>
                <w:numId w:val="3"/>
              </w:numPr>
              <w:autoSpaceDE w:val="0"/>
              <w:autoSpaceDN w:val="0"/>
              <w:adjustRightInd w:val="0"/>
              <w:spacing w:line="276" w:lineRule="auto"/>
              <w:jc w:val="both"/>
              <w:rPr>
                <w:rFonts w:eastAsia="Calibri"/>
                <w:b/>
                <w:sz w:val="20"/>
                <w:szCs w:val="20"/>
                <w:lang w:val="el-GR"/>
              </w:rPr>
            </w:pPr>
            <w:r>
              <w:rPr>
                <w:rFonts w:eastAsia="Calibri"/>
                <w:b/>
                <w:sz w:val="20"/>
                <w:szCs w:val="20"/>
                <w:lang w:val="el-GR"/>
              </w:rPr>
              <w:t>Θ</w:t>
            </w:r>
            <w:r w:rsidR="00BC5741">
              <w:rPr>
                <w:rFonts w:eastAsia="Calibri"/>
                <w:b/>
                <w:sz w:val="20"/>
                <w:szCs w:val="20"/>
                <w:lang w:val="el-GR"/>
              </w:rPr>
              <w:t xml:space="preserve">α είναι σε θέση να τα αξιοποιήσουν </w:t>
            </w:r>
            <w:r>
              <w:rPr>
                <w:rFonts w:eastAsia="Calibri"/>
                <w:b/>
                <w:sz w:val="20"/>
                <w:szCs w:val="20"/>
                <w:lang w:val="el-GR"/>
              </w:rPr>
              <w:t xml:space="preserve">όλα τα παραπάνω εργαλεία </w:t>
            </w:r>
            <w:r w:rsidR="00BC5741">
              <w:rPr>
                <w:rFonts w:eastAsia="Calibri"/>
                <w:b/>
                <w:sz w:val="20"/>
                <w:szCs w:val="20"/>
                <w:lang w:val="el-GR"/>
              </w:rPr>
              <w:t xml:space="preserve">σε συγκεκριμένες ερευνητικές περιπτώσεις. </w:t>
            </w:r>
          </w:p>
          <w:p w:rsidR="00F5673D" w:rsidRDefault="00F5673D" w:rsidP="00F5673D">
            <w:pPr>
              <w:widowControl w:val="0"/>
              <w:autoSpaceDE w:val="0"/>
              <w:autoSpaceDN w:val="0"/>
              <w:adjustRightInd w:val="0"/>
              <w:spacing w:line="276" w:lineRule="auto"/>
              <w:ind w:left="720"/>
              <w:jc w:val="both"/>
              <w:rPr>
                <w:rFonts w:eastAsia="Calibri"/>
                <w:b/>
                <w:sz w:val="20"/>
                <w:szCs w:val="20"/>
                <w:lang w:val="el-GR"/>
              </w:rPr>
            </w:pPr>
          </w:p>
          <w:p w:rsidR="00666772" w:rsidRPr="00B06663" w:rsidRDefault="00666772" w:rsidP="00F5673D">
            <w:pPr>
              <w:widowControl w:val="0"/>
              <w:autoSpaceDE w:val="0"/>
              <w:autoSpaceDN w:val="0"/>
              <w:adjustRightInd w:val="0"/>
              <w:spacing w:line="276" w:lineRule="auto"/>
              <w:rPr>
                <w:i/>
                <w:sz w:val="20"/>
                <w:szCs w:val="20"/>
                <w:lang w:val="el-GR"/>
              </w:rPr>
            </w:pPr>
          </w:p>
        </w:tc>
      </w:tr>
      <w:tr w:rsidR="00666772" w:rsidTr="00E921ED">
        <w:tc>
          <w:tcPr>
            <w:tcW w:w="8472" w:type="dxa"/>
            <w:gridSpan w:val="2"/>
            <w:tcBorders>
              <w:top w:val="single" w:sz="4" w:space="0" w:color="auto"/>
              <w:left w:val="single" w:sz="4" w:space="0" w:color="auto"/>
              <w:bottom w:val="nil"/>
              <w:right w:val="single" w:sz="4" w:space="0" w:color="auto"/>
            </w:tcBorders>
            <w:shd w:val="clear" w:color="auto" w:fill="DDD9C3"/>
            <w:hideMark/>
          </w:tcPr>
          <w:p w:rsidR="00666772" w:rsidRDefault="00666772" w:rsidP="00E921ED">
            <w:pPr>
              <w:spacing w:line="276" w:lineRule="auto"/>
              <w:rPr>
                <w:b/>
                <w:sz w:val="20"/>
                <w:szCs w:val="20"/>
                <w:lang w:val="el-GR"/>
              </w:rPr>
            </w:pPr>
            <w:r>
              <w:rPr>
                <w:b/>
                <w:sz w:val="20"/>
                <w:szCs w:val="20"/>
                <w:lang w:val="el-GR"/>
              </w:rPr>
              <w:t>Γενικές Ικανότητες</w:t>
            </w:r>
          </w:p>
        </w:tc>
      </w:tr>
      <w:tr w:rsidR="00666772" w:rsidRPr="00BB2B9E" w:rsidTr="00E921ED">
        <w:tc>
          <w:tcPr>
            <w:tcW w:w="8472" w:type="dxa"/>
            <w:gridSpan w:val="2"/>
            <w:tcBorders>
              <w:top w:val="nil"/>
              <w:left w:val="single" w:sz="4" w:space="0" w:color="auto"/>
              <w:bottom w:val="nil"/>
              <w:right w:val="single" w:sz="4" w:space="0" w:color="auto"/>
            </w:tcBorders>
            <w:shd w:val="clear" w:color="auto" w:fill="DDD9C3"/>
            <w:hideMark/>
          </w:tcPr>
          <w:p w:rsidR="00666772" w:rsidRDefault="00666772" w:rsidP="00E921ED">
            <w:pPr>
              <w:widowControl w:val="0"/>
              <w:autoSpaceDE w:val="0"/>
              <w:autoSpaceDN w:val="0"/>
              <w:adjustRightInd w:val="0"/>
              <w:spacing w:after="60" w:line="276" w:lineRule="auto"/>
              <w:rPr>
                <w:i/>
                <w:sz w:val="20"/>
                <w:szCs w:val="20"/>
                <w:lang w:val="el-GR"/>
              </w:rPr>
            </w:pPr>
            <w:r>
              <w:rPr>
                <w:i/>
                <w:sz w:val="20"/>
                <w:szCs w:val="20"/>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666772" w:rsidTr="00E921ED">
        <w:tc>
          <w:tcPr>
            <w:tcW w:w="3964" w:type="dxa"/>
            <w:tcBorders>
              <w:top w:val="nil"/>
              <w:left w:val="single" w:sz="4" w:space="0" w:color="auto"/>
              <w:bottom w:val="single" w:sz="4" w:space="0" w:color="auto"/>
              <w:right w:val="nil"/>
            </w:tcBorders>
            <w:shd w:val="clear" w:color="auto" w:fill="DDD9C3"/>
            <w:hideMark/>
          </w:tcPr>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Αναζήτηση, ανάλυση και σύνθεση δεδομένων και πληροφοριών, με τη χρήση και των απαραίτητων τεχνολογιών </w:t>
            </w:r>
          </w:p>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Προσαρμογή σε νέες καταστάσεις </w:t>
            </w:r>
          </w:p>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Λήψη αποφάσεων </w:t>
            </w:r>
          </w:p>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Αυτόνομη εργασία </w:t>
            </w:r>
          </w:p>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Ομαδική εργασία </w:t>
            </w:r>
          </w:p>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Εργασία σε διεθνές περιβάλλον </w:t>
            </w:r>
          </w:p>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Εργασία σε διεπιστημονικό περιβάλλον </w:t>
            </w:r>
          </w:p>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Παράγωγή νέων ερευνητικών ιδεών </w:t>
            </w:r>
          </w:p>
        </w:tc>
        <w:tc>
          <w:tcPr>
            <w:tcW w:w="4508" w:type="dxa"/>
            <w:tcBorders>
              <w:top w:val="nil"/>
              <w:left w:val="nil"/>
              <w:bottom w:val="single" w:sz="4" w:space="0" w:color="auto"/>
              <w:right w:val="single" w:sz="4" w:space="0" w:color="auto"/>
            </w:tcBorders>
            <w:shd w:val="clear" w:color="auto" w:fill="DDD9C3"/>
            <w:hideMark/>
          </w:tcPr>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Σχεδιασμός και διαχείριση έργων </w:t>
            </w:r>
          </w:p>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Σεβασμός στη διαφορετικότητα και στην </w:t>
            </w:r>
            <w:proofErr w:type="spellStart"/>
            <w:r>
              <w:rPr>
                <w:i/>
                <w:sz w:val="20"/>
                <w:szCs w:val="20"/>
                <w:lang w:val="el-GR"/>
              </w:rPr>
              <w:t>πολυπολιτισμικότητα</w:t>
            </w:r>
            <w:proofErr w:type="spellEnd"/>
            <w:r>
              <w:rPr>
                <w:i/>
                <w:sz w:val="20"/>
                <w:szCs w:val="20"/>
                <w:lang w:val="el-GR"/>
              </w:rPr>
              <w:t xml:space="preserve"> </w:t>
            </w:r>
          </w:p>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Σεβασμός στο φυσικό περιβάλλον </w:t>
            </w:r>
          </w:p>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Επίδειξη κοινωνικής, επαγγελματικής και ηθικής υπευθυνότητας και ευαισθησίας σε θέματα φύλου </w:t>
            </w:r>
          </w:p>
          <w:p w:rsidR="00666772" w:rsidRDefault="00666772" w:rsidP="00E921ED">
            <w:pPr>
              <w:widowControl w:val="0"/>
              <w:autoSpaceDE w:val="0"/>
              <w:autoSpaceDN w:val="0"/>
              <w:adjustRightInd w:val="0"/>
              <w:spacing w:line="276" w:lineRule="auto"/>
              <w:rPr>
                <w:i/>
                <w:sz w:val="20"/>
                <w:szCs w:val="20"/>
                <w:lang w:val="el-GR"/>
              </w:rPr>
            </w:pPr>
            <w:r>
              <w:rPr>
                <w:i/>
                <w:sz w:val="20"/>
                <w:szCs w:val="20"/>
                <w:lang w:val="el-GR"/>
              </w:rPr>
              <w:t xml:space="preserve">Άσκηση κριτικής και αυτοκριτικής </w:t>
            </w:r>
          </w:p>
          <w:p w:rsidR="00666772" w:rsidRDefault="00666772" w:rsidP="00E921ED">
            <w:pPr>
              <w:spacing w:line="276" w:lineRule="auto"/>
              <w:rPr>
                <w:i/>
                <w:sz w:val="20"/>
                <w:szCs w:val="20"/>
                <w:lang w:val="el-GR"/>
              </w:rPr>
            </w:pPr>
            <w:r>
              <w:rPr>
                <w:i/>
                <w:sz w:val="20"/>
                <w:szCs w:val="20"/>
                <w:lang w:val="el-GR"/>
              </w:rPr>
              <w:t>Προαγωγή της ελεύθερης, δημιουργικής και επαγωγικής σκέψης</w:t>
            </w:r>
          </w:p>
          <w:p w:rsidR="00666772" w:rsidRDefault="00666772" w:rsidP="00E921ED">
            <w:pPr>
              <w:spacing w:line="276" w:lineRule="auto"/>
              <w:rPr>
                <w:i/>
                <w:sz w:val="20"/>
                <w:szCs w:val="20"/>
                <w:lang w:val="el-GR"/>
              </w:rPr>
            </w:pPr>
            <w:r>
              <w:rPr>
                <w:i/>
                <w:sz w:val="20"/>
                <w:szCs w:val="20"/>
                <w:lang w:val="el-GR"/>
              </w:rPr>
              <w:t>……</w:t>
            </w:r>
          </w:p>
          <w:p w:rsidR="00666772" w:rsidRDefault="00666772" w:rsidP="00E921ED">
            <w:pPr>
              <w:spacing w:line="276" w:lineRule="auto"/>
              <w:rPr>
                <w:i/>
                <w:sz w:val="20"/>
                <w:szCs w:val="20"/>
                <w:lang w:val="el-GR"/>
              </w:rPr>
            </w:pPr>
            <w:r>
              <w:rPr>
                <w:i/>
                <w:sz w:val="20"/>
                <w:szCs w:val="20"/>
                <w:lang w:val="el-GR"/>
              </w:rPr>
              <w:t>Άλλες…</w:t>
            </w:r>
          </w:p>
          <w:p w:rsidR="00666772" w:rsidRDefault="00666772" w:rsidP="00E921ED">
            <w:pPr>
              <w:spacing w:line="276" w:lineRule="auto"/>
              <w:rPr>
                <w:b/>
                <w:sz w:val="20"/>
                <w:szCs w:val="20"/>
                <w:lang w:val="el-GR"/>
              </w:rPr>
            </w:pPr>
            <w:r>
              <w:rPr>
                <w:i/>
                <w:sz w:val="20"/>
                <w:szCs w:val="20"/>
                <w:lang w:val="el-GR"/>
              </w:rPr>
              <w:t>…….</w:t>
            </w:r>
          </w:p>
        </w:tc>
      </w:tr>
      <w:tr w:rsidR="00666772" w:rsidRPr="00BB2B9E" w:rsidTr="00E921ED">
        <w:tc>
          <w:tcPr>
            <w:tcW w:w="8472" w:type="dxa"/>
            <w:gridSpan w:val="2"/>
            <w:tcBorders>
              <w:top w:val="single" w:sz="4" w:space="0" w:color="auto"/>
              <w:left w:val="single" w:sz="4" w:space="0" w:color="auto"/>
              <w:bottom w:val="single" w:sz="4" w:space="0" w:color="auto"/>
              <w:right w:val="single" w:sz="4" w:space="0" w:color="auto"/>
            </w:tcBorders>
          </w:tcPr>
          <w:p w:rsidR="00666772" w:rsidRDefault="00666772" w:rsidP="00E921ED">
            <w:pPr>
              <w:spacing w:line="276" w:lineRule="auto"/>
              <w:rPr>
                <w:sz w:val="20"/>
                <w:szCs w:val="20"/>
                <w:lang w:val="el-GR"/>
              </w:rPr>
            </w:pPr>
          </w:p>
          <w:p w:rsidR="00F5673D" w:rsidRDefault="00F5673D" w:rsidP="00F5673D">
            <w:pPr>
              <w:widowControl w:val="0"/>
              <w:autoSpaceDE w:val="0"/>
              <w:autoSpaceDN w:val="0"/>
              <w:adjustRightInd w:val="0"/>
              <w:spacing w:line="276" w:lineRule="auto"/>
              <w:rPr>
                <w:i/>
                <w:sz w:val="20"/>
                <w:szCs w:val="20"/>
                <w:lang w:val="el-GR"/>
              </w:rPr>
            </w:pPr>
            <w:r>
              <w:rPr>
                <w:i/>
                <w:sz w:val="20"/>
                <w:szCs w:val="20"/>
                <w:lang w:val="el-GR"/>
              </w:rPr>
              <w:lastRenderedPageBreak/>
              <w:t xml:space="preserve">Αναζήτηση, ανάλυση και σύνθεση δεδομένων και πληροφοριών, με τη χρήση και των απαραίτητων τεχνολογιών </w:t>
            </w:r>
          </w:p>
          <w:p w:rsidR="00666772" w:rsidRPr="00F5673D" w:rsidRDefault="00666772" w:rsidP="00E921ED">
            <w:pPr>
              <w:widowControl w:val="0"/>
              <w:autoSpaceDE w:val="0"/>
              <w:autoSpaceDN w:val="0"/>
              <w:adjustRightInd w:val="0"/>
              <w:spacing w:line="276" w:lineRule="auto"/>
              <w:rPr>
                <w:rFonts w:eastAsia="Calibri"/>
                <w:i/>
                <w:sz w:val="20"/>
                <w:szCs w:val="20"/>
                <w:lang w:val="el-GR"/>
              </w:rPr>
            </w:pPr>
            <w:r w:rsidRPr="00F5673D">
              <w:rPr>
                <w:rFonts w:eastAsia="Calibri"/>
                <w:i/>
                <w:sz w:val="20"/>
                <w:szCs w:val="20"/>
                <w:lang w:val="el-GR"/>
              </w:rPr>
              <w:t>Αυτόνομη εργασία των φοιτητών</w:t>
            </w:r>
            <w:r w:rsidR="00F5673D">
              <w:rPr>
                <w:rFonts w:eastAsia="Calibri"/>
                <w:i/>
                <w:sz w:val="20"/>
                <w:szCs w:val="20"/>
                <w:lang w:val="el-GR"/>
              </w:rPr>
              <w:t xml:space="preserve"> και</w:t>
            </w:r>
          </w:p>
          <w:p w:rsidR="00666772" w:rsidRPr="00F5673D" w:rsidRDefault="00666772" w:rsidP="00E921ED">
            <w:pPr>
              <w:widowControl w:val="0"/>
              <w:autoSpaceDE w:val="0"/>
              <w:autoSpaceDN w:val="0"/>
              <w:adjustRightInd w:val="0"/>
              <w:spacing w:line="276" w:lineRule="auto"/>
              <w:rPr>
                <w:rFonts w:eastAsia="Calibri"/>
                <w:i/>
                <w:sz w:val="20"/>
                <w:szCs w:val="20"/>
                <w:lang w:val="el-GR"/>
              </w:rPr>
            </w:pPr>
            <w:r w:rsidRPr="00F5673D">
              <w:rPr>
                <w:rFonts w:eastAsia="Calibri"/>
                <w:i/>
                <w:sz w:val="20"/>
                <w:szCs w:val="20"/>
                <w:lang w:val="el-GR"/>
              </w:rPr>
              <w:t xml:space="preserve">Ομαδική εργασία </w:t>
            </w:r>
          </w:p>
          <w:p w:rsidR="00666772" w:rsidRPr="00F5673D" w:rsidRDefault="00666772" w:rsidP="00E921ED">
            <w:pPr>
              <w:widowControl w:val="0"/>
              <w:autoSpaceDE w:val="0"/>
              <w:autoSpaceDN w:val="0"/>
              <w:adjustRightInd w:val="0"/>
              <w:spacing w:line="276" w:lineRule="auto"/>
              <w:rPr>
                <w:rFonts w:eastAsia="Calibri"/>
                <w:i/>
                <w:sz w:val="20"/>
                <w:szCs w:val="20"/>
                <w:lang w:val="el-GR"/>
              </w:rPr>
            </w:pPr>
            <w:r w:rsidRPr="00F5673D">
              <w:rPr>
                <w:rFonts w:eastAsia="Calibri"/>
                <w:i/>
                <w:sz w:val="20"/>
                <w:szCs w:val="20"/>
                <w:lang w:val="el-GR"/>
              </w:rPr>
              <w:t>Προαγωγή της ελεύθερης, δημιουργικής και επαγωγικής σκέψης</w:t>
            </w:r>
          </w:p>
          <w:p w:rsidR="00666772" w:rsidRPr="00F5673D" w:rsidRDefault="00666772" w:rsidP="00E921ED">
            <w:pPr>
              <w:widowControl w:val="0"/>
              <w:autoSpaceDE w:val="0"/>
              <w:autoSpaceDN w:val="0"/>
              <w:adjustRightInd w:val="0"/>
              <w:spacing w:line="276" w:lineRule="auto"/>
              <w:rPr>
                <w:rFonts w:eastAsia="Calibri"/>
                <w:i/>
                <w:sz w:val="20"/>
                <w:szCs w:val="20"/>
                <w:lang w:val="el-GR"/>
              </w:rPr>
            </w:pPr>
            <w:r w:rsidRPr="00F5673D">
              <w:rPr>
                <w:rFonts w:eastAsia="Calibri"/>
                <w:i/>
                <w:sz w:val="20"/>
                <w:szCs w:val="20"/>
                <w:lang w:val="el-GR"/>
              </w:rPr>
              <w:t xml:space="preserve">Άσκηση κριτικής και αυτοκριτικής του </w:t>
            </w:r>
            <w:r w:rsidR="00F5673D" w:rsidRPr="00F5673D">
              <w:rPr>
                <w:rFonts w:eastAsia="Calibri"/>
                <w:i/>
                <w:sz w:val="20"/>
                <w:szCs w:val="20"/>
                <w:lang w:val="el-GR"/>
              </w:rPr>
              <w:t>ερευνητικού</w:t>
            </w:r>
            <w:r w:rsidRPr="00F5673D">
              <w:rPr>
                <w:rFonts w:eastAsia="Calibri"/>
                <w:i/>
                <w:sz w:val="20"/>
                <w:szCs w:val="20"/>
                <w:lang w:val="el-GR"/>
              </w:rPr>
              <w:t xml:space="preserve"> ρόλου</w:t>
            </w:r>
          </w:p>
          <w:p w:rsidR="00666772" w:rsidRDefault="00666772" w:rsidP="00E921ED">
            <w:pPr>
              <w:widowControl w:val="0"/>
              <w:autoSpaceDE w:val="0"/>
              <w:autoSpaceDN w:val="0"/>
              <w:adjustRightInd w:val="0"/>
              <w:spacing w:line="276" w:lineRule="auto"/>
              <w:rPr>
                <w:rFonts w:eastAsia="Calibri"/>
                <w:sz w:val="20"/>
                <w:szCs w:val="20"/>
                <w:lang w:val="el-GR"/>
              </w:rPr>
            </w:pPr>
          </w:p>
          <w:p w:rsidR="00666772" w:rsidRDefault="00666772" w:rsidP="00E921ED">
            <w:pPr>
              <w:widowControl w:val="0"/>
              <w:autoSpaceDE w:val="0"/>
              <w:autoSpaceDN w:val="0"/>
              <w:adjustRightInd w:val="0"/>
              <w:spacing w:line="276" w:lineRule="auto"/>
              <w:rPr>
                <w:rFonts w:eastAsia="Calibri"/>
                <w:sz w:val="20"/>
                <w:szCs w:val="20"/>
                <w:lang w:val="el-GR"/>
              </w:rPr>
            </w:pPr>
          </w:p>
          <w:p w:rsidR="00666772" w:rsidRDefault="00666772" w:rsidP="00E921ED">
            <w:pPr>
              <w:widowControl w:val="0"/>
              <w:autoSpaceDE w:val="0"/>
              <w:autoSpaceDN w:val="0"/>
              <w:adjustRightInd w:val="0"/>
              <w:spacing w:after="60" w:line="276" w:lineRule="auto"/>
              <w:rPr>
                <w:rFonts w:eastAsia="Calibri"/>
                <w:sz w:val="20"/>
                <w:szCs w:val="20"/>
                <w:lang w:val="el-GR"/>
              </w:rPr>
            </w:pPr>
          </w:p>
          <w:p w:rsidR="00666772" w:rsidRDefault="00666772" w:rsidP="00E921ED">
            <w:pPr>
              <w:widowControl w:val="0"/>
              <w:autoSpaceDE w:val="0"/>
              <w:autoSpaceDN w:val="0"/>
              <w:adjustRightInd w:val="0"/>
              <w:spacing w:after="60" w:line="276" w:lineRule="auto"/>
              <w:rPr>
                <w:i/>
                <w:sz w:val="20"/>
                <w:szCs w:val="20"/>
                <w:lang w:val="el-GR"/>
              </w:rPr>
            </w:pPr>
          </w:p>
        </w:tc>
      </w:tr>
    </w:tbl>
    <w:p w:rsidR="00666772" w:rsidRDefault="00666772" w:rsidP="00666772">
      <w:pPr>
        <w:widowControl w:val="0"/>
        <w:numPr>
          <w:ilvl w:val="0"/>
          <w:numId w:val="1"/>
        </w:numPr>
        <w:autoSpaceDE w:val="0"/>
        <w:autoSpaceDN w:val="0"/>
        <w:adjustRightInd w:val="0"/>
        <w:spacing w:before="120" w:after="200" w:line="276" w:lineRule="auto"/>
        <w:ind w:left="357" w:hanging="357"/>
        <w:rPr>
          <w:b/>
          <w:sz w:val="20"/>
          <w:szCs w:val="20"/>
          <w:lang w:val="el-GR"/>
        </w:rPr>
      </w:pPr>
      <w:r>
        <w:rPr>
          <w:b/>
          <w:sz w:val="20"/>
          <w:szCs w:val="20"/>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666772" w:rsidRPr="0096575D" w:rsidTr="00E921ED">
        <w:tc>
          <w:tcPr>
            <w:tcW w:w="8472" w:type="dxa"/>
            <w:tcBorders>
              <w:top w:val="single" w:sz="4" w:space="0" w:color="auto"/>
              <w:left w:val="single" w:sz="4" w:space="0" w:color="auto"/>
              <w:bottom w:val="single" w:sz="4" w:space="0" w:color="auto"/>
              <w:right w:val="single" w:sz="4" w:space="0" w:color="auto"/>
            </w:tcBorders>
          </w:tcPr>
          <w:p w:rsidR="00666772" w:rsidRDefault="00666772" w:rsidP="00E921ED">
            <w:pPr>
              <w:jc w:val="both"/>
              <w:rPr>
                <w:rFonts w:eastAsia="Calibri"/>
                <w:iCs/>
                <w:sz w:val="20"/>
                <w:szCs w:val="20"/>
                <w:lang w:val="el-GR"/>
              </w:rPr>
            </w:pPr>
          </w:p>
          <w:p w:rsidR="00AA17B7" w:rsidRPr="00AA17B7" w:rsidRDefault="00072DB5" w:rsidP="00AA17B7">
            <w:pPr>
              <w:widowControl w:val="0"/>
              <w:autoSpaceDE w:val="0"/>
              <w:autoSpaceDN w:val="0"/>
              <w:adjustRightInd w:val="0"/>
              <w:spacing w:line="276" w:lineRule="auto"/>
              <w:jc w:val="both"/>
              <w:rPr>
                <w:rFonts w:eastAsia="Calibri"/>
                <w:sz w:val="20"/>
                <w:szCs w:val="20"/>
                <w:lang w:val="el-GR"/>
              </w:rPr>
            </w:pPr>
            <w:r>
              <w:rPr>
                <w:rFonts w:eastAsia="Calibri"/>
                <w:iCs/>
                <w:sz w:val="20"/>
                <w:szCs w:val="20"/>
                <w:lang w:val="el-GR"/>
              </w:rPr>
              <w:t>Σκοπός του μαθήματος είναι η εμβάθυνση στη χρήση του Διαδικτύου και η αναφορά σε παραδείγματα που προσφέρονται για φιλολογική έρευνα, συγκεκριμένα για την αρχαία ελληνική, τη λατινική, τη νέα ελληνική γλώσσα και λογοτ</w:t>
            </w:r>
            <w:r w:rsidR="00F5673D">
              <w:rPr>
                <w:rFonts w:eastAsia="Calibri"/>
                <w:iCs/>
                <w:sz w:val="20"/>
                <w:szCs w:val="20"/>
                <w:lang w:val="el-GR"/>
              </w:rPr>
              <w:t>ε</w:t>
            </w:r>
            <w:r>
              <w:rPr>
                <w:rFonts w:eastAsia="Calibri"/>
                <w:iCs/>
                <w:sz w:val="20"/>
                <w:szCs w:val="20"/>
                <w:lang w:val="el-GR"/>
              </w:rPr>
              <w:t>χνία, την παπυρολογία και την κριτική έκδοση κειμένου. Ειδικότερα, στο μάθημα θα επιχειρηθεί να γίνει</w:t>
            </w:r>
            <w:r w:rsidR="00DD2394" w:rsidRPr="00DD2394">
              <w:rPr>
                <w:rFonts w:eastAsia="Calibri"/>
                <w:iCs/>
                <w:sz w:val="20"/>
                <w:szCs w:val="20"/>
                <w:lang w:val="el-GR"/>
              </w:rPr>
              <w:t xml:space="preserve"> </w:t>
            </w:r>
            <w:r w:rsidR="00DD2394">
              <w:rPr>
                <w:rFonts w:eastAsia="Calibri"/>
                <w:iCs/>
                <w:sz w:val="20"/>
                <w:szCs w:val="20"/>
                <w:lang w:val="el-GR"/>
              </w:rPr>
              <w:t xml:space="preserve">μία αναλυτική μελέτη του διαδικτύου για εξειδικευμένα θέματα της φιλολογικής επιστήμης. </w:t>
            </w:r>
            <w:r w:rsidR="00F5673D" w:rsidRPr="00AA17B7">
              <w:rPr>
                <w:rFonts w:eastAsia="Calibri"/>
                <w:sz w:val="20"/>
                <w:szCs w:val="20"/>
                <w:lang w:val="el-GR"/>
              </w:rPr>
              <w:t>Θα παρουσιαστούν (περιεχόμενο και τρόπο λειτουργίας)</w:t>
            </w:r>
            <w:r w:rsidR="00AA17B7" w:rsidRPr="00AA17B7">
              <w:rPr>
                <w:rFonts w:eastAsia="Calibri"/>
                <w:sz w:val="20"/>
                <w:szCs w:val="20"/>
                <w:lang w:val="el-GR"/>
              </w:rPr>
              <w:t>:</w:t>
            </w:r>
          </w:p>
          <w:p w:rsidR="00AA17B7" w:rsidRPr="00AA17B7" w:rsidRDefault="00F5673D" w:rsidP="00AA17B7">
            <w:pPr>
              <w:pStyle w:val="a3"/>
              <w:widowControl w:val="0"/>
              <w:numPr>
                <w:ilvl w:val="0"/>
                <w:numId w:val="11"/>
              </w:numPr>
              <w:autoSpaceDE w:val="0"/>
              <w:autoSpaceDN w:val="0"/>
              <w:adjustRightInd w:val="0"/>
              <w:spacing w:line="276" w:lineRule="auto"/>
              <w:jc w:val="both"/>
              <w:rPr>
                <w:rFonts w:eastAsia="Calibri"/>
                <w:sz w:val="20"/>
                <w:szCs w:val="20"/>
                <w:lang w:val="el-GR"/>
              </w:rPr>
            </w:pPr>
            <w:r w:rsidRPr="00AA17B7">
              <w:rPr>
                <w:rFonts w:eastAsia="Calibri"/>
                <w:sz w:val="20"/>
                <w:szCs w:val="20"/>
                <w:lang w:val="el-GR"/>
              </w:rPr>
              <w:t xml:space="preserve">οι βασικοί ελληνικοί </w:t>
            </w:r>
            <w:proofErr w:type="spellStart"/>
            <w:r w:rsidRPr="00AA17B7">
              <w:rPr>
                <w:rFonts w:eastAsia="Calibri"/>
                <w:sz w:val="20"/>
                <w:szCs w:val="20"/>
                <w:lang w:val="el-GR"/>
              </w:rPr>
              <w:t>ιστότοποι</w:t>
            </w:r>
            <w:proofErr w:type="spellEnd"/>
            <w:r w:rsidRPr="00AA17B7">
              <w:rPr>
                <w:rFonts w:eastAsia="Calibri"/>
                <w:sz w:val="20"/>
                <w:szCs w:val="20"/>
                <w:lang w:val="el-GR"/>
              </w:rPr>
              <w:t xml:space="preserve"> που προσφέρονται για φιλολογική έρευνα των παραπάνω θεματικών πεδίων (π.χ. Πύλη για την Ελληνική γλώσσα, ΕΛΙΑ, ΕΚΕΒΙ, Σπουδαστήριο Νέου Ελληνισμού κ.α.)</w:t>
            </w:r>
          </w:p>
          <w:p w:rsidR="00AA17B7" w:rsidRPr="00AA17B7" w:rsidRDefault="00AA17B7" w:rsidP="00AA17B7">
            <w:pPr>
              <w:pStyle w:val="a3"/>
              <w:widowControl w:val="0"/>
              <w:numPr>
                <w:ilvl w:val="0"/>
                <w:numId w:val="11"/>
              </w:numPr>
              <w:autoSpaceDE w:val="0"/>
              <w:autoSpaceDN w:val="0"/>
              <w:adjustRightInd w:val="0"/>
              <w:spacing w:line="276" w:lineRule="auto"/>
              <w:jc w:val="both"/>
              <w:rPr>
                <w:rFonts w:eastAsia="Calibri"/>
                <w:sz w:val="20"/>
                <w:szCs w:val="20"/>
                <w:lang w:val="el-GR"/>
              </w:rPr>
            </w:pPr>
            <w:r w:rsidRPr="00AA17B7">
              <w:rPr>
                <w:rFonts w:eastAsia="Calibri"/>
                <w:sz w:val="20"/>
                <w:szCs w:val="20"/>
                <w:lang w:val="el-GR"/>
              </w:rPr>
              <w:t>οι βασικοί</w:t>
            </w:r>
            <w:r w:rsidR="00F5673D" w:rsidRPr="00AA17B7">
              <w:rPr>
                <w:rFonts w:eastAsia="Calibri"/>
                <w:sz w:val="20"/>
                <w:szCs w:val="20"/>
                <w:lang w:val="el-GR"/>
              </w:rPr>
              <w:t xml:space="preserve"> ξεν</w:t>
            </w:r>
            <w:r w:rsidRPr="00AA17B7">
              <w:rPr>
                <w:rFonts w:eastAsia="Calibri"/>
                <w:sz w:val="20"/>
                <w:szCs w:val="20"/>
                <w:lang w:val="el-GR"/>
              </w:rPr>
              <w:t>όγλωσσοι</w:t>
            </w:r>
            <w:r w:rsidR="00F5673D" w:rsidRPr="00AA17B7">
              <w:rPr>
                <w:rFonts w:eastAsia="Calibri"/>
                <w:sz w:val="20"/>
                <w:szCs w:val="20"/>
                <w:lang w:val="el-GR"/>
              </w:rPr>
              <w:t xml:space="preserve"> </w:t>
            </w:r>
            <w:r w:rsidRPr="00AA17B7">
              <w:rPr>
                <w:rFonts w:eastAsia="Calibri"/>
                <w:sz w:val="20"/>
                <w:szCs w:val="20"/>
                <w:lang w:val="el-GR"/>
              </w:rPr>
              <w:t xml:space="preserve"> </w:t>
            </w:r>
            <w:proofErr w:type="spellStart"/>
            <w:r w:rsidRPr="00AA17B7">
              <w:rPr>
                <w:rFonts w:eastAsia="Calibri"/>
                <w:sz w:val="20"/>
                <w:szCs w:val="20"/>
                <w:lang w:val="el-GR"/>
              </w:rPr>
              <w:t>ιστότοποι</w:t>
            </w:r>
            <w:proofErr w:type="spellEnd"/>
            <w:r w:rsidR="00F5673D" w:rsidRPr="00AA17B7">
              <w:rPr>
                <w:rFonts w:eastAsia="Calibri"/>
                <w:sz w:val="20"/>
                <w:szCs w:val="20"/>
                <w:lang w:val="el-GR"/>
              </w:rPr>
              <w:t xml:space="preserve"> που προσφέρονται για φιλολογική έρευνα των παραπάνω θεματικών πεδίων (π.χ. Ψηφιακά περιοδικά ανά θεματικό πεδίο, Βιβλιοθήκες με ψηφιοποιημένα βιβλία, </w:t>
            </w:r>
            <w:r w:rsidR="00F5673D" w:rsidRPr="00AA17B7">
              <w:rPr>
                <w:rFonts w:eastAsia="Calibri"/>
                <w:sz w:val="20"/>
                <w:szCs w:val="20"/>
              </w:rPr>
              <w:t>Project</w:t>
            </w:r>
            <w:r w:rsidR="00F5673D" w:rsidRPr="00AA17B7">
              <w:rPr>
                <w:rFonts w:eastAsia="Calibri"/>
                <w:sz w:val="20"/>
                <w:szCs w:val="20"/>
                <w:lang w:val="el-GR"/>
              </w:rPr>
              <w:t xml:space="preserve"> των </w:t>
            </w:r>
            <w:r w:rsidR="00F5673D" w:rsidRPr="00AA17B7">
              <w:rPr>
                <w:rFonts w:eastAsia="Calibri"/>
                <w:sz w:val="20"/>
                <w:szCs w:val="20"/>
              </w:rPr>
              <w:t>Digital</w:t>
            </w:r>
            <w:r w:rsidR="00F5673D" w:rsidRPr="00AA17B7">
              <w:rPr>
                <w:rFonts w:eastAsia="Calibri"/>
                <w:sz w:val="20"/>
                <w:szCs w:val="20"/>
                <w:lang w:val="el-GR"/>
              </w:rPr>
              <w:t xml:space="preserve"> </w:t>
            </w:r>
            <w:r w:rsidR="00F5673D" w:rsidRPr="00AA17B7">
              <w:rPr>
                <w:rFonts w:eastAsia="Calibri"/>
                <w:sz w:val="20"/>
                <w:szCs w:val="20"/>
              </w:rPr>
              <w:t>Humanities</w:t>
            </w:r>
            <w:r w:rsidR="00F5673D" w:rsidRPr="00AA17B7">
              <w:rPr>
                <w:rFonts w:eastAsia="Calibri"/>
                <w:sz w:val="20"/>
                <w:szCs w:val="20"/>
                <w:lang w:val="el-GR"/>
              </w:rPr>
              <w:t xml:space="preserve">  (Ερευνητικές πηγές για τις Ανθρωπιστικές επιστήμες) σε Πανεπιστημιακά Ιδρύματα κ.α.)</w:t>
            </w:r>
          </w:p>
          <w:p w:rsidR="00F5673D" w:rsidRPr="00AA17B7" w:rsidRDefault="00AA17B7" w:rsidP="00AA17B7">
            <w:pPr>
              <w:pStyle w:val="a3"/>
              <w:widowControl w:val="0"/>
              <w:numPr>
                <w:ilvl w:val="0"/>
                <w:numId w:val="11"/>
              </w:numPr>
              <w:autoSpaceDE w:val="0"/>
              <w:autoSpaceDN w:val="0"/>
              <w:adjustRightInd w:val="0"/>
              <w:spacing w:line="276" w:lineRule="auto"/>
              <w:jc w:val="both"/>
              <w:rPr>
                <w:rFonts w:eastAsia="Calibri"/>
                <w:sz w:val="20"/>
                <w:szCs w:val="20"/>
                <w:lang w:val="el-GR"/>
              </w:rPr>
            </w:pPr>
            <w:r w:rsidRPr="00AA17B7">
              <w:rPr>
                <w:rFonts w:eastAsia="Calibri"/>
                <w:sz w:val="20"/>
                <w:szCs w:val="20"/>
                <w:lang w:val="el-GR"/>
              </w:rPr>
              <w:t>οι</w:t>
            </w:r>
            <w:r w:rsidR="00F5673D" w:rsidRPr="00AA17B7">
              <w:rPr>
                <w:rFonts w:eastAsia="Calibri"/>
                <w:sz w:val="20"/>
                <w:szCs w:val="20"/>
                <w:lang w:val="el-GR"/>
              </w:rPr>
              <w:t xml:space="preserve"> επιμέρους τεχνικές για τη χρήση κορυφαίων εργαλείων για τη φιλολογική  έρευνα όπως </w:t>
            </w:r>
            <w:r w:rsidR="00F5673D" w:rsidRPr="00AA17B7">
              <w:rPr>
                <w:rFonts w:eastAsia="Calibri"/>
                <w:sz w:val="20"/>
                <w:szCs w:val="20"/>
              </w:rPr>
              <w:t>TLG</w:t>
            </w:r>
            <w:r w:rsidR="00F5673D" w:rsidRPr="00AA17B7">
              <w:rPr>
                <w:rFonts w:eastAsia="Calibri"/>
                <w:sz w:val="20"/>
                <w:szCs w:val="20"/>
                <w:lang w:val="el-GR"/>
              </w:rPr>
              <w:t xml:space="preserve">, </w:t>
            </w:r>
            <w:r w:rsidR="00F5673D" w:rsidRPr="00AA17B7">
              <w:rPr>
                <w:rFonts w:eastAsia="Calibri"/>
                <w:sz w:val="20"/>
                <w:szCs w:val="20"/>
              </w:rPr>
              <w:t>TLL</w:t>
            </w:r>
            <w:r w:rsidR="00F5673D" w:rsidRPr="00AA17B7">
              <w:rPr>
                <w:rFonts w:eastAsia="Calibri"/>
                <w:sz w:val="20"/>
                <w:szCs w:val="20"/>
                <w:lang w:val="el-GR"/>
              </w:rPr>
              <w:t xml:space="preserve">, </w:t>
            </w:r>
            <w:r w:rsidR="00F5673D" w:rsidRPr="00AA17B7">
              <w:rPr>
                <w:rFonts w:eastAsia="Calibri"/>
                <w:sz w:val="20"/>
                <w:szCs w:val="20"/>
              </w:rPr>
              <w:t>VOYANT</w:t>
            </w:r>
            <w:r w:rsidR="00F5673D" w:rsidRPr="00AA17B7">
              <w:rPr>
                <w:rFonts w:eastAsia="Calibri"/>
                <w:sz w:val="20"/>
                <w:szCs w:val="20"/>
                <w:lang w:val="el-GR"/>
              </w:rPr>
              <w:t xml:space="preserve">, </w:t>
            </w:r>
            <w:r w:rsidR="00F5673D" w:rsidRPr="00AA17B7">
              <w:rPr>
                <w:rFonts w:eastAsia="Calibri"/>
                <w:sz w:val="20"/>
                <w:szCs w:val="20"/>
              </w:rPr>
              <w:t>TEXTAL</w:t>
            </w:r>
            <w:r w:rsidR="00F5673D" w:rsidRPr="00AA17B7">
              <w:rPr>
                <w:rFonts w:eastAsia="Calibri"/>
                <w:sz w:val="20"/>
                <w:szCs w:val="20"/>
                <w:lang w:val="el-GR"/>
              </w:rPr>
              <w:t xml:space="preserve">, </w:t>
            </w:r>
            <w:r w:rsidR="00F5673D" w:rsidRPr="00AA17B7">
              <w:rPr>
                <w:rFonts w:eastAsia="Calibri"/>
                <w:sz w:val="20"/>
                <w:szCs w:val="20"/>
              </w:rPr>
              <w:t>PERSEUS</w:t>
            </w:r>
            <w:r w:rsidR="00F5673D" w:rsidRPr="00AA17B7">
              <w:rPr>
                <w:rFonts w:eastAsia="Calibri"/>
                <w:sz w:val="20"/>
                <w:szCs w:val="20"/>
                <w:lang w:val="el-GR"/>
              </w:rPr>
              <w:t xml:space="preserve"> κ.α. </w:t>
            </w:r>
          </w:p>
          <w:p w:rsidR="00F5673D" w:rsidRPr="00AA17B7" w:rsidRDefault="00F5673D" w:rsidP="00E921ED">
            <w:pPr>
              <w:rPr>
                <w:rFonts w:eastAsia="Calibri"/>
                <w:iCs/>
                <w:sz w:val="20"/>
                <w:szCs w:val="20"/>
                <w:lang w:val="el-GR"/>
              </w:rPr>
            </w:pPr>
          </w:p>
          <w:p w:rsidR="00666772" w:rsidRPr="00B74A95" w:rsidRDefault="00F5673D" w:rsidP="00AA17B7">
            <w:pPr>
              <w:jc w:val="both"/>
              <w:rPr>
                <w:lang w:val="el-GR"/>
              </w:rPr>
            </w:pPr>
            <w:r>
              <w:rPr>
                <w:rFonts w:eastAsia="Calibri"/>
                <w:iCs/>
                <w:sz w:val="20"/>
                <w:szCs w:val="20"/>
                <w:lang w:val="el-GR"/>
              </w:rPr>
              <w:t>Επίσης,</w:t>
            </w:r>
            <w:r w:rsidR="00DD2394">
              <w:rPr>
                <w:rFonts w:eastAsia="Calibri"/>
                <w:iCs/>
                <w:sz w:val="20"/>
                <w:szCs w:val="20"/>
                <w:lang w:val="el-GR"/>
              </w:rPr>
              <w:t xml:space="preserve"> θα γίνει αναφορά </w:t>
            </w:r>
            <w:r>
              <w:rPr>
                <w:rFonts w:eastAsia="Calibri"/>
                <w:iCs/>
                <w:sz w:val="20"/>
                <w:szCs w:val="20"/>
                <w:lang w:val="el-GR"/>
              </w:rPr>
              <w:t xml:space="preserve"> στην επικοινωνία και διακίνηση υλικού: </w:t>
            </w:r>
            <w:r w:rsidR="00DD2394">
              <w:rPr>
                <w:rFonts w:eastAsia="Calibri"/>
                <w:iCs/>
                <w:sz w:val="20"/>
                <w:szCs w:val="20"/>
                <w:lang w:val="el-GR"/>
              </w:rPr>
              <w:t xml:space="preserve">στο ηλεκτρονικό ταχυδρομείο (δημιουργία λογαριασμού, αποστολή και λήψη ηλεκτρονικών μηνυμάτων, οργάνωση </w:t>
            </w:r>
            <w:r>
              <w:rPr>
                <w:rFonts w:eastAsia="Calibri"/>
                <w:iCs/>
                <w:sz w:val="20"/>
                <w:szCs w:val="20"/>
                <w:lang w:val="el-GR"/>
              </w:rPr>
              <w:t>των μηνυμάτων σε φακέλους κ.α.)</w:t>
            </w:r>
            <w:r w:rsidR="00DD2394">
              <w:rPr>
                <w:rFonts w:eastAsia="Calibri"/>
                <w:iCs/>
                <w:sz w:val="20"/>
                <w:szCs w:val="20"/>
                <w:lang w:val="el-GR"/>
              </w:rPr>
              <w:t xml:space="preserve"> και στην ψηφιακή αποθήκευση υλικού (πχ. </w:t>
            </w:r>
            <w:r w:rsidR="00DD2394">
              <w:rPr>
                <w:rFonts w:eastAsia="Calibri"/>
                <w:iCs/>
                <w:sz w:val="20"/>
                <w:szCs w:val="20"/>
              </w:rPr>
              <w:t>Google</w:t>
            </w:r>
            <w:r w:rsidR="00DD2394" w:rsidRPr="00B74A95">
              <w:rPr>
                <w:rFonts w:eastAsia="Calibri"/>
                <w:iCs/>
                <w:sz w:val="20"/>
                <w:szCs w:val="20"/>
                <w:lang w:val="el-GR"/>
              </w:rPr>
              <w:t xml:space="preserve"> </w:t>
            </w:r>
            <w:r w:rsidR="00DD2394">
              <w:rPr>
                <w:rFonts w:eastAsia="Calibri"/>
                <w:iCs/>
                <w:sz w:val="20"/>
                <w:szCs w:val="20"/>
              </w:rPr>
              <w:t>Drive</w:t>
            </w:r>
            <w:r w:rsidR="00B74A95">
              <w:rPr>
                <w:rFonts w:eastAsia="Calibri"/>
                <w:iCs/>
                <w:sz w:val="20"/>
                <w:szCs w:val="20"/>
                <w:lang w:val="el-GR"/>
              </w:rPr>
              <w:t>,</w:t>
            </w:r>
            <w:r w:rsidR="00B74A95" w:rsidRPr="00B74A95">
              <w:rPr>
                <w:rFonts w:eastAsia="Calibri"/>
                <w:iCs/>
                <w:sz w:val="20"/>
                <w:szCs w:val="20"/>
                <w:lang w:val="el-GR"/>
              </w:rPr>
              <w:t xml:space="preserve"> </w:t>
            </w:r>
            <w:r w:rsidR="00B74A95">
              <w:rPr>
                <w:rFonts w:eastAsia="Calibri"/>
                <w:iCs/>
                <w:sz w:val="20"/>
                <w:szCs w:val="20"/>
              </w:rPr>
              <w:t>Dr</w:t>
            </w:r>
            <w:r w:rsidR="00DD2394">
              <w:rPr>
                <w:rFonts w:eastAsia="Calibri"/>
                <w:iCs/>
                <w:sz w:val="20"/>
                <w:szCs w:val="20"/>
              </w:rPr>
              <w:t>opbox</w:t>
            </w:r>
            <w:r w:rsidR="00DD2394" w:rsidRPr="00B74A95">
              <w:rPr>
                <w:rFonts w:eastAsia="Calibri"/>
                <w:iCs/>
                <w:sz w:val="20"/>
                <w:szCs w:val="20"/>
                <w:lang w:val="el-GR"/>
              </w:rPr>
              <w:t xml:space="preserve"> </w:t>
            </w:r>
            <w:r w:rsidR="00DD2394">
              <w:rPr>
                <w:rFonts w:eastAsia="Calibri"/>
                <w:iCs/>
                <w:sz w:val="20"/>
                <w:szCs w:val="20"/>
                <w:lang w:val="el-GR"/>
              </w:rPr>
              <w:t>κ.α.</w:t>
            </w:r>
            <w:r w:rsidR="00DD2394" w:rsidRPr="00B74A95">
              <w:rPr>
                <w:rFonts w:eastAsia="Calibri"/>
                <w:iCs/>
                <w:sz w:val="20"/>
                <w:szCs w:val="20"/>
                <w:lang w:val="el-GR"/>
              </w:rPr>
              <w:t>)</w:t>
            </w:r>
            <w:r w:rsidR="00B74A95">
              <w:rPr>
                <w:rFonts w:eastAsia="Calibri"/>
                <w:iCs/>
                <w:sz w:val="20"/>
                <w:szCs w:val="20"/>
                <w:lang w:val="el-GR"/>
              </w:rPr>
              <w:t>. Τα παραπάνω θέματα προσεγγίζονται μέσα στο πλαίσιο της έρευνας των ανθρωπιστικών σπουδών. Δίνονται παραδείγματα καλών  πρακτικών χρήσης και αξιοποίησης του διαδικτύου στην έρευνα</w:t>
            </w:r>
            <w:r w:rsidR="00AA17B7">
              <w:rPr>
                <w:rFonts w:eastAsia="Calibri"/>
                <w:iCs/>
                <w:sz w:val="20"/>
                <w:szCs w:val="20"/>
                <w:lang w:val="el-GR"/>
              </w:rPr>
              <w:t>.</w:t>
            </w:r>
          </w:p>
          <w:p w:rsidR="00666772" w:rsidRPr="009E6FCC" w:rsidRDefault="00666772" w:rsidP="00E921ED">
            <w:pPr>
              <w:rPr>
                <w:lang w:val="el-GR"/>
              </w:rPr>
            </w:pPr>
          </w:p>
          <w:p w:rsidR="00425865" w:rsidRPr="00425865" w:rsidRDefault="00425865" w:rsidP="00425865">
            <w:pPr>
              <w:spacing w:line="276" w:lineRule="auto"/>
              <w:jc w:val="both"/>
              <w:rPr>
                <w:bCs/>
                <w:iCs/>
                <w:sz w:val="20"/>
                <w:szCs w:val="20"/>
                <w:lang w:val="el-GR"/>
              </w:rPr>
            </w:pPr>
            <w:r w:rsidRPr="00425865">
              <w:rPr>
                <w:bCs/>
                <w:iCs/>
                <w:sz w:val="20"/>
                <w:szCs w:val="20"/>
                <w:lang w:val="el-GR"/>
              </w:rPr>
              <w:t>Το μάθημα αναπτύσσεται σε 13 μαθήματα.</w:t>
            </w:r>
          </w:p>
          <w:p w:rsidR="00425865" w:rsidRPr="00425865" w:rsidRDefault="00425865" w:rsidP="00425865">
            <w:pPr>
              <w:spacing w:line="276" w:lineRule="auto"/>
              <w:jc w:val="both"/>
              <w:rPr>
                <w:bCs/>
                <w:iCs/>
                <w:sz w:val="20"/>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940"/>
              <w:gridCol w:w="4552"/>
            </w:tblGrid>
            <w:tr w:rsidR="00425865" w:rsidRPr="00425865" w:rsidTr="00E023C0">
              <w:tc>
                <w:tcPr>
                  <w:tcW w:w="1819" w:type="dxa"/>
                  <w:shd w:val="clear" w:color="auto" w:fill="auto"/>
                </w:tcPr>
                <w:p w:rsidR="00425865" w:rsidRPr="009C278F" w:rsidRDefault="00425865" w:rsidP="00425865">
                  <w:pPr>
                    <w:spacing w:line="276" w:lineRule="auto"/>
                    <w:jc w:val="both"/>
                    <w:rPr>
                      <w:rFonts w:asciiTheme="minorHAnsi" w:hAnsiTheme="minorHAnsi" w:cstheme="minorHAnsi"/>
                      <w:b/>
                      <w:sz w:val="16"/>
                      <w:szCs w:val="16"/>
                    </w:rPr>
                  </w:pPr>
                  <w:proofErr w:type="spellStart"/>
                  <w:r w:rsidRPr="009C278F">
                    <w:rPr>
                      <w:rFonts w:asciiTheme="minorHAnsi" w:hAnsiTheme="minorHAnsi" w:cstheme="minorHAnsi"/>
                      <w:b/>
                      <w:sz w:val="16"/>
                      <w:szCs w:val="16"/>
                    </w:rPr>
                    <w:t>Τίτλος</w:t>
                  </w:r>
                  <w:proofErr w:type="spellEnd"/>
                  <w:r w:rsidRPr="009C278F">
                    <w:rPr>
                      <w:rFonts w:asciiTheme="minorHAnsi" w:hAnsiTheme="minorHAnsi" w:cstheme="minorHAnsi"/>
                      <w:b/>
                      <w:sz w:val="16"/>
                      <w:szCs w:val="16"/>
                    </w:rPr>
                    <w:t xml:space="preserve"> </w:t>
                  </w:r>
                  <w:proofErr w:type="spellStart"/>
                  <w:r w:rsidRPr="009C278F">
                    <w:rPr>
                      <w:rFonts w:asciiTheme="minorHAnsi" w:hAnsiTheme="minorHAnsi" w:cstheme="minorHAnsi"/>
                      <w:b/>
                      <w:sz w:val="16"/>
                      <w:szCs w:val="16"/>
                    </w:rPr>
                    <w:t>ενότητ</w:t>
                  </w:r>
                  <w:proofErr w:type="spellEnd"/>
                  <w:r w:rsidRPr="009C278F">
                    <w:rPr>
                      <w:rFonts w:asciiTheme="minorHAnsi" w:hAnsiTheme="minorHAnsi" w:cstheme="minorHAnsi"/>
                      <w:b/>
                      <w:sz w:val="16"/>
                      <w:szCs w:val="16"/>
                    </w:rPr>
                    <w:t>ας</w:t>
                  </w:r>
                </w:p>
              </w:tc>
              <w:tc>
                <w:tcPr>
                  <w:tcW w:w="1883" w:type="dxa"/>
                  <w:shd w:val="clear" w:color="auto" w:fill="auto"/>
                </w:tcPr>
                <w:p w:rsidR="00425865" w:rsidRPr="009C278F" w:rsidRDefault="00425865" w:rsidP="00425865">
                  <w:pPr>
                    <w:spacing w:line="276" w:lineRule="auto"/>
                    <w:jc w:val="both"/>
                    <w:rPr>
                      <w:rFonts w:asciiTheme="minorHAnsi" w:hAnsiTheme="minorHAnsi" w:cstheme="minorHAnsi"/>
                      <w:b/>
                      <w:sz w:val="16"/>
                      <w:szCs w:val="16"/>
                    </w:rPr>
                  </w:pPr>
                  <w:proofErr w:type="spellStart"/>
                  <w:r w:rsidRPr="009C278F">
                    <w:rPr>
                      <w:rFonts w:asciiTheme="minorHAnsi" w:hAnsiTheme="minorHAnsi" w:cstheme="minorHAnsi"/>
                      <w:b/>
                      <w:sz w:val="16"/>
                      <w:szCs w:val="16"/>
                    </w:rPr>
                    <w:t>Βι</w:t>
                  </w:r>
                  <w:proofErr w:type="spellEnd"/>
                  <w:r w:rsidRPr="009C278F">
                    <w:rPr>
                      <w:rFonts w:asciiTheme="minorHAnsi" w:hAnsiTheme="minorHAnsi" w:cstheme="minorHAnsi"/>
                      <w:b/>
                      <w:sz w:val="16"/>
                      <w:szCs w:val="16"/>
                    </w:rPr>
                    <w:t>βλιογραφία</w:t>
                  </w:r>
                </w:p>
              </w:tc>
              <w:tc>
                <w:tcPr>
                  <w:tcW w:w="4594" w:type="dxa"/>
                  <w:shd w:val="clear" w:color="auto" w:fill="auto"/>
                </w:tcPr>
                <w:p w:rsidR="00425865" w:rsidRPr="009C278F" w:rsidRDefault="00425865" w:rsidP="00425865">
                  <w:pPr>
                    <w:spacing w:line="276" w:lineRule="auto"/>
                    <w:jc w:val="both"/>
                    <w:rPr>
                      <w:rFonts w:asciiTheme="minorHAnsi" w:hAnsiTheme="minorHAnsi" w:cstheme="minorHAnsi"/>
                      <w:b/>
                      <w:sz w:val="16"/>
                      <w:szCs w:val="16"/>
                    </w:rPr>
                  </w:pPr>
                  <w:proofErr w:type="spellStart"/>
                  <w:r w:rsidRPr="009C278F">
                    <w:rPr>
                      <w:rFonts w:asciiTheme="minorHAnsi" w:hAnsiTheme="minorHAnsi" w:cstheme="minorHAnsi"/>
                      <w:b/>
                      <w:sz w:val="16"/>
                      <w:szCs w:val="16"/>
                    </w:rPr>
                    <w:t>Σύνδεσμος</w:t>
                  </w:r>
                  <w:proofErr w:type="spellEnd"/>
                  <w:r w:rsidRPr="009C278F">
                    <w:rPr>
                      <w:rFonts w:asciiTheme="minorHAnsi" w:hAnsiTheme="minorHAnsi" w:cstheme="minorHAnsi"/>
                      <w:b/>
                      <w:sz w:val="16"/>
                      <w:szCs w:val="16"/>
                    </w:rPr>
                    <w:t xml:space="preserve"> πα</w:t>
                  </w:r>
                  <w:proofErr w:type="spellStart"/>
                  <w:r w:rsidRPr="009C278F">
                    <w:rPr>
                      <w:rFonts w:asciiTheme="minorHAnsi" w:hAnsiTheme="minorHAnsi" w:cstheme="minorHAnsi"/>
                      <w:b/>
                      <w:sz w:val="16"/>
                      <w:szCs w:val="16"/>
                    </w:rPr>
                    <w:t>ρουσί</w:t>
                  </w:r>
                  <w:proofErr w:type="spellEnd"/>
                  <w:r w:rsidRPr="009C278F">
                    <w:rPr>
                      <w:rFonts w:asciiTheme="minorHAnsi" w:hAnsiTheme="minorHAnsi" w:cstheme="minorHAnsi"/>
                      <w:b/>
                      <w:sz w:val="16"/>
                      <w:szCs w:val="16"/>
                    </w:rPr>
                    <w:t>ασης</w:t>
                  </w:r>
                </w:p>
              </w:tc>
            </w:tr>
            <w:tr w:rsidR="00425865" w:rsidRPr="00425865" w:rsidTr="00E023C0">
              <w:tc>
                <w:tcPr>
                  <w:tcW w:w="1819" w:type="dxa"/>
                  <w:shd w:val="clear" w:color="auto" w:fill="auto"/>
                </w:tcPr>
                <w:p w:rsidR="00425865" w:rsidRPr="009C278F" w:rsidRDefault="009C278F" w:rsidP="00425865">
                  <w:pPr>
                    <w:numPr>
                      <w:ilvl w:val="0"/>
                      <w:numId w:val="12"/>
                    </w:numPr>
                    <w:spacing w:line="276" w:lineRule="auto"/>
                    <w:jc w:val="both"/>
                    <w:rPr>
                      <w:rFonts w:asciiTheme="minorHAnsi" w:hAnsiTheme="minorHAnsi" w:cstheme="minorHAnsi"/>
                      <w:sz w:val="16"/>
                      <w:szCs w:val="16"/>
                      <w:lang w:val="el-GR"/>
                    </w:rPr>
                  </w:pPr>
                  <w:r w:rsidRPr="009C278F">
                    <w:rPr>
                      <w:rFonts w:asciiTheme="minorHAnsi" w:hAnsiTheme="minorHAnsi" w:cstheme="minorHAnsi"/>
                      <w:sz w:val="16"/>
                      <w:szCs w:val="16"/>
                      <w:lang w:val="el-GR"/>
                    </w:rPr>
                    <w:t>ΕΙΣΑΓΩΓΗ ΣΤΟ ΜΑΘΗΜΑ ΠΛΗΘΟΠΟΡΙΣΜΟΣ</w:t>
                  </w:r>
                </w:p>
              </w:tc>
              <w:tc>
                <w:tcPr>
                  <w:tcW w:w="1883" w:type="dxa"/>
                  <w:shd w:val="clear" w:color="auto" w:fill="auto"/>
                </w:tcPr>
                <w:p w:rsidR="009C278F" w:rsidRPr="009C278F" w:rsidRDefault="009C278F" w:rsidP="009C278F">
                  <w:pPr>
                    <w:spacing w:line="276" w:lineRule="auto"/>
                    <w:jc w:val="both"/>
                    <w:rPr>
                      <w:rFonts w:asciiTheme="minorHAnsi" w:hAnsiTheme="minorHAnsi" w:cstheme="minorHAnsi"/>
                      <w:sz w:val="16"/>
                      <w:szCs w:val="16"/>
                    </w:rPr>
                  </w:pPr>
                  <w:proofErr w:type="spellStart"/>
                  <w:r w:rsidRPr="009C278F">
                    <w:rPr>
                      <w:rFonts w:asciiTheme="minorHAnsi" w:hAnsiTheme="minorHAnsi" w:cstheme="minorHAnsi"/>
                      <w:sz w:val="16"/>
                      <w:szCs w:val="16"/>
                    </w:rPr>
                    <w:t>Zooniverse</w:t>
                  </w:r>
                  <w:proofErr w:type="spellEnd"/>
                  <w:r w:rsidRPr="009C278F">
                    <w:rPr>
                      <w:rFonts w:asciiTheme="minorHAnsi" w:hAnsiTheme="minorHAnsi" w:cstheme="minorHAnsi"/>
                      <w:sz w:val="16"/>
                      <w:szCs w:val="16"/>
                    </w:rPr>
                    <w:t xml:space="preserve"> (https://www.zooniverse.org/) </w:t>
                  </w:r>
                </w:p>
                <w:p w:rsidR="009C278F" w:rsidRPr="009C278F" w:rsidRDefault="009C278F" w:rsidP="009C278F">
                  <w:pPr>
                    <w:spacing w:line="276" w:lineRule="auto"/>
                    <w:jc w:val="both"/>
                    <w:rPr>
                      <w:rFonts w:asciiTheme="minorHAnsi" w:hAnsiTheme="minorHAnsi" w:cstheme="minorHAnsi"/>
                      <w:sz w:val="16"/>
                      <w:szCs w:val="16"/>
                    </w:rPr>
                  </w:pPr>
                  <w:r w:rsidRPr="009C278F">
                    <w:rPr>
                      <w:rFonts w:asciiTheme="minorHAnsi" w:hAnsiTheme="minorHAnsi" w:cstheme="minorHAnsi"/>
                      <w:sz w:val="16"/>
                      <w:szCs w:val="16"/>
                    </w:rPr>
                    <w:t xml:space="preserve">DIY History (http://diyhistory.lib.uiowa.edu/) </w:t>
                  </w:r>
                </w:p>
                <w:p w:rsidR="009C278F" w:rsidRPr="009C278F" w:rsidRDefault="009C278F" w:rsidP="009C278F">
                  <w:pPr>
                    <w:spacing w:line="276" w:lineRule="auto"/>
                    <w:jc w:val="both"/>
                    <w:rPr>
                      <w:rFonts w:asciiTheme="minorHAnsi" w:hAnsiTheme="minorHAnsi" w:cstheme="minorHAnsi"/>
                      <w:sz w:val="16"/>
                      <w:szCs w:val="16"/>
                    </w:rPr>
                  </w:pPr>
                  <w:r w:rsidRPr="009C278F">
                    <w:rPr>
                      <w:rFonts w:asciiTheme="minorHAnsi" w:hAnsiTheme="minorHAnsi" w:cstheme="minorHAnsi"/>
                      <w:sz w:val="16"/>
                      <w:szCs w:val="16"/>
                    </w:rPr>
                    <w:t xml:space="preserve">Smithsonian Transcription Center (https://transcription.si.edu/) </w:t>
                  </w:r>
                </w:p>
                <w:p w:rsidR="009C278F" w:rsidRPr="009C278F" w:rsidRDefault="009C278F" w:rsidP="009C278F">
                  <w:pPr>
                    <w:spacing w:line="276" w:lineRule="auto"/>
                    <w:jc w:val="both"/>
                    <w:rPr>
                      <w:rFonts w:asciiTheme="minorHAnsi" w:hAnsiTheme="minorHAnsi" w:cstheme="minorHAnsi"/>
                      <w:sz w:val="16"/>
                      <w:szCs w:val="16"/>
                    </w:rPr>
                  </w:pPr>
                  <w:proofErr w:type="spellStart"/>
                  <w:r w:rsidRPr="009C278F">
                    <w:rPr>
                      <w:rFonts w:asciiTheme="minorHAnsi" w:hAnsiTheme="minorHAnsi" w:cstheme="minorHAnsi"/>
                      <w:sz w:val="16"/>
                      <w:szCs w:val="16"/>
                    </w:rPr>
                    <w:t>MicroPasts</w:t>
                  </w:r>
                  <w:proofErr w:type="spellEnd"/>
                  <w:r w:rsidRPr="009C278F">
                    <w:rPr>
                      <w:rFonts w:asciiTheme="minorHAnsi" w:hAnsiTheme="minorHAnsi" w:cstheme="minorHAnsi"/>
                      <w:sz w:val="16"/>
                      <w:szCs w:val="16"/>
                    </w:rPr>
                    <w:t xml:space="preserve"> (http://micropasts.org/) </w:t>
                  </w:r>
                </w:p>
                <w:p w:rsidR="00425865" w:rsidRPr="009C278F" w:rsidRDefault="009C278F" w:rsidP="009C278F">
                  <w:pPr>
                    <w:spacing w:line="276" w:lineRule="auto"/>
                    <w:jc w:val="both"/>
                    <w:rPr>
                      <w:rFonts w:asciiTheme="minorHAnsi" w:hAnsiTheme="minorHAnsi" w:cstheme="minorHAnsi"/>
                      <w:sz w:val="16"/>
                      <w:szCs w:val="16"/>
                      <w:lang w:val="el-GR"/>
                    </w:rPr>
                  </w:pPr>
                  <w:r w:rsidRPr="009C278F">
                    <w:rPr>
                      <w:rFonts w:asciiTheme="minorHAnsi" w:hAnsiTheme="minorHAnsi" w:cstheme="minorHAnsi"/>
                      <w:sz w:val="16"/>
                      <w:szCs w:val="16"/>
                      <w:lang w:val="el-GR"/>
                    </w:rPr>
                    <w:t>Δημόσια Βιβλιοθήκη της Νέας Υόρκης (</w:t>
                  </w:r>
                  <w:r w:rsidRPr="009C278F">
                    <w:rPr>
                      <w:rFonts w:asciiTheme="minorHAnsi" w:hAnsiTheme="minorHAnsi" w:cstheme="minorHAnsi"/>
                      <w:sz w:val="16"/>
                      <w:szCs w:val="16"/>
                    </w:rPr>
                    <w:t>http</w:t>
                  </w:r>
                  <w:r w:rsidRPr="009C278F">
                    <w:rPr>
                      <w:rFonts w:asciiTheme="minorHAnsi" w:hAnsiTheme="minorHAnsi" w:cstheme="minorHAnsi"/>
                      <w:sz w:val="16"/>
                      <w:szCs w:val="16"/>
                      <w:lang w:val="el-GR"/>
                    </w:rPr>
                    <w:t>://</w:t>
                  </w:r>
                  <w:r w:rsidRPr="009C278F">
                    <w:rPr>
                      <w:rFonts w:asciiTheme="minorHAnsi" w:hAnsiTheme="minorHAnsi" w:cstheme="minorHAnsi"/>
                      <w:sz w:val="16"/>
                      <w:szCs w:val="16"/>
                    </w:rPr>
                    <w:t>www</w:t>
                  </w:r>
                  <w:r w:rsidRPr="009C278F">
                    <w:rPr>
                      <w:rFonts w:asciiTheme="minorHAnsi" w:hAnsiTheme="minorHAnsi" w:cstheme="minorHAnsi"/>
                      <w:sz w:val="16"/>
                      <w:szCs w:val="16"/>
                      <w:lang w:val="el-GR"/>
                    </w:rPr>
                    <w:t>.</w:t>
                  </w:r>
                  <w:proofErr w:type="spellStart"/>
                  <w:r w:rsidRPr="009C278F">
                    <w:rPr>
                      <w:rFonts w:asciiTheme="minorHAnsi" w:hAnsiTheme="minorHAnsi" w:cstheme="minorHAnsi"/>
                      <w:sz w:val="16"/>
                      <w:szCs w:val="16"/>
                    </w:rPr>
                    <w:t>nypl</w:t>
                  </w:r>
                  <w:proofErr w:type="spellEnd"/>
                  <w:r w:rsidRPr="009C278F">
                    <w:rPr>
                      <w:rFonts w:asciiTheme="minorHAnsi" w:hAnsiTheme="minorHAnsi" w:cstheme="minorHAnsi"/>
                      <w:sz w:val="16"/>
                      <w:szCs w:val="16"/>
                      <w:lang w:val="el-GR"/>
                    </w:rPr>
                    <w:t>.</w:t>
                  </w:r>
                  <w:r w:rsidRPr="009C278F">
                    <w:rPr>
                      <w:rFonts w:asciiTheme="minorHAnsi" w:hAnsiTheme="minorHAnsi" w:cstheme="minorHAnsi"/>
                      <w:sz w:val="16"/>
                      <w:szCs w:val="16"/>
                    </w:rPr>
                    <w:t>org</w:t>
                  </w:r>
                  <w:r w:rsidRPr="009C278F">
                    <w:rPr>
                      <w:rFonts w:asciiTheme="minorHAnsi" w:hAnsiTheme="minorHAnsi" w:cstheme="minorHAnsi"/>
                      <w:sz w:val="16"/>
                      <w:szCs w:val="16"/>
                      <w:lang w:val="el-GR"/>
                    </w:rPr>
                    <w:t>/</w:t>
                  </w:r>
                  <w:r w:rsidRPr="009C278F">
                    <w:rPr>
                      <w:rFonts w:asciiTheme="minorHAnsi" w:hAnsiTheme="minorHAnsi" w:cstheme="minorHAnsi"/>
                      <w:sz w:val="16"/>
                      <w:szCs w:val="16"/>
                    </w:rPr>
                    <w:t>collections</w:t>
                  </w:r>
                  <w:r w:rsidRPr="009C278F">
                    <w:rPr>
                      <w:rFonts w:asciiTheme="minorHAnsi" w:hAnsiTheme="minorHAnsi" w:cstheme="minorHAnsi"/>
                      <w:sz w:val="16"/>
                      <w:szCs w:val="16"/>
                      <w:lang w:val="el-GR"/>
                    </w:rPr>
                    <w:t>/</w:t>
                  </w:r>
                  <w:r w:rsidRPr="009C278F">
                    <w:rPr>
                      <w:rFonts w:asciiTheme="minorHAnsi" w:hAnsiTheme="minorHAnsi" w:cstheme="minorHAnsi"/>
                      <w:sz w:val="16"/>
                      <w:szCs w:val="16"/>
                    </w:rPr>
                    <w:t>labs</w:t>
                  </w:r>
                  <w:r w:rsidRPr="009C278F">
                    <w:rPr>
                      <w:rFonts w:asciiTheme="minorHAnsi" w:hAnsiTheme="minorHAnsi" w:cstheme="minorHAnsi"/>
                      <w:sz w:val="16"/>
                      <w:szCs w:val="16"/>
                      <w:lang w:val="el-GR"/>
                    </w:rPr>
                    <w:t>)</w:t>
                  </w:r>
                </w:p>
              </w:tc>
              <w:tc>
                <w:tcPr>
                  <w:tcW w:w="4594" w:type="dxa"/>
                  <w:shd w:val="clear" w:color="auto" w:fill="auto"/>
                </w:tcPr>
                <w:p w:rsidR="00425865" w:rsidRPr="009C278F" w:rsidRDefault="009C278F" w:rsidP="00425865">
                  <w:pPr>
                    <w:spacing w:line="276" w:lineRule="auto"/>
                    <w:jc w:val="both"/>
                    <w:rPr>
                      <w:rFonts w:asciiTheme="minorHAnsi" w:hAnsiTheme="minorHAnsi" w:cstheme="minorHAnsi"/>
                      <w:sz w:val="16"/>
                      <w:szCs w:val="16"/>
                    </w:rPr>
                  </w:pPr>
                  <w:hyperlink r:id="rId6" w:history="1">
                    <w:r w:rsidRPr="009C278F">
                      <w:rPr>
                        <w:rStyle w:val="-"/>
                        <w:rFonts w:asciiTheme="minorHAnsi" w:hAnsiTheme="minorHAnsi" w:cstheme="minorHAnsi"/>
                        <w:sz w:val="16"/>
                        <w:szCs w:val="16"/>
                      </w:rPr>
                      <w:t>https://eclass.uop.gr/modules/document/index.php?course=LITD139&amp;openDir=/58b97641NqHE</w:t>
                    </w:r>
                  </w:hyperlink>
                  <w:r w:rsidRPr="009C278F">
                    <w:rPr>
                      <w:rFonts w:asciiTheme="minorHAnsi" w:hAnsiTheme="minorHAnsi" w:cstheme="minorHAnsi"/>
                      <w:sz w:val="16"/>
                      <w:szCs w:val="16"/>
                    </w:rPr>
                    <w:t xml:space="preserve"> </w:t>
                  </w:r>
                </w:p>
              </w:tc>
            </w:tr>
            <w:tr w:rsidR="00425865" w:rsidRPr="009C278F" w:rsidTr="00E023C0">
              <w:tc>
                <w:tcPr>
                  <w:tcW w:w="1819" w:type="dxa"/>
                  <w:shd w:val="clear" w:color="auto" w:fill="auto"/>
                </w:tcPr>
                <w:p w:rsidR="00425865" w:rsidRPr="009C278F" w:rsidRDefault="00425865" w:rsidP="009C278F">
                  <w:pPr>
                    <w:numPr>
                      <w:ilvl w:val="0"/>
                      <w:numId w:val="12"/>
                    </w:numPr>
                    <w:spacing w:line="276" w:lineRule="auto"/>
                    <w:jc w:val="both"/>
                    <w:rPr>
                      <w:sz w:val="20"/>
                      <w:szCs w:val="20"/>
                      <w:lang w:val="el-GR"/>
                    </w:rPr>
                  </w:pPr>
                  <w:r w:rsidRPr="009C278F">
                    <w:rPr>
                      <w:sz w:val="20"/>
                      <w:szCs w:val="20"/>
                      <w:lang w:val="el-GR"/>
                    </w:rPr>
                    <w:t>…………</w:t>
                  </w:r>
                  <w:r w:rsidRPr="009C278F">
                    <w:rPr>
                      <w:sz w:val="20"/>
                      <w:szCs w:val="20"/>
                      <w:lang w:val="el-GR"/>
                    </w:rPr>
                    <w:lastRenderedPageBreak/>
                    <w:t>……</w:t>
                  </w:r>
                  <w:r w:rsidR="009C278F">
                    <w:rPr>
                      <w:sz w:val="20"/>
                      <w:szCs w:val="20"/>
                      <w:lang w:val="el-GR"/>
                    </w:rPr>
                    <w:t>ΠΥΛΗ ΓΙΑ ΤΗΝ ΕΛΛΗΝΙΚΗ ΓΛΩΣΣΑ, ΑΡΧΑΙΑ ΕΛΛΗΝΙΚΑ</w:t>
                  </w:r>
                  <w:r w:rsidRPr="009C278F">
                    <w:rPr>
                      <w:sz w:val="20"/>
                      <w:szCs w:val="20"/>
                      <w:lang w:val="el-GR"/>
                    </w:rPr>
                    <w:t>.</w:t>
                  </w:r>
                </w:p>
              </w:tc>
              <w:tc>
                <w:tcPr>
                  <w:tcW w:w="1883" w:type="dxa"/>
                  <w:shd w:val="clear" w:color="auto" w:fill="auto"/>
                </w:tcPr>
                <w:p w:rsidR="00425865" w:rsidRDefault="009C278F" w:rsidP="00425865">
                  <w:pPr>
                    <w:spacing w:line="276" w:lineRule="auto"/>
                    <w:jc w:val="both"/>
                    <w:rPr>
                      <w:sz w:val="20"/>
                      <w:szCs w:val="20"/>
                    </w:rPr>
                  </w:pPr>
                  <w:hyperlink r:id="rId7" w:history="1">
                    <w:r w:rsidRPr="00D52741">
                      <w:rPr>
                        <w:rStyle w:val="-"/>
                        <w:sz w:val="20"/>
                        <w:szCs w:val="20"/>
                      </w:rPr>
                      <w:t>www.greek-</w:t>
                    </w:r>
                    <w:r w:rsidRPr="00D52741">
                      <w:rPr>
                        <w:rStyle w:val="-"/>
                        <w:sz w:val="20"/>
                        <w:szCs w:val="20"/>
                      </w:rPr>
                      <w:lastRenderedPageBreak/>
                      <w:t>language.gr</w:t>
                    </w:r>
                  </w:hyperlink>
                </w:p>
                <w:p w:rsidR="009C278F" w:rsidRPr="009C278F" w:rsidRDefault="009C278F" w:rsidP="00425865">
                  <w:pPr>
                    <w:spacing w:line="276" w:lineRule="auto"/>
                    <w:jc w:val="both"/>
                    <w:rPr>
                      <w:sz w:val="20"/>
                      <w:szCs w:val="20"/>
                    </w:rPr>
                  </w:pPr>
                </w:p>
              </w:tc>
              <w:tc>
                <w:tcPr>
                  <w:tcW w:w="4594" w:type="dxa"/>
                  <w:shd w:val="clear" w:color="auto" w:fill="auto"/>
                </w:tcPr>
                <w:p w:rsidR="00425865" w:rsidRPr="009C278F" w:rsidRDefault="009C278F" w:rsidP="00425865">
                  <w:pPr>
                    <w:spacing w:line="276" w:lineRule="auto"/>
                    <w:jc w:val="both"/>
                    <w:rPr>
                      <w:sz w:val="20"/>
                      <w:szCs w:val="20"/>
                    </w:rPr>
                  </w:pPr>
                  <w:hyperlink r:id="rId8" w:history="1">
                    <w:r w:rsidRPr="009C278F">
                      <w:rPr>
                        <w:rStyle w:val="-"/>
                        <w:sz w:val="20"/>
                        <w:szCs w:val="20"/>
                      </w:rPr>
                      <w:t>https://eclass.uop.gr/modules/document/index.php?co</w:t>
                    </w:r>
                    <w:r w:rsidRPr="009C278F">
                      <w:rPr>
                        <w:rStyle w:val="-"/>
                        <w:sz w:val="20"/>
                        <w:szCs w:val="20"/>
                      </w:rPr>
                      <w:lastRenderedPageBreak/>
                      <w:t>urse=LITD139&amp;openDir=/58b973025pcr</w:t>
                    </w:r>
                  </w:hyperlink>
                </w:p>
                <w:p w:rsidR="009C278F" w:rsidRPr="009C278F" w:rsidRDefault="009C278F" w:rsidP="00425865">
                  <w:pPr>
                    <w:spacing w:line="276" w:lineRule="auto"/>
                    <w:jc w:val="both"/>
                    <w:rPr>
                      <w:sz w:val="20"/>
                      <w:szCs w:val="20"/>
                    </w:rPr>
                  </w:pPr>
                </w:p>
              </w:tc>
            </w:tr>
            <w:tr w:rsidR="00425865" w:rsidRPr="009C278F" w:rsidTr="00E023C0">
              <w:tc>
                <w:tcPr>
                  <w:tcW w:w="1819" w:type="dxa"/>
                  <w:shd w:val="clear" w:color="auto" w:fill="auto"/>
                </w:tcPr>
                <w:p w:rsidR="00425865" w:rsidRPr="009C278F" w:rsidRDefault="00425865" w:rsidP="009C278F">
                  <w:pPr>
                    <w:numPr>
                      <w:ilvl w:val="0"/>
                      <w:numId w:val="12"/>
                    </w:numPr>
                    <w:spacing w:line="276" w:lineRule="auto"/>
                    <w:jc w:val="both"/>
                    <w:rPr>
                      <w:sz w:val="20"/>
                      <w:szCs w:val="20"/>
                      <w:lang w:val="el-GR"/>
                    </w:rPr>
                  </w:pPr>
                  <w:r w:rsidRPr="009C278F">
                    <w:rPr>
                      <w:sz w:val="20"/>
                      <w:szCs w:val="20"/>
                      <w:lang w:val="el-GR"/>
                    </w:rPr>
                    <w:lastRenderedPageBreak/>
                    <w:t>…</w:t>
                  </w:r>
                  <w:r w:rsidR="009C278F" w:rsidRPr="009C278F">
                    <w:rPr>
                      <w:lang w:val="el-GR"/>
                    </w:rPr>
                    <w:t xml:space="preserve"> </w:t>
                  </w:r>
                  <w:r w:rsidR="009C278F" w:rsidRPr="009C278F">
                    <w:rPr>
                      <w:sz w:val="20"/>
                      <w:szCs w:val="20"/>
                      <w:lang w:val="el-GR"/>
                    </w:rPr>
                    <w:t xml:space="preserve">ΠΥΛΗ ΓΙΑ ΤΗΝ ΕΛΛΗΝΙΚΗ ΓΛΩΣΣΑ, </w:t>
                  </w:r>
                  <w:r w:rsidR="009C278F">
                    <w:rPr>
                      <w:sz w:val="20"/>
                      <w:szCs w:val="20"/>
                      <w:lang w:val="el-GR"/>
                    </w:rPr>
                    <w:t>ΝΕΑ</w:t>
                  </w:r>
                  <w:r w:rsidR="009C278F" w:rsidRPr="009C278F">
                    <w:rPr>
                      <w:sz w:val="20"/>
                      <w:szCs w:val="20"/>
                      <w:lang w:val="el-GR"/>
                    </w:rPr>
                    <w:t xml:space="preserve"> ΕΛΛΗΝΙΚΑ</w:t>
                  </w:r>
                  <w:r w:rsidRPr="009C278F">
                    <w:rPr>
                      <w:sz w:val="20"/>
                      <w:szCs w:val="20"/>
                      <w:lang w:val="el-GR"/>
                    </w:rPr>
                    <w:t>.</w:t>
                  </w:r>
                </w:p>
              </w:tc>
              <w:tc>
                <w:tcPr>
                  <w:tcW w:w="1883" w:type="dxa"/>
                  <w:shd w:val="clear" w:color="auto" w:fill="auto"/>
                </w:tcPr>
                <w:p w:rsidR="00425865" w:rsidRDefault="009C278F" w:rsidP="00425865">
                  <w:pPr>
                    <w:spacing w:line="276" w:lineRule="auto"/>
                    <w:jc w:val="both"/>
                    <w:rPr>
                      <w:sz w:val="20"/>
                      <w:szCs w:val="20"/>
                      <w:lang w:val="el-GR"/>
                    </w:rPr>
                  </w:pPr>
                  <w:hyperlink r:id="rId9" w:history="1">
                    <w:r w:rsidRPr="00D52741">
                      <w:rPr>
                        <w:rStyle w:val="-"/>
                        <w:sz w:val="20"/>
                        <w:szCs w:val="20"/>
                        <w:lang w:val="el-GR"/>
                      </w:rPr>
                      <w:t>www.greek-language.gr</w:t>
                    </w:r>
                  </w:hyperlink>
                </w:p>
                <w:p w:rsidR="009C278F" w:rsidRPr="009C278F" w:rsidRDefault="009C278F" w:rsidP="00425865">
                  <w:pPr>
                    <w:spacing w:line="276" w:lineRule="auto"/>
                    <w:jc w:val="both"/>
                    <w:rPr>
                      <w:sz w:val="20"/>
                      <w:szCs w:val="20"/>
                      <w:lang w:val="el-GR"/>
                    </w:rPr>
                  </w:pPr>
                </w:p>
              </w:tc>
              <w:tc>
                <w:tcPr>
                  <w:tcW w:w="4594" w:type="dxa"/>
                  <w:shd w:val="clear" w:color="auto" w:fill="auto"/>
                </w:tcPr>
                <w:p w:rsidR="00425865" w:rsidRPr="009C278F" w:rsidRDefault="009C278F" w:rsidP="00425865">
                  <w:pPr>
                    <w:spacing w:line="276" w:lineRule="auto"/>
                    <w:jc w:val="both"/>
                    <w:rPr>
                      <w:sz w:val="20"/>
                      <w:szCs w:val="20"/>
                      <w:lang w:val="el-GR"/>
                    </w:rPr>
                  </w:pPr>
                  <w:hyperlink r:id="rId10" w:history="1">
                    <w:r w:rsidRPr="00D52741">
                      <w:rPr>
                        <w:rStyle w:val="-"/>
                        <w:sz w:val="20"/>
                        <w:szCs w:val="20"/>
                      </w:rPr>
                      <w:t>https</w:t>
                    </w:r>
                    <w:r w:rsidRPr="009C278F">
                      <w:rPr>
                        <w:rStyle w:val="-"/>
                        <w:sz w:val="20"/>
                        <w:szCs w:val="20"/>
                        <w:lang w:val="el-GR"/>
                      </w:rPr>
                      <w:t>://</w:t>
                    </w:r>
                    <w:proofErr w:type="spellStart"/>
                    <w:r w:rsidRPr="00D52741">
                      <w:rPr>
                        <w:rStyle w:val="-"/>
                        <w:sz w:val="20"/>
                        <w:szCs w:val="20"/>
                      </w:rPr>
                      <w:t>eclass</w:t>
                    </w:r>
                    <w:proofErr w:type="spellEnd"/>
                    <w:r w:rsidRPr="009C278F">
                      <w:rPr>
                        <w:rStyle w:val="-"/>
                        <w:sz w:val="20"/>
                        <w:szCs w:val="20"/>
                        <w:lang w:val="el-GR"/>
                      </w:rPr>
                      <w:t>.</w:t>
                    </w:r>
                    <w:proofErr w:type="spellStart"/>
                    <w:r w:rsidRPr="00D52741">
                      <w:rPr>
                        <w:rStyle w:val="-"/>
                        <w:sz w:val="20"/>
                        <w:szCs w:val="20"/>
                      </w:rPr>
                      <w:t>uop</w:t>
                    </w:r>
                    <w:proofErr w:type="spellEnd"/>
                    <w:r w:rsidRPr="009C278F">
                      <w:rPr>
                        <w:rStyle w:val="-"/>
                        <w:sz w:val="20"/>
                        <w:szCs w:val="20"/>
                        <w:lang w:val="el-GR"/>
                      </w:rPr>
                      <w:t>.</w:t>
                    </w:r>
                    <w:r w:rsidRPr="00D52741">
                      <w:rPr>
                        <w:rStyle w:val="-"/>
                        <w:sz w:val="20"/>
                        <w:szCs w:val="20"/>
                      </w:rPr>
                      <w:t>gr</w:t>
                    </w:r>
                    <w:r w:rsidRPr="009C278F">
                      <w:rPr>
                        <w:rStyle w:val="-"/>
                        <w:sz w:val="20"/>
                        <w:szCs w:val="20"/>
                        <w:lang w:val="el-GR"/>
                      </w:rPr>
                      <w:t>/</w:t>
                    </w:r>
                    <w:r w:rsidRPr="00D52741">
                      <w:rPr>
                        <w:rStyle w:val="-"/>
                        <w:sz w:val="20"/>
                        <w:szCs w:val="20"/>
                      </w:rPr>
                      <w:t>modules</w:t>
                    </w:r>
                    <w:r w:rsidRPr="009C278F">
                      <w:rPr>
                        <w:rStyle w:val="-"/>
                        <w:sz w:val="20"/>
                        <w:szCs w:val="20"/>
                        <w:lang w:val="el-GR"/>
                      </w:rPr>
                      <w:t>/</w:t>
                    </w:r>
                    <w:r w:rsidRPr="00D52741">
                      <w:rPr>
                        <w:rStyle w:val="-"/>
                        <w:sz w:val="20"/>
                        <w:szCs w:val="20"/>
                      </w:rPr>
                      <w:t>document</w:t>
                    </w:r>
                    <w:r w:rsidRPr="009C278F">
                      <w:rPr>
                        <w:rStyle w:val="-"/>
                        <w:sz w:val="20"/>
                        <w:szCs w:val="20"/>
                        <w:lang w:val="el-GR"/>
                      </w:rPr>
                      <w:t>/</w:t>
                    </w:r>
                    <w:r w:rsidRPr="00D52741">
                      <w:rPr>
                        <w:rStyle w:val="-"/>
                        <w:sz w:val="20"/>
                        <w:szCs w:val="20"/>
                      </w:rPr>
                      <w:t>index</w:t>
                    </w:r>
                    <w:r w:rsidRPr="009C278F">
                      <w:rPr>
                        <w:rStyle w:val="-"/>
                        <w:sz w:val="20"/>
                        <w:szCs w:val="20"/>
                        <w:lang w:val="el-GR"/>
                      </w:rPr>
                      <w:t>.</w:t>
                    </w:r>
                    <w:proofErr w:type="spellStart"/>
                    <w:r w:rsidRPr="00D52741">
                      <w:rPr>
                        <w:rStyle w:val="-"/>
                        <w:sz w:val="20"/>
                        <w:szCs w:val="20"/>
                      </w:rPr>
                      <w:t>php</w:t>
                    </w:r>
                    <w:proofErr w:type="spellEnd"/>
                    <w:r w:rsidRPr="009C278F">
                      <w:rPr>
                        <w:rStyle w:val="-"/>
                        <w:sz w:val="20"/>
                        <w:szCs w:val="20"/>
                        <w:lang w:val="el-GR"/>
                      </w:rPr>
                      <w:t>?</w:t>
                    </w:r>
                    <w:r w:rsidRPr="00D52741">
                      <w:rPr>
                        <w:rStyle w:val="-"/>
                        <w:sz w:val="20"/>
                        <w:szCs w:val="20"/>
                      </w:rPr>
                      <w:t>course</w:t>
                    </w:r>
                    <w:r w:rsidRPr="009C278F">
                      <w:rPr>
                        <w:rStyle w:val="-"/>
                        <w:sz w:val="20"/>
                        <w:szCs w:val="20"/>
                        <w:lang w:val="el-GR"/>
                      </w:rPr>
                      <w:t>=</w:t>
                    </w:r>
                    <w:r w:rsidRPr="00D52741">
                      <w:rPr>
                        <w:rStyle w:val="-"/>
                        <w:sz w:val="20"/>
                        <w:szCs w:val="20"/>
                      </w:rPr>
                      <w:t>LITD</w:t>
                    </w:r>
                    <w:r w:rsidRPr="009C278F">
                      <w:rPr>
                        <w:rStyle w:val="-"/>
                        <w:sz w:val="20"/>
                        <w:szCs w:val="20"/>
                        <w:lang w:val="el-GR"/>
                      </w:rPr>
                      <w:t>139&amp;</w:t>
                    </w:r>
                    <w:proofErr w:type="spellStart"/>
                    <w:r w:rsidRPr="00D52741">
                      <w:rPr>
                        <w:rStyle w:val="-"/>
                        <w:sz w:val="20"/>
                        <w:szCs w:val="20"/>
                      </w:rPr>
                      <w:t>openDir</w:t>
                    </w:r>
                    <w:proofErr w:type="spellEnd"/>
                    <w:r w:rsidRPr="009C278F">
                      <w:rPr>
                        <w:rStyle w:val="-"/>
                        <w:sz w:val="20"/>
                        <w:szCs w:val="20"/>
                        <w:lang w:val="el-GR"/>
                      </w:rPr>
                      <w:t>=/58</w:t>
                    </w:r>
                    <w:r w:rsidRPr="00D52741">
                      <w:rPr>
                        <w:rStyle w:val="-"/>
                        <w:sz w:val="20"/>
                        <w:szCs w:val="20"/>
                      </w:rPr>
                      <w:t>b</w:t>
                    </w:r>
                    <w:r w:rsidRPr="009C278F">
                      <w:rPr>
                        <w:rStyle w:val="-"/>
                        <w:sz w:val="20"/>
                        <w:szCs w:val="20"/>
                        <w:lang w:val="el-GR"/>
                      </w:rPr>
                      <w:t>9731</w:t>
                    </w:r>
                    <w:proofErr w:type="spellStart"/>
                    <w:r w:rsidRPr="00D52741">
                      <w:rPr>
                        <w:rStyle w:val="-"/>
                        <w:sz w:val="20"/>
                        <w:szCs w:val="20"/>
                      </w:rPr>
                      <w:t>eTWiE</w:t>
                    </w:r>
                    <w:proofErr w:type="spellEnd"/>
                  </w:hyperlink>
                </w:p>
                <w:p w:rsidR="009C278F" w:rsidRPr="009C278F" w:rsidRDefault="009C278F" w:rsidP="00425865">
                  <w:pPr>
                    <w:spacing w:line="276" w:lineRule="auto"/>
                    <w:jc w:val="both"/>
                    <w:rPr>
                      <w:sz w:val="20"/>
                      <w:szCs w:val="20"/>
                      <w:lang w:val="el-GR"/>
                    </w:rPr>
                  </w:pPr>
                </w:p>
              </w:tc>
            </w:tr>
            <w:tr w:rsidR="00425865" w:rsidRPr="009C278F" w:rsidTr="00E023C0">
              <w:tc>
                <w:tcPr>
                  <w:tcW w:w="1819" w:type="dxa"/>
                  <w:shd w:val="clear" w:color="auto" w:fill="auto"/>
                </w:tcPr>
                <w:p w:rsidR="00425865" w:rsidRPr="009C278F" w:rsidRDefault="009C278F" w:rsidP="009C278F">
                  <w:pPr>
                    <w:numPr>
                      <w:ilvl w:val="0"/>
                      <w:numId w:val="12"/>
                    </w:numPr>
                    <w:spacing w:line="276" w:lineRule="auto"/>
                    <w:jc w:val="both"/>
                    <w:rPr>
                      <w:sz w:val="20"/>
                      <w:szCs w:val="20"/>
                      <w:lang w:val="el-GR"/>
                    </w:rPr>
                  </w:pPr>
                  <w:r w:rsidRPr="009C278F">
                    <w:rPr>
                      <w:sz w:val="20"/>
                      <w:szCs w:val="20"/>
                      <w:lang w:val="el-GR"/>
                    </w:rPr>
                    <w:t>ΨΗΦΙΔΕΣ ΤΗΣ ΠΥΛΗΣ ΓΙΑ ΤΗΝ ΕΛΛΗΝΙΚΗ ΓΛΩΣΣΑ ΚΑΙ ΕΙΣΑΓΩΓΗ ΣΤΟΝ ΠΕΡΣΕΑ</w:t>
                  </w:r>
                  <w:r w:rsidR="00425865" w:rsidRPr="009C278F">
                    <w:rPr>
                      <w:sz w:val="20"/>
                      <w:szCs w:val="20"/>
                      <w:lang w:val="el-GR"/>
                    </w:rPr>
                    <w:t>.</w:t>
                  </w:r>
                </w:p>
              </w:tc>
              <w:tc>
                <w:tcPr>
                  <w:tcW w:w="1883" w:type="dxa"/>
                  <w:shd w:val="clear" w:color="auto" w:fill="auto"/>
                </w:tcPr>
                <w:p w:rsidR="00425865" w:rsidRDefault="009C278F" w:rsidP="00425865">
                  <w:pPr>
                    <w:spacing w:line="276" w:lineRule="auto"/>
                    <w:jc w:val="both"/>
                    <w:rPr>
                      <w:sz w:val="20"/>
                      <w:szCs w:val="20"/>
                      <w:lang w:val="el-GR"/>
                    </w:rPr>
                  </w:pPr>
                  <w:hyperlink r:id="rId11" w:history="1">
                    <w:r w:rsidRPr="00D52741">
                      <w:rPr>
                        <w:rStyle w:val="-"/>
                        <w:sz w:val="20"/>
                        <w:szCs w:val="20"/>
                        <w:lang w:val="el-GR"/>
                      </w:rPr>
                      <w:t>http://www.perseus.tufts.edu/hopper/</w:t>
                    </w:r>
                  </w:hyperlink>
                </w:p>
                <w:p w:rsidR="009C278F" w:rsidRPr="009C278F" w:rsidRDefault="009C278F" w:rsidP="00425865">
                  <w:pPr>
                    <w:spacing w:line="276" w:lineRule="auto"/>
                    <w:jc w:val="both"/>
                    <w:rPr>
                      <w:sz w:val="20"/>
                      <w:szCs w:val="20"/>
                      <w:lang w:val="el-GR"/>
                    </w:rPr>
                  </w:pPr>
                </w:p>
              </w:tc>
              <w:tc>
                <w:tcPr>
                  <w:tcW w:w="4594" w:type="dxa"/>
                  <w:shd w:val="clear" w:color="auto" w:fill="auto"/>
                </w:tcPr>
                <w:p w:rsidR="00425865" w:rsidRDefault="009C278F" w:rsidP="00425865">
                  <w:pPr>
                    <w:spacing w:line="276" w:lineRule="auto"/>
                    <w:jc w:val="both"/>
                    <w:rPr>
                      <w:sz w:val="20"/>
                      <w:szCs w:val="20"/>
                      <w:lang w:val="el-GR"/>
                    </w:rPr>
                  </w:pPr>
                  <w:hyperlink r:id="rId12" w:history="1">
                    <w:r w:rsidRPr="00D52741">
                      <w:rPr>
                        <w:rStyle w:val="-"/>
                        <w:sz w:val="20"/>
                        <w:szCs w:val="20"/>
                        <w:lang w:val="el-GR"/>
                      </w:rPr>
                      <w:t>https://eclass.uop.gr/modules/document/index.php?course=LITD139&amp;openDir=/58b97502PRqB</w:t>
                    </w:r>
                  </w:hyperlink>
                </w:p>
                <w:p w:rsidR="009C278F" w:rsidRPr="009C278F" w:rsidRDefault="009C278F" w:rsidP="00425865">
                  <w:pPr>
                    <w:spacing w:line="276" w:lineRule="auto"/>
                    <w:jc w:val="both"/>
                    <w:rPr>
                      <w:sz w:val="20"/>
                      <w:szCs w:val="20"/>
                      <w:lang w:val="el-GR"/>
                    </w:rPr>
                  </w:pPr>
                </w:p>
              </w:tc>
            </w:tr>
            <w:tr w:rsidR="00425865" w:rsidRPr="00425865" w:rsidTr="00E023C0">
              <w:tc>
                <w:tcPr>
                  <w:tcW w:w="1819" w:type="dxa"/>
                  <w:shd w:val="clear" w:color="auto" w:fill="auto"/>
                </w:tcPr>
                <w:p w:rsidR="00425865" w:rsidRPr="00425865" w:rsidRDefault="009C278F" w:rsidP="009C278F">
                  <w:pPr>
                    <w:numPr>
                      <w:ilvl w:val="0"/>
                      <w:numId w:val="12"/>
                    </w:numPr>
                    <w:spacing w:line="276" w:lineRule="auto"/>
                    <w:jc w:val="both"/>
                    <w:rPr>
                      <w:sz w:val="20"/>
                      <w:szCs w:val="20"/>
                    </w:rPr>
                  </w:pPr>
                  <w:r w:rsidRPr="009C278F">
                    <w:rPr>
                      <w:sz w:val="20"/>
                      <w:szCs w:val="20"/>
                    </w:rPr>
                    <w:t xml:space="preserve">ΠΕΡΣΕΑΣ / COLLECTIONS/TEXTS και ARTS ARTIFACTS </w:t>
                  </w:r>
                  <w:r w:rsidR="00425865" w:rsidRPr="00425865">
                    <w:rPr>
                      <w:sz w:val="20"/>
                      <w:szCs w:val="20"/>
                    </w:rPr>
                    <w:t>….</w:t>
                  </w:r>
                </w:p>
              </w:tc>
              <w:tc>
                <w:tcPr>
                  <w:tcW w:w="1883" w:type="dxa"/>
                  <w:shd w:val="clear" w:color="auto" w:fill="auto"/>
                </w:tcPr>
                <w:p w:rsidR="009C278F" w:rsidRDefault="009C278F" w:rsidP="009C278F">
                  <w:pPr>
                    <w:spacing w:line="276" w:lineRule="auto"/>
                    <w:jc w:val="both"/>
                    <w:rPr>
                      <w:sz w:val="20"/>
                      <w:szCs w:val="20"/>
                    </w:rPr>
                  </w:pPr>
                  <w:hyperlink r:id="rId13" w:history="1">
                    <w:r w:rsidRPr="00D52741">
                      <w:rPr>
                        <w:rStyle w:val="-"/>
                        <w:sz w:val="20"/>
                        <w:szCs w:val="20"/>
                      </w:rPr>
                      <w:t>www.perseus.tufts.edu</w:t>
                    </w:r>
                  </w:hyperlink>
                </w:p>
                <w:p w:rsidR="009C278F" w:rsidRPr="00425865" w:rsidRDefault="009C278F" w:rsidP="009C278F">
                  <w:pPr>
                    <w:spacing w:line="276" w:lineRule="auto"/>
                    <w:jc w:val="both"/>
                    <w:rPr>
                      <w:sz w:val="20"/>
                      <w:szCs w:val="20"/>
                    </w:rPr>
                  </w:pPr>
                </w:p>
              </w:tc>
              <w:tc>
                <w:tcPr>
                  <w:tcW w:w="4594" w:type="dxa"/>
                  <w:shd w:val="clear" w:color="auto" w:fill="auto"/>
                </w:tcPr>
                <w:p w:rsidR="00425865" w:rsidRDefault="009C278F" w:rsidP="00425865">
                  <w:pPr>
                    <w:spacing w:line="276" w:lineRule="auto"/>
                    <w:jc w:val="both"/>
                    <w:rPr>
                      <w:sz w:val="20"/>
                      <w:szCs w:val="20"/>
                    </w:rPr>
                  </w:pPr>
                  <w:hyperlink r:id="rId14" w:history="1">
                    <w:r w:rsidRPr="00D52741">
                      <w:rPr>
                        <w:rStyle w:val="-"/>
                        <w:sz w:val="20"/>
                        <w:szCs w:val="20"/>
                      </w:rPr>
                      <w:t>https://eclass.uop.gr/modules/document/index.php?course=LITD139&amp;openDir=/58b97510SgP6</w:t>
                    </w:r>
                  </w:hyperlink>
                </w:p>
                <w:p w:rsidR="009C278F" w:rsidRPr="00425865" w:rsidRDefault="009C278F" w:rsidP="00425865">
                  <w:pPr>
                    <w:spacing w:line="276" w:lineRule="auto"/>
                    <w:jc w:val="both"/>
                    <w:rPr>
                      <w:sz w:val="20"/>
                      <w:szCs w:val="20"/>
                    </w:rPr>
                  </w:pPr>
                </w:p>
              </w:tc>
            </w:tr>
            <w:tr w:rsidR="00425865" w:rsidRPr="00E508F2" w:rsidTr="00E023C0">
              <w:tc>
                <w:tcPr>
                  <w:tcW w:w="1819" w:type="dxa"/>
                  <w:shd w:val="clear" w:color="auto" w:fill="auto"/>
                </w:tcPr>
                <w:p w:rsidR="00425865" w:rsidRPr="00425865" w:rsidRDefault="00E508F2" w:rsidP="00425865">
                  <w:pPr>
                    <w:numPr>
                      <w:ilvl w:val="0"/>
                      <w:numId w:val="12"/>
                    </w:numPr>
                    <w:spacing w:line="276" w:lineRule="auto"/>
                    <w:jc w:val="both"/>
                    <w:rPr>
                      <w:sz w:val="20"/>
                      <w:szCs w:val="20"/>
                    </w:rPr>
                  </w:pPr>
                  <w:r>
                    <w:rPr>
                      <w:sz w:val="20"/>
                      <w:szCs w:val="20"/>
                      <w:lang w:val="el-GR"/>
                    </w:rPr>
                    <w:t>ΠΕΡΣΕΑΣ</w:t>
                  </w:r>
                  <w:r w:rsidRPr="00E508F2">
                    <w:rPr>
                      <w:sz w:val="20"/>
                      <w:szCs w:val="20"/>
                    </w:rPr>
                    <w:t xml:space="preserve">, </w:t>
                  </w:r>
                  <w:r>
                    <w:rPr>
                      <w:sz w:val="20"/>
                      <w:szCs w:val="20"/>
                    </w:rPr>
                    <w:t>VOYANT, GUTENBERG, GOOGLE SCHOLAR</w:t>
                  </w:r>
                </w:p>
              </w:tc>
              <w:tc>
                <w:tcPr>
                  <w:tcW w:w="1883" w:type="dxa"/>
                  <w:shd w:val="clear" w:color="auto" w:fill="auto"/>
                </w:tcPr>
                <w:p w:rsidR="00E508F2" w:rsidRPr="00E508F2" w:rsidRDefault="00E508F2" w:rsidP="00E508F2">
                  <w:pPr>
                    <w:spacing w:line="276" w:lineRule="auto"/>
                    <w:jc w:val="both"/>
                    <w:rPr>
                      <w:sz w:val="20"/>
                      <w:szCs w:val="20"/>
                    </w:rPr>
                  </w:pPr>
                </w:p>
                <w:p w:rsidR="00425865" w:rsidRDefault="00E508F2" w:rsidP="00E508F2">
                  <w:pPr>
                    <w:spacing w:line="276" w:lineRule="auto"/>
                    <w:jc w:val="both"/>
                    <w:rPr>
                      <w:sz w:val="20"/>
                      <w:szCs w:val="20"/>
                      <w:lang w:val="el-GR"/>
                    </w:rPr>
                  </w:pPr>
                  <w:r w:rsidRPr="00E508F2">
                    <w:rPr>
                      <w:sz w:val="20"/>
                      <w:szCs w:val="20"/>
                      <w:lang w:val="el-GR"/>
                    </w:rPr>
                    <w:t>Γ.  Μπείτε στη διεύθυνση:  (</w:t>
                  </w:r>
                  <w:hyperlink r:id="rId15" w:history="1">
                    <w:r w:rsidRPr="00D52741">
                      <w:rPr>
                        <w:rStyle w:val="-"/>
                        <w:sz w:val="20"/>
                        <w:szCs w:val="20"/>
                      </w:rPr>
                      <w:t>http</w:t>
                    </w:r>
                    <w:r w:rsidRPr="00D52741">
                      <w:rPr>
                        <w:rStyle w:val="-"/>
                        <w:sz w:val="20"/>
                        <w:szCs w:val="20"/>
                        <w:lang w:val="el-GR"/>
                      </w:rPr>
                      <w:t>://</w:t>
                    </w:r>
                    <w:r w:rsidRPr="00D52741">
                      <w:rPr>
                        <w:rStyle w:val="-"/>
                        <w:sz w:val="20"/>
                        <w:szCs w:val="20"/>
                      </w:rPr>
                      <w:t>www</w:t>
                    </w:r>
                    <w:r w:rsidRPr="00D52741">
                      <w:rPr>
                        <w:rStyle w:val="-"/>
                        <w:sz w:val="20"/>
                        <w:szCs w:val="20"/>
                        <w:lang w:val="el-GR"/>
                      </w:rPr>
                      <w:t>.</w:t>
                    </w:r>
                    <w:proofErr w:type="spellStart"/>
                    <w:r w:rsidRPr="00D52741">
                      <w:rPr>
                        <w:rStyle w:val="-"/>
                        <w:sz w:val="20"/>
                        <w:szCs w:val="20"/>
                      </w:rPr>
                      <w:t>gutenberg</w:t>
                    </w:r>
                    <w:proofErr w:type="spellEnd"/>
                    <w:r w:rsidRPr="00D52741">
                      <w:rPr>
                        <w:rStyle w:val="-"/>
                        <w:sz w:val="20"/>
                        <w:szCs w:val="20"/>
                        <w:lang w:val="el-GR"/>
                      </w:rPr>
                      <w:t>.</w:t>
                    </w:r>
                    <w:r w:rsidRPr="00D52741">
                      <w:rPr>
                        <w:rStyle w:val="-"/>
                        <w:sz w:val="20"/>
                        <w:szCs w:val="20"/>
                      </w:rPr>
                      <w:t>org</w:t>
                    </w:r>
                    <w:r w:rsidRPr="00D52741">
                      <w:rPr>
                        <w:rStyle w:val="-"/>
                        <w:sz w:val="20"/>
                        <w:szCs w:val="20"/>
                        <w:lang w:val="el-GR"/>
                      </w:rPr>
                      <w:t>/</w:t>
                    </w:r>
                  </w:hyperlink>
                </w:p>
                <w:p w:rsidR="00E508F2" w:rsidRDefault="00E508F2" w:rsidP="00E508F2">
                  <w:pPr>
                    <w:spacing w:line="276" w:lineRule="auto"/>
                    <w:jc w:val="both"/>
                    <w:rPr>
                      <w:sz w:val="20"/>
                      <w:szCs w:val="20"/>
                      <w:lang w:val="el-GR"/>
                    </w:rPr>
                  </w:pPr>
                  <w:r w:rsidRPr="00E508F2">
                    <w:rPr>
                      <w:sz w:val="20"/>
                      <w:szCs w:val="20"/>
                      <w:lang w:val="el-GR"/>
                    </w:rPr>
                    <w:t xml:space="preserve"> </w:t>
                  </w:r>
                  <w:hyperlink r:id="rId16" w:history="1">
                    <w:r w:rsidRPr="00D52741">
                      <w:rPr>
                        <w:rStyle w:val="-"/>
                        <w:sz w:val="20"/>
                        <w:szCs w:val="20"/>
                        <w:lang w:val="el-GR"/>
                      </w:rPr>
                      <w:t>http://voyant-tools.org/</w:t>
                    </w:r>
                  </w:hyperlink>
                </w:p>
                <w:p w:rsidR="00E508F2" w:rsidRPr="00E508F2" w:rsidRDefault="00E508F2" w:rsidP="00E508F2">
                  <w:pPr>
                    <w:spacing w:line="276" w:lineRule="auto"/>
                    <w:jc w:val="both"/>
                    <w:rPr>
                      <w:sz w:val="20"/>
                      <w:szCs w:val="20"/>
                      <w:lang w:val="el-GR"/>
                    </w:rPr>
                  </w:pPr>
                </w:p>
              </w:tc>
              <w:tc>
                <w:tcPr>
                  <w:tcW w:w="4594" w:type="dxa"/>
                  <w:shd w:val="clear" w:color="auto" w:fill="auto"/>
                </w:tcPr>
                <w:p w:rsidR="00425865" w:rsidRPr="00E508F2" w:rsidRDefault="009C278F" w:rsidP="00425865">
                  <w:pPr>
                    <w:spacing w:line="276" w:lineRule="auto"/>
                    <w:jc w:val="both"/>
                    <w:rPr>
                      <w:sz w:val="20"/>
                      <w:szCs w:val="20"/>
                      <w:lang w:val="el-GR"/>
                    </w:rPr>
                  </w:pPr>
                  <w:hyperlink r:id="rId17" w:history="1">
                    <w:r w:rsidRPr="00D52741">
                      <w:rPr>
                        <w:rStyle w:val="-"/>
                        <w:sz w:val="20"/>
                        <w:szCs w:val="20"/>
                      </w:rPr>
                      <w:t>https</w:t>
                    </w:r>
                    <w:r w:rsidRPr="00E508F2">
                      <w:rPr>
                        <w:rStyle w:val="-"/>
                        <w:sz w:val="20"/>
                        <w:szCs w:val="20"/>
                        <w:lang w:val="el-GR"/>
                      </w:rPr>
                      <w:t>://</w:t>
                    </w:r>
                    <w:proofErr w:type="spellStart"/>
                    <w:r w:rsidRPr="00D52741">
                      <w:rPr>
                        <w:rStyle w:val="-"/>
                        <w:sz w:val="20"/>
                        <w:szCs w:val="20"/>
                      </w:rPr>
                      <w:t>eclass</w:t>
                    </w:r>
                    <w:proofErr w:type="spellEnd"/>
                    <w:r w:rsidRPr="00E508F2">
                      <w:rPr>
                        <w:rStyle w:val="-"/>
                        <w:sz w:val="20"/>
                        <w:szCs w:val="20"/>
                        <w:lang w:val="el-GR"/>
                      </w:rPr>
                      <w:t>.</w:t>
                    </w:r>
                    <w:proofErr w:type="spellStart"/>
                    <w:r w:rsidRPr="00D52741">
                      <w:rPr>
                        <w:rStyle w:val="-"/>
                        <w:sz w:val="20"/>
                        <w:szCs w:val="20"/>
                      </w:rPr>
                      <w:t>uop</w:t>
                    </w:r>
                    <w:proofErr w:type="spellEnd"/>
                    <w:r w:rsidRPr="00E508F2">
                      <w:rPr>
                        <w:rStyle w:val="-"/>
                        <w:sz w:val="20"/>
                        <w:szCs w:val="20"/>
                        <w:lang w:val="el-GR"/>
                      </w:rPr>
                      <w:t>.</w:t>
                    </w:r>
                    <w:r w:rsidRPr="00D52741">
                      <w:rPr>
                        <w:rStyle w:val="-"/>
                        <w:sz w:val="20"/>
                        <w:szCs w:val="20"/>
                      </w:rPr>
                      <w:t>gr</w:t>
                    </w:r>
                    <w:r w:rsidRPr="00E508F2">
                      <w:rPr>
                        <w:rStyle w:val="-"/>
                        <w:sz w:val="20"/>
                        <w:szCs w:val="20"/>
                        <w:lang w:val="el-GR"/>
                      </w:rPr>
                      <w:t>/</w:t>
                    </w:r>
                    <w:r w:rsidRPr="00D52741">
                      <w:rPr>
                        <w:rStyle w:val="-"/>
                        <w:sz w:val="20"/>
                        <w:szCs w:val="20"/>
                      </w:rPr>
                      <w:t>modules</w:t>
                    </w:r>
                    <w:r w:rsidRPr="00E508F2">
                      <w:rPr>
                        <w:rStyle w:val="-"/>
                        <w:sz w:val="20"/>
                        <w:szCs w:val="20"/>
                        <w:lang w:val="el-GR"/>
                      </w:rPr>
                      <w:t>/</w:t>
                    </w:r>
                    <w:r w:rsidRPr="00D52741">
                      <w:rPr>
                        <w:rStyle w:val="-"/>
                        <w:sz w:val="20"/>
                        <w:szCs w:val="20"/>
                      </w:rPr>
                      <w:t>document</w:t>
                    </w:r>
                    <w:r w:rsidRPr="00E508F2">
                      <w:rPr>
                        <w:rStyle w:val="-"/>
                        <w:sz w:val="20"/>
                        <w:szCs w:val="20"/>
                        <w:lang w:val="el-GR"/>
                      </w:rPr>
                      <w:t>/</w:t>
                    </w:r>
                    <w:r w:rsidRPr="00D52741">
                      <w:rPr>
                        <w:rStyle w:val="-"/>
                        <w:sz w:val="20"/>
                        <w:szCs w:val="20"/>
                      </w:rPr>
                      <w:t>index</w:t>
                    </w:r>
                    <w:r w:rsidRPr="00E508F2">
                      <w:rPr>
                        <w:rStyle w:val="-"/>
                        <w:sz w:val="20"/>
                        <w:szCs w:val="20"/>
                        <w:lang w:val="el-GR"/>
                      </w:rPr>
                      <w:t>.</w:t>
                    </w:r>
                    <w:proofErr w:type="spellStart"/>
                    <w:r w:rsidRPr="00D52741">
                      <w:rPr>
                        <w:rStyle w:val="-"/>
                        <w:sz w:val="20"/>
                        <w:szCs w:val="20"/>
                      </w:rPr>
                      <w:t>php</w:t>
                    </w:r>
                    <w:proofErr w:type="spellEnd"/>
                    <w:r w:rsidRPr="00E508F2">
                      <w:rPr>
                        <w:rStyle w:val="-"/>
                        <w:sz w:val="20"/>
                        <w:szCs w:val="20"/>
                        <w:lang w:val="el-GR"/>
                      </w:rPr>
                      <w:t>?</w:t>
                    </w:r>
                    <w:r w:rsidRPr="00D52741">
                      <w:rPr>
                        <w:rStyle w:val="-"/>
                        <w:sz w:val="20"/>
                        <w:szCs w:val="20"/>
                      </w:rPr>
                      <w:t>course</w:t>
                    </w:r>
                    <w:r w:rsidRPr="00E508F2">
                      <w:rPr>
                        <w:rStyle w:val="-"/>
                        <w:sz w:val="20"/>
                        <w:szCs w:val="20"/>
                        <w:lang w:val="el-GR"/>
                      </w:rPr>
                      <w:t>=</w:t>
                    </w:r>
                    <w:r w:rsidRPr="00D52741">
                      <w:rPr>
                        <w:rStyle w:val="-"/>
                        <w:sz w:val="20"/>
                        <w:szCs w:val="20"/>
                      </w:rPr>
                      <w:t>LITD</w:t>
                    </w:r>
                    <w:r w:rsidRPr="00E508F2">
                      <w:rPr>
                        <w:rStyle w:val="-"/>
                        <w:sz w:val="20"/>
                        <w:szCs w:val="20"/>
                        <w:lang w:val="el-GR"/>
                      </w:rPr>
                      <w:t>139&amp;</w:t>
                    </w:r>
                    <w:proofErr w:type="spellStart"/>
                    <w:r w:rsidRPr="00D52741">
                      <w:rPr>
                        <w:rStyle w:val="-"/>
                        <w:sz w:val="20"/>
                        <w:szCs w:val="20"/>
                      </w:rPr>
                      <w:t>openDir</w:t>
                    </w:r>
                    <w:proofErr w:type="spellEnd"/>
                    <w:r w:rsidRPr="00E508F2">
                      <w:rPr>
                        <w:rStyle w:val="-"/>
                        <w:sz w:val="20"/>
                        <w:szCs w:val="20"/>
                        <w:lang w:val="el-GR"/>
                      </w:rPr>
                      <w:t>=/58</w:t>
                    </w:r>
                    <w:r w:rsidRPr="00D52741">
                      <w:rPr>
                        <w:rStyle w:val="-"/>
                        <w:sz w:val="20"/>
                        <w:szCs w:val="20"/>
                      </w:rPr>
                      <w:t>b</w:t>
                    </w:r>
                    <w:r w:rsidRPr="00E508F2">
                      <w:rPr>
                        <w:rStyle w:val="-"/>
                        <w:sz w:val="20"/>
                        <w:szCs w:val="20"/>
                        <w:lang w:val="el-GR"/>
                      </w:rPr>
                      <w:t>975</w:t>
                    </w:r>
                    <w:r w:rsidRPr="00D52741">
                      <w:rPr>
                        <w:rStyle w:val="-"/>
                        <w:sz w:val="20"/>
                        <w:szCs w:val="20"/>
                      </w:rPr>
                      <w:t>d</w:t>
                    </w:r>
                    <w:r w:rsidRPr="00E508F2">
                      <w:rPr>
                        <w:rStyle w:val="-"/>
                        <w:sz w:val="20"/>
                        <w:szCs w:val="20"/>
                        <w:lang w:val="el-GR"/>
                      </w:rPr>
                      <w:t>0</w:t>
                    </w:r>
                    <w:proofErr w:type="spellStart"/>
                    <w:r w:rsidRPr="00D52741">
                      <w:rPr>
                        <w:rStyle w:val="-"/>
                        <w:sz w:val="20"/>
                        <w:szCs w:val="20"/>
                      </w:rPr>
                      <w:t>CWsT</w:t>
                    </w:r>
                    <w:proofErr w:type="spellEnd"/>
                  </w:hyperlink>
                  <w:r w:rsidRPr="00E508F2">
                    <w:rPr>
                      <w:sz w:val="20"/>
                      <w:szCs w:val="20"/>
                      <w:lang w:val="el-GR"/>
                    </w:rPr>
                    <w:t xml:space="preserve"> </w:t>
                  </w:r>
                </w:p>
              </w:tc>
            </w:tr>
            <w:tr w:rsidR="00425865" w:rsidRPr="00425865" w:rsidTr="00E023C0">
              <w:tc>
                <w:tcPr>
                  <w:tcW w:w="1819" w:type="dxa"/>
                  <w:shd w:val="clear" w:color="auto" w:fill="auto"/>
                </w:tcPr>
                <w:p w:rsidR="00425865" w:rsidRPr="00425865" w:rsidRDefault="00E508F2" w:rsidP="00E508F2">
                  <w:pPr>
                    <w:numPr>
                      <w:ilvl w:val="0"/>
                      <w:numId w:val="12"/>
                    </w:numPr>
                    <w:spacing w:line="276" w:lineRule="auto"/>
                    <w:jc w:val="both"/>
                    <w:rPr>
                      <w:sz w:val="20"/>
                      <w:szCs w:val="20"/>
                    </w:rPr>
                  </w:pPr>
                  <w:r w:rsidRPr="00E508F2">
                    <w:rPr>
                      <w:sz w:val="20"/>
                      <w:szCs w:val="20"/>
                    </w:rPr>
                    <w:t xml:space="preserve">ΑΚΑΔΗΜΑΙΚΕΣ ΒΙΒΛΙΟΘΗΚΕΣ (HEAL-LINK) KAI </w:t>
                  </w:r>
                  <w:r w:rsidRPr="00E508F2">
                    <w:rPr>
                      <w:sz w:val="20"/>
                      <w:szCs w:val="20"/>
                    </w:rPr>
                    <w:lastRenderedPageBreak/>
                    <w:t>GOOGLE SCHOLAR</w:t>
                  </w:r>
                  <w:r w:rsidR="00425865" w:rsidRPr="00425865">
                    <w:rPr>
                      <w:sz w:val="20"/>
                      <w:szCs w:val="20"/>
                    </w:rPr>
                    <w:t>.</w:t>
                  </w:r>
                </w:p>
              </w:tc>
              <w:tc>
                <w:tcPr>
                  <w:tcW w:w="1883" w:type="dxa"/>
                  <w:shd w:val="clear" w:color="auto" w:fill="auto"/>
                </w:tcPr>
                <w:p w:rsidR="00425865" w:rsidRPr="00425865" w:rsidRDefault="00425865" w:rsidP="00425865">
                  <w:pPr>
                    <w:spacing w:line="276" w:lineRule="auto"/>
                    <w:jc w:val="both"/>
                    <w:rPr>
                      <w:sz w:val="20"/>
                      <w:szCs w:val="20"/>
                    </w:rPr>
                  </w:pPr>
                </w:p>
              </w:tc>
              <w:tc>
                <w:tcPr>
                  <w:tcW w:w="4594" w:type="dxa"/>
                  <w:shd w:val="clear" w:color="auto" w:fill="auto"/>
                </w:tcPr>
                <w:p w:rsidR="00425865" w:rsidRDefault="00E508F2" w:rsidP="00425865">
                  <w:pPr>
                    <w:spacing w:line="276" w:lineRule="auto"/>
                    <w:jc w:val="both"/>
                    <w:rPr>
                      <w:sz w:val="20"/>
                      <w:szCs w:val="20"/>
                    </w:rPr>
                  </w:pPr>
                  <w:hyperlink r:id="rId18" w:history="1">
                    <w:r w:rsidRPr="00D52741">
                      <w:rPr>
                        <w:rStyle w:val="-"/>
                        <w:sz w:val="20"/>
                        <w:szCs w:val="20"/>
                      </w:rPr>
                      <w:t>https://eclass.uop.gr/modules/document/index.php?course=LITD139&amp;openDir=/58b975dfaCEi</w:t>
                    </w:r>
                  </w:hyperlink>
                </w:p>
                <w:p w:rsidR="00E508F2" w:rsidRPr="00425865" w:rsidRDefault="00E508F2" w:rsidP="00425865">
                  <w:pPr>
                    <w:spacing w:line="276" w:lineRule="auto"/>
                    <w:jc w:val="both"/>
                    <w:rPr>
                      <w:sz w:val="20"/>
                      <w:szCs w:val="20"/>
                    </w:rPr>
                  </w:pPr>
                </w:p>
              </w:tc>
            </w:tr>
            <w:tr w:rsidR="00425865" w:rsidRPr="00425865" w:rsidTr="00E023C0">
              <w:tc>
                <w:tcPr>
                  <w:tcW w:w="1819" w:type="dxa"/>
                  <w:shd w:val="clear" w:color="auto" w:fill="auto"/>
                </w:tcPr>
                <w:p w:rsidR="00425865" w:rsidRPr="00425865" w:rsidRDefault="00E508F2" w:rsidP="00425865">
                  <w:pPr>
                    <w:numPr>
                      <w:ilvl w:val="0"/>
                      <w:numId w:val="12"/>
                    </w:numPr>
                    <w:spacing w:line="276" w:lineRule="auto"/>
                    <w:jc w:val="both"/>
                    <w:rPr>
                      <w:sz w:val="20"/>
                      <w:szCs w:val="20"/>
                    </w:rPr>
                  </w:pPr>
                  <w:r>
                    <w:rPr>
                      <w:sz w:val="20"/>
                      <w:szCs w:val="20"/>
                    </w:rPr>
                    <w:t>ZOTERO</w:t>
                  </w:r>
                </w:p>
              </w:tc>
              <w:tc>
                <w:tcPr>
                  <w:tcW w:w="1883" w:type="dxa"/>
                  <w:shd w:val="clear" w:color="auto" w:fill="auto"/>
                </w:tcPr>
                <w:p w:rsidR="00425865" w:rsidRPr="00425865" w:rsidRDefault="00E508F2" w:rsidP="00425865">
                  <w:pPr>
                    <w:spacing w:line="276" w:lineRule="auto"/>
                    <w:jc w:val="both"/>
                    <w:rPr>
                      <w:sz w:val="20"/>
                      <w:szCs w:val="20"/>
                    </w:rPr>
                  </w:pPr>
                  <w:r w:rsidRPr="00E508F2">
                    <w:rPr>
                      <w:sz w:val="20"/>
                      <w:szCs w:val="20"/>
                    </w:rPr>
                    <w:t>zotero.org</w:t>
                  </w:r>
                </w:p>
              </w:tc>
              <w:tc>
                <w:tcPr>
                  <w:tcW w:w="4594" w:type="dxa"/>
                  <w:shd w:val="clear" w:color="auto" w:fill="auto"/>
                </w:tcPr>
                <w:p w:rsidR="00425865" w:rsidRDefault="00E508F2" w:rsidP="00425865">
                  <w:pPr>
                    <w:spacing w:line="276" w:lineRule="auto"/>
                    <w:jc w:val="both"/>
                    <w:rPr>
                      <w:sz w:val="20"/>
                      <w:szCs w:val="20"/>
                    </w:rPr>
                  </w:pPr>
                  <w:hyperlink r:id="rId19" w:history="1">
                    <w:r w:rsidRPr="00D52741">
                      <w:rPr>
                        <w:rStyle w:val="-"/>
                        <w:sz w:val="20"/>
                        <w:szCs w:val="20"/>
                      </w:rPr>
                      <w:t>https://eclass.uop.gr/modules/document/index.php?course=LITD139&amp;openDir=/58b975e86pbx</w:t>
                    </w:r>
                  </w:hyperlink>
                </w:p>
                <w:p w:rsidR="00E508F2" w:rsidRPr="00E508F2" w:rsidRDefault="00E508F2" w:rsidP="00425865">
                  <w:pPr>
                    <w:spacing w:line="276" w:lineRule="auto"/>
                    <w:jc w:val="both"/>
                    <w:rPr>
                      <w:sz w:val="20"/>
                      <w:szCs w:val="20"/>
                    </w:rPr>
                  </w:pPr>
                </w:p>
              </w:tc>
            </w:tr>
            <w:tr w:rsidR="00425865" w:rsidRPr="00425865" w:rsidTr="00E023C0">
              <w:tc>
                <w:tcPr>
                  <w:tcW w:w="1819" w:type="dxa"/>
                  <w:shd w:val="clear" w:color="auto" w:fill="auto"/>
                </w:tcPr>
                <w:p w:rsidR="00425865" w:rsidRPr="00425865" w:rsidRDefault="00E508F2" w:rsidP="00425865">
                  <w:pPr>
                    <w:numPr>
                      <w:ilvl w:val="0"/>
                      <w:numId w:val="12"/>
                    </w:numPr>
                    <w:spacing w:line="276" w:lineRule="auto"/>
                    <w:jc w:val="both"/>
                    <w:rPr>
                      <w:sz w:val="20"/>
                      <w:szCs w:val="20"/>
                    </w:rPr>
                  </w:pPr>
                  <w:r>
                    <w:rPr>
                      <w:sz w:val="20"/>
                      <w:szCs w:val="20"/>
                      <w:lang w:val="el-GR"/>
                    </w:rPr>
                    <w:t>ΟΔΗΓΙΕΣ ΣΥΓΓΡΑΦΗΣ ΕΡΓΑΣΙΑΣ</w:t>
                  </w:r>
                  <w:r w:rsidR="00425865" w:rsidRPr="00425865">
                    <w:rPr>
                      <w:sz w:val="20"/>
                      <w:szCs w:val="20"/>
                    </w:rPr>
                    <w:t>…………….</w:t>
                  </w:r>
                </w:p>
              </w:tc>
              <w:tc>
                <w:tcPr>
                  <w:tcW w:w="1883" w:type="dxa"/>
                  <w:shd w:val="clear" w:color="auto" w:fill="auto"/>
                </w:tcPr>
                <w:p w:rsidR="00247177" w:rsidRPr="00247177" w:rsidRDefault="00247177" w:rsidP="00247177">
                  <w:pPr>
                    <w:spacing w:line="276" w:lineRule="auto"/>
                    <w:jc w:val="both"/>
                    <w:rPr>
                      <w:sz w:val="20"/>
                      <w:szCs w:val="20"/>
                    </w:rPr>
                  </w:pPr>
                  <w:r w:rsidRPr="00247177">
                    <w:rPr>
                      <w:sz w:val="20"/>
                      <w:szCs w:val="20"/>
                    </w:rPr>
                    <w:t>•</w:t>
                  </w:r>
                  <w:r w:rsidRPr="00247177">
                    <w:rPr>
                      <w:sz w:val="20"/>
                      <w:szCs w:val="20"/>
                    </w:rPr>
                    <w:tab/>
                  </w:r>
                  <w:proofErr w:type="spellStart"/>
                  <w:r w:rsidRPr="00247177">
                    <w:rPr>
                      <w:sz w:val="20"/>
                      <w:szCs w:val="20"/>
                    </w:rPr>
                    <w:t>Ψηφι</w:t>
                  </w:r>
                  <w:proofErr w:type="spellEnd"/>
                  <w:r w:rsidRPr="00247177">
                    <w:rPr>
                      <w:sz w:val="20"/>
                      <w:szCs w:val="20"/>
                    </w:rPr>
                    <w:t xml:space="preserve">ακό </w:t>
                  </w:r>
                  <w:proofErr w:type="spellStart"/>
                  <w:r w:rsidRPr="00247177">
                    <w:rPr>
                      <w:sz w:val="20"/>
                      <w:szCs w:val="20"/>
                    </w:rPr>
                    <w:t>Περιοδικό</w:t>
                  </w:r>
                  <w:proofErr w:type="spellEnd"/>
                  <w:r w:rsidRPr="00247177">
                    <w:rPr>
                      <w:sz w:val="20"/>
                      <w:szCs w:val="20"/>
                    </w:rPr>
                    <w:t xml:space="preserve"> Journal of digital humanities (http://journalofdigitalhumanities.org/)</w:t>
                  </w:r>
                </w:p>
                <w:p w:rsidR="00425865" w:rsidRPr="00425865" w:rsidRDefault="00247177" w:rsidP="00247177">
                  <w:pPr>
                    <w:spacing w:line="276" w:lineRule="auto"/>
                    <w:jc w:val="both"/>
                    <w:rPr>
                      <w:sz w:val="20"/>
                      <w:szCs w:val="20"/>
                    </w:rPr>
                  </w:pPr>
                  <w:r w:rsidRPr="00247177">
                    <w:rPr>
                      <w:sz w:val="20"/>
                      <w:szCs w:val="20"/>
                    </w:rPr>
                    <w:t>•</w:t>
                  </w:r>
                  <w:r w:rsidRPr="00247177">
                    <w:rPr>
                      <w:sz w:val="20"/>
                      <w:szCs w:val="20"/>
                    </w:rPr>
                    <w:tab/>
                  </w:r>
                  <w:proofErr w:type="spellStart"/>
                  <w:r w:rsidRPr="00247177">
                    <w:rPr>
                      <w:sz w:val="20"/>
                      <w:szCs w:val="20"/>
                    </w:rPr>
                    <w:t>Ψηφι</w:t>
                  </w:r>
                  <w:proofErr w:type="spellEnd"/>
                  <w:r w:rsidRPr="00247177">
                    <w:rPr>
                      <w:sz w:val="20"/>
                      <w:szCs w:val="20"/>
                    </w:rPr>
                    <w:t xml:space="preserve">ακό </w:t>
                  </w:r>
                  <w:proofErr w:type="spellStart"/>
                  <w:r w:rsidRPr="00247177">
                    <w:rPr>
                      <w:sz w:val="20"/>
                      <w:szCs w:val="20"/>
                    </w:rPr>
                    <w:t>Περιοδικό</w:t>
                  </w:r>
                  <w:proofErr w:type="spellEnd"/>
                  <w:r w:rsidRPr="00247177">
                    <w:rPr>
                      <w:sz w:val="20"/>
                      <w:szCs w:val="20"/>
                    </w:rPr>
                    <w:t xml:space="preserve"> DHQ, Digital Humanities Quarterly (http://www.digitalhumanities.org/</w:t>
                  </w:r>
                </w:p>
              </w:tc>
              <w:tc>
                <w:tcPr>
                  <w:tcW w:w="4594" w:type="dxa"/>
                  <w:shd w:val="clear" w:color="auto" w:fill="auto"/>
                </w:tcPr>
                <w:p w:rsidR="00425865" w:rsidRDefault="00E508F2" w:rsidP="00425865">
                  <w:pPr>
                    <w:spacing w:line="276" w:lineRule="auto"/>
                    <w:jc w:val="both"/>
                    <w:rPr>
                      <w:sz w:val="20"/>
                      <w:szCs w:val="20"/>
                    </w:rPr>
                  </w:pPr>
                  <w:hyperlink r:id="rId20" w:history="1">
                    <w:r w:rsidRPr="00D52741">
                      <w:rPr>
                        <w:rStyle w:val="-"/>
                        <w:sz w:val="20"/>
                        <w:szCs w:val="20"/>
                      </w:rPr>
                      <w:t>https://eclass.uop.gr/modules/document/index.php?course=LITD139&amp;openDir=/58b975f1WUS0</w:t>
                    </w:r>
                  </w:hyperlink>
                </w:p>
                <w:p w:rsidR="00E508F2" w:rsidRPr="00425865" w:rsidRDefault="00E508F2" w:rsidP="00425865">
                  <w:pPr>
                    <w:spacing w:line="276" w:lineRule="auto"/>
                    <w:jc w:val="both"/>
                    <w:rPr>
                      <w:sz w:val="20"/>
                      <w:szCs w:val="20"/>
                    </w:rPr>
                  </w:pPr>
                </w:p>
              </w:tc>
            </w:tr>
            <w:tr w:rsidR="00425865" w:rsidRPr="00425865" w:rsidTr="00E023C0">
              <w:tc>
                <w:tcPr>
                  <w:tcW w:w="1819" w:type="dxa"/>
                  <w:shd w:val="clear" w:color="auto" w:fill="auto"/>
                </w:tcPr>
                <w:p w:rsidR="00425865" w:rsidRPr="00425865" w:rsidRDefault="00E508F2" w:rsidP="00E508F2">
                  <w:pPr>
                    <w:numPr>
                      <w:ilvl w:val="0"/>
                      <w:numId w:val="12"/>
                    </w:numPr>
                    <w:spacing w:line="276" w:lineRule="auto"/>
                    <w:jc w:val="both"/>
                    <w:rPr>
                      <w:sz w:val="20"/>
                      <w:szCs w:val="20"/>
                    </w:rPr>
                  </w:pPr>
                  <w:r>
                    <w:rPr>
                      <w:sz w:val="20"/>
                      <w:szCs w:val="20"/>
                      <w:lang w:val="el-GR"/>
                    </w:rPr>
                    <w:t>Ο</w:t>
                  </w:r>
                  <w:r w:rsidRPr="00E508F2">
                    <w:rPr>
                      <w:sz w:val="20"/>
                      <w:szCs w:val="20"/>
                    </w:rPr>
                    <w:t>ΔΗΓΙΕΣ ΣΥΓΓΡΑΦΗΣ ΕΡΓΑΣΙΑΣ</w:t>
                  </w:r>
                </w:p>
              </w:tc>
              <w:tc>
                <w:tcPr>
                  <w:tcW w:w="1883" w:type="dxa"/>
                  <w:shd w:val="clear" w:color="auto" w:fill="auto"/>
                </w:tcPr>
                <w:p w:rsidR="00247177" w:rsidRPr="00247177" w:rsidRDefault="00247177" w:rsidP="00247177">
                  <w:pPr>
                    <w:spacing w:line="276" w:lineRule="auto"/>
                    <w:jc w:val="both"/>
                    <w:rPr>
                      <w:sz w:val="20"/>
                      <w:szCs w:val="20"/>
                    </w:rPr>
                  </w:pPr>
                  <w:r w:rsidRPr="00247177">
                    <w:rPr>
                      <w:sz w:val="20"/>
                      <w:szCs w:val="20"/>
                    </w:rPr>
                    <w:t>•</w:t>
                  </w:r>
                  <w:r w:rsidRPr="00247177">
                    <w:rPr>
                      <w:sz w:val="20"/>
                      <w:szCs w:val="20"/>
                    </w:rPr>
                    <w:tab/>
                  </w:r>
                  <w:proofErr w:type="spellStart"/>
                  <w:r w:rsidRPr="00247177">
                    <w:rPr>
                      <w:sz w:val="20"/>
                      <w:szCs w:val="20"/>
                    </w:rPr>
                    <w:t>Ψηφι</w:t>
                  </w:r>
                  <w:proofErr w:type="spellEnd"/>
                  <w:r w:rsidRPr="00247177">
                    <w:rPr>
                      <w:sz w:val="20"/>
                      <w:szCs w:val="20"/>
                    </w:rPr>
                    <w:t xml:space="preserve">ακό </w:t>
                  </w:r>
                  <w:proofErr w:type="spellStart"/>
                  <w:r w:rsidRPr="00247177">
                    <w:rPr>
                      <w:sz w:val="20"/>
                      <w:szCs w:val="20"/>
                    </w:rPr>
                    <w:t>Περιοδικό</w:t>
                  </w:r>
                  <w:proofErr w:type="spellEnd"/>
                  <w:r w:rsidRPr="00247177">
                    <w:rPr>
                      <w:sz w:val="20"/>
                      <w:szCs w:val="20"/>
                    </w:rPr>
                    <w:t xml:space="preserve"> Journal of digital humanities (http://journalofdigitalhumanities.org/)</w:t>
                  </w:r>
                </w:p>
                <w:p w:rsidR="00425865" w:rsidRPr="00425865" w:rsidRDefault="00247177" w:rsidP="00247177">
                  <w:pPr>
                    <w:spacing w:line="276" w:lineRule="auto"/>
                    <w:jc w:val="both"/>
                    <w:rPr>
                      <w:sz w:val="20"/>
                      <w:szCs w:val="20"/>
                    </w:rPr>
                  </w:pPr>
                  <w:r w:rsidRPr="00247177">
                    <w:rPr>
                      <w:sz w:val="20"/>
                      <w:szCs w:val="20"/>
                    </w:rPr>
                    <w:t>•</w:t>
                  </w:r>
                  <w:r w:rsidRPr="00247177">
                    <w:rPr>
                      <w:sz w:val="20"/>
                      <w:szCs w:val="20"/>
                    </w:rPr>
                    <w:tab/>
                  </w:r>
                  <w:proofErr w:type="spellStart"/>
                  <w:r w:rsidRPr="00247177">
                    <w:rPr>
                      <w:sz w:val="20"/>
                      <w:szCs w:val="20"/>
                    </w:rPr>
                    <w:t>Ψηφι</w:t>
                  </w:r>
                  <w:proofErr w:type="spellEnd"/>
                  <w:r w:rsidRPr="00247177">
                    <w:rPr>
                      <w:sz w:val="20"/>
                      <w:szCs w:val="20"/>
                    </w:rPr>
                    <w:t xml:space="preserve">ακό </w:t>
                  </w:r>
                  <w:proofErr w:type="spellStart"/>
                  <w:r w:rsidRPr="00247177">
                    <w:rPr>
                      <w:sz w:val="20"/>
                      <w:szCs w:val="20"/>
                    </w:rPr>
                    <w:t>Περιοδικό</w:t>
                  </w:r>
                  <w:proofErr w:type="spellEnd"/>
                  <w:r w:rsidRPr="00247177">
                    <w:rPr>
                      <w:sz w:val="20"/>
                      <w:szCs w:val="20"/>
                    </w:rPr>
                    <w:t xml:space="preserve"> DHQ, Digital Humanities Quarterly (http://www.digitalhumanities.org/</w:t>
                  </w:r>
                </w:p>
              </w:tc>
              <w:tc>
                <w:tcPr>
                  <w:tcW w:w="4594" w:type="dxa"/>
                  <w:shd w:val="clear" w:color="auto" w:fill="auto"/>
                </w:tcPr>
                <w:p w:rsidR="00425865" w:rsidRDefault="00CC7E41" w:rsidP="00425865">
                  <w:pPr>
                    <w:spacing w:line="276" w:lineRule="auto"/>
                    <w:jc w:val="both"/>
                    <w:rPr>
                      <w:sz w:val="20"/>
                      <w:szCs w:val="20"/>
                    </w:rPr>
                  </w:pPr>
                  <w:hyperlink r:id="rId21" w:history="1">
                    <w:r w:rsidRPr="00D52741">
                      <w:rPr>
                        <w:rStyle w:val="-"/>
                        <w:sz w:val="20"/>
                        <w:szCs w:val="20"/>
                      </w:rPr>
                      <w:t>https://eclass.uop.gr/modules/document/index.php?course=LITD139&amp;openDir=/58b975fb52HC</w:t>
                    </w:r>
                  </w:hyperlink>
                </w:p>
                <w:p w:rsidR="00CC7E41" w:rsidRPr="00425865" w:rsidRDefault="00CC7E41" w:rsidP="00425865">
                  <w:pPr>
                    <w:spacing w:line="276" w:lineRule="auto"/>
                    <w:jc w:val="both"/>
                    <w:rPr>
                      <w:sz w:val="20"/>
                      <w:szCs w:val="20"/>
                    </w:rPr>
                  </w:pPr>
                </w:p>
              </w:tc>
            </w:tr>
            <w:tr w:rsidR="00425865" w:rsidRPr="00425865" w:rsidTr="00E023C0">
              <w:tc>
                <w:tcPr>
                  <w:tcW w:w="1819" w:type="dxa"/>
                  <w:shd w:val="clear" w:color="auto" w:fill="auto"/>
                </w:tcPr>
                <w:p w:rsidR="00425865" w:rsidRPr="00425865" w:rsidRDefault="00E023C0" w:rsidP="00E023C0">
                  <w:pPr>
                    <w:numPr>
                      <w:ilvl w:val="0"/>
                      <w:numId w:val="12"/>
                    </w:numPr>
                    <w:spacing w:line="276" w:lineRule="auto"/>
                    <w:jc w:val="both"/>
                    <w:rPr>
                      <w:sz w:val="20"/>
                      <w:szCs w:val="20"/>
                      <w:lang w:val="el-GR"/>
                    </w:rPr>
                  </w:pPr>
                  <w:r w:rsidRPr="00E023C0">
                    <w:rPr>
                      <w:sz w:val="20"/>
                      <w:szCs w:val="20"/>
                      <w:lang w:val="el-GR"/>
                    </w:rPr>
                    <w:t xml:space="preserve">ΟΔΗΓΙΕΣ ΣΥΓΓΡΑΦΗΣ ΕΡΓΑΣΙΑΣ </w:t>
                  </w:r>
                  <w:r w:rsidR="00425865" w:rsidRPr="00425865">
                    <w:rPr>
                      <w:sz w:val="20"/>
                      <w:szCs w:val="20"/>
                      <w:lang w:val="el-GR"/>
                    </w:rPr>
                    <w:t>….</w:t>
                  </w:r>
                </w:p>
              </w:tc>
              <w:tc>
                <w:tcPr>
                  <w:tcW w:w="1883" w:type="dxa"/>
                  <w:shd w:val="clear" w:color="auto" w:fill="auto"/>
                </w:tcPr>
                <w:p w:rsidR="00247177" w:rsidRPr="00247177" w:rsidRDefault="00247177" w:rsidP="00247177">
                  <w:pPr>
                    <w:spacing w:line="276" w:lineRule="auto"/>
                    <w:jc w:val="both"/>
                    <w:rPr>
                      <w:sz w:val="20"/>
                      <w:szCs w:val="20"/>
                    </w:rPr>
                  </w:pPr>
                  <w:r w:rsidRPr="00247177">
                    <w:rPr>
                      <w:sz w:val="20"/>
                      <w:szCs w:val="20"/>
                    </w:rPr>
                    <w:t>•</w:t>
                  </w:r>
                  <w:r w:rsidRPr="00247177">
                    <w:rPr>
                      <w:sz w:val="20"/>
                      <w:szCs w:val="20"/>
                    </w:rPr>
                    <w:tab/>
                  </w:r>
                  <w:proofErr w:type="spellStart"/>
                  <w:r w:rsidRPr="00247177">
                    <w:rPr>
                      <w:sz w:val="20"/>
                      <w:szCs w:val="20"/>
                    </w:rPr>
                    <w:t>Ψηφι</w:t>
                  </w:r>
                  <w:proofErr w:type="spellEnd"/>
                  <w:r w:rsidRPr="00247177">
                    <w:rPr>
                      <w:sz w:val="20"/>
                      <w:szCs w:val="20"/>
                    </w:rPr>
                    <w:t xml:space="preserve">ακό </w:t>
                  </w:r>
                  <w:proofErr w:type="spellStart"/>
                  <w:r w:rsidRPr="00247177">
                    <w:rPr>
                      <w:sz w:val="20"/>
                      <w:szCs w:val="20"/>
                    </w:rPr>
                    <w:t>Περιοδικό</w:t>
                  </w:r>
                  <w:proofErr w:type="spellEnd"/>
                  <w:r w:rsidRPr="00247177">
                    <w:rPr>
                      <w:sz w:val="20"/>
                      <w:szCs w:val="20"/>
                    </w:rPr>
                    <w:t xml:space="preserve"> Journal of digital humanities (http://journalofdigitalhumanities.org/)</w:t>
                  </w:r>
                </w:p>
                <w:p w:rsidR="00425865" w:rsidRPr="00425865" w:rsidRDefault="00247177" w:rsidP="00247177">
                  <w:pPr>
                    <w:spacing w:line="276" w:lineRule="auto"/>
                    <w:jc w:val="both"/>
                    <w:rPr>
                      <w:sz w:val="20"/>
                      <w:szCs w:val="20"/>
                    </w:rPr>
                  </w:pPr>
                  <w:r w:rsidRPr="00247177">
                    <w:rPr>
                      <w:sz w:val="20"/>
                      <w:szCs w:val="20"/>
                    </w:rPr>
                    <w:t>•</w:t>
                  </w:r>
                  <w:r w:rsidRPr="00247177">
                    <w:rPr>
                      <w:sz w:val="20"/>
                      <w:szCs w:val="20"/>
                    </w:rPr>
                    <w:tab/>
                  </w:r>
                  <w:proofErr w:type="spellStart"/>
                  <w:r w:rsidRPr="00247177">
                    <w:rPr>
                      <w:sz w:val="20"/>
                      <w:szCs w:val="20"/>
                    </w:rPr>
                    <w:t>Ψηφι</w:t>
                  </w:r>
                  <w:proofErr w:type="spellEnd"/>
                  <w:r w:rsidRPr="00247177">
                    <w:rPr>
                      <w:sz w:val="20"/>
                      <w:szCs w:val="20"/>
                    </w:rPr>
                    <w:t xml:space="preserve">ακό </w:t>
                  </w:r>
                  <w:proofErr w:type="spellStart"/>
                  <w:r w:rsidRPr="00247177">
                    <w:rPr>
                      <w:sz w:val="20"/>
                      <w:szCs w:val="20"/>
                    </w:rPr>
                    <w:t>Περιοδικό</w:t>
                  </w:r>
                  <w:proofErr w:type="spellEnd"/>
                  <w:r w:rsidRPr="00247177">
                    <w:rPr>
                      <w:sz w:val="20"/>
                      <w:szCs w:val="20"/>
                    </w:rPr>
                    <w:t xml:space="preserve"> DHQ, Digital Humanities Quarterly (http://www.digitalhumanities.org/</w:t>
                  </w:r>
                  <w:bookmarkStart w:id="0" w:name="_GoBack"/>
                  <w:bookmarkEnd w:id="0"/>
                </w:p>
              </w:tc>
              <w:tc>
                <w:tcPr>
                  <w:tcW w:w="4594" w:type="dxa"/>
                  <w:shd w:val="clear" w:color="auto" w:fill="auto"/>
                </w:tcPr>
                <w:p w:rsidR="00425865" w:rsidRDefault="00E023C0" w:rsidP="00425865">
                  <w:pPr>
                    <w:spacing w:line="276" w:lineRule="auto"/>
                    <w:jc w:val="both"/>
                    <w:rPr>
                      <w:sz w:val="20"/>
                      <w:szCs w:val="20"/>
                    </w:rPr>
                  </w:pPr>
                  <w:hyperlink r:id="rId22" w:history="1">
                    <w:r w:rsidRPr="00D52741">
                      <w:rPr>
                        <w:rStyle w:val="-"/>
                        <w:sz w:val="20"/>
                        <w:szCs w:val="20"/>
                      </w:rPr>
                      <w:t>https://eclass.uop.gr/modules/document/index.php?course=LITD139&amp;openDir=/58b97603KLNp</w:t>
                    </w:r>
                  </w:hyperlink>
                </w:p>
                <w:p w:rsidR="00E023C0" w:rsidRPr="00425865" w:rsidRDefault="00E023C0" w:rsidP="00425865">
                  <w:pPr>
                    <w:spacing w:line="276" w:lineRule="auto"/>
                    <w:jc w:val="both"/>
                    <w:rPr>
                      <w:sz w:val="20"/>
                      <w:szCs w:val="20"/>
                    </w:rPr>
                  </w:pPr>
                </w:p>
              </w:tc>
            </w:tr>
            <w:tr w:rsidR="00425865" w:rsidRPr="00425865" w:rsidTr="00E023C0">
              <w:tc>
                <w:tcPr>
                  <w:tcW w:w="1819" w:type="dxa"/>
                  <w:shd w:val="clear" w:color="auto" w:fill="auto"/>
                </w:tcPr>
                <w:p w:rsidR="00425865" w:rsidRPr="00425865" w:rsidRDefault="00E023C0" w:rsidP="00E023C0">
                  <w:pPr>
                    <w:numPr>
                      <w:ilvl w:val="0"/>
                      <w:numId w:val="12"/>
                    </w:numPr>
                    <w:spacing w:line="276" w:lineRule="auto"/>
                    <w:jc w:val="both"/>
                    <w:rPr>
                      <w:sz w:val="20"/>
                      <w:szCs w:val="20"/>
                      <w:lang w:val="el-GR"/>
                    </w:rPr>
                  </w:pPr>
                  <w:r w:rsidRPr="00E023C0">
                    <w:rPr>
                      <w:sz w:val="20"/>
                      <w:szCs w:val="20"/>
                      <w:lang w:val="el-GR"/>
                    </w:rPr>
                    <w:t xml:space="preserve">ΟΔΗΓΙΕΣ ΣΥΓΓΡΑΦΗΣ ΕΡΓΑΣΙΑΣ </w:t>
                  </w:r>
                  <w:r w:rsidR="00425865" w:rsidRPr="00425865">
                    <w:rPr>
                      <w:sz w:val="20"/>
                      <w:szCs w:val="20"/>
                      <w:lang w:val="el-GR"/>
                    </w:rPr>
                    <w:t>…….</w:t>
                  </w:r>
                </w:p>
              </w:tc>
              <w:tc>
                <w:tcPr>
                  <w:tcW w:w="1883" w:type="dxa"/>
                  <w:shd w:val="clear" w:color="auto" w:fill="auto"/>
                </w:tcPr>
                <w:p w:rsidR="00425865" w:rsidRPr="00425865" w:rsidRDefault="00247177" w:rsidP="00425865">
                  <w:pPr>
                    <w:spacing w:line="276" w:lineRule="auto"/>
                    <w:jc w:val="both"/>
                    <w:rPr>
                      <w:sz w:val="20"/>
                      <w:szCs w:val="20"/>
                    </w:rPr>
                  </w:pPr>
                  <w:r w:rsidRPr="00247177">
                    <w:rPr>
                      <w:sz w:val="20"/>
                      <w:szCs w:val="20"/>
                      <w:lang w:val="el-GR"/>
                    </w:rPr>
                    <w:t xml:space="preserve">Σπαντιδάκης </w:t>
                  </w:r>
                  <w:r w:rsidRPr="00247177">
                    <w:rPr>
                      <w:sz w:val="20"/>
                      <w:szCs w:val="20"/>
                    </w:rPr>
                    <w:t>I</w:t>
                  </w:r>
                  <w:r w:rsidRPr="00247177">
                    <w:rPr>
                      <w:sz w:val="20"/>
                      <w:szCs w:val="20"/>
                      <w:lang w:val="el-GR"/>
                    </w:rPr>
                    <w:t xml:space="preserve">. (2010), </w:t>
                  </w:r>
                  <w:proofErr w:type="spellStart"/>
                  <w:r w:rsidRPr="00247177">
                    <w:rPr>
                      <w:sz w:val="20"/>
                      <w:szCs w:val="20"/>
                      <w:lang w:val="el-GR"/>
                    </w:rPr>
                    <w:t>Κοινωνιο</w:t>
                  </w:r>
                  <w:proofErr w:type="spellEnd"/>
                  <w:r w:rsidRPr="00247177">
                    <w:rPr>
                      <w:sz w:val="20"/>
                      <w:szCs w:val="20"/>
                      <w:lang w:val="el-GR"/>
                    </w:rPr>
                    <w:t xml:space="preserve">-γνωσιακά </w:t>
                  </w:r>
                  <w:proofErr w:type="spellStart"/>
                  <w:r w:rsidRPr="00247177">
                    <w:rPr>
                      <w:sz w:val="20"/>
                      <w:szCs w:val="20"/>
                      <w:lang w:val="el-GR"/>
                    </w:rPr>
                    <w:t>πολυμεσικά</w:t>
                  </w:r>
                  <w:proofErr w:type="spellEnd"/>
                  <w:r w:rsidRPr="00247177">
                    <w:rPr>
                      <w:sz w:val="20"/>
                      <w:szCs w:val="20"/>
                      <w:lang w:val="el-GR"/>
                    </w:rPr>
                    <w:t xml:space="preserve"> περιβάλλοντα μάθησης παραγωγής γραπτού λόγου. </w:t>
                  </w:r>
                  <w:proofErr w:type="spellStart"/>
                  <w:r w:rsidRPr="00247177">
                    <w:rPr>
                      <w:sz w:val="20"/>
                      <w:szCs w:val="20"/>
                    </w:rPr>
                    <w:t>Αθήν</w:t>
                  </w:r>
                  <w:proofErr w:type="spellEnd"/>
                  <w:r w:rsidRPr="00247177">
                    <w:rPr>
                      <w:sz w:val="20"/>
                      <w:szCs w:val="20"/>
                    </w:rPr>
                    <w:t>α: Gutenberg, Γ. ΔΑΡΔΑΝΟΣ -Κ. ΔΑΡΔΑΝΟΣ Ο.Ε.</w:t>
                  </w:r>
                </w:p>
              </w:tc>
              <w:tc>
                <w:tcPr>
                  <w:tcW w:w="4594" w:type="dxa"/>
                  <w:shd w:val="clear" w:color="auto" w:fill="auto"/>
                </w:tcPr>
                <w:p w:rsidR="00425865" w:rsidRDefault="00E023C0" w:rsidP="00425865">
                  <w:pPr>
                    <w:spacing w:line="276" w:lineRule="auto"/>
                    <w:jc w:val="both"/>
                    <w:rPr>
                      <w:sz w:val="20"/>
                      <w:szCs w:val="20"/>
                    </w:rPr>
                  </w:pPr>
                  <w:hyperlink r:id="rId23" w:history="1">
                    <w:r w:rsidRPr="00D52741">
                      <w:rPr>
                        <w:rStyle w:val="-"/>
                        <w:sz w:val="20"/>
                        <w:szCs w:val="20"/>
                      </w:rPr>
                      <w:t>https://eclass.uop.gr/modules/document/index.php?course=LITD139&amp;openDir=/58b9760dw6JP</w:t>
                    </w:r>
                  </w:hyperlink>
                </w:p>
                <w:p w:rsidR="00E023C0" w:rsidRPr="00425865" w:rsidRDefault="00E023C0" w:rsidP="00425865">
                  <w:pPr>
                    <w:spacing w:line="276" w:lineRule="auto"/>
                    <w:jc w:val="both"/>
                    <w:rPr>
                      <w:sz w:val="20"/>
                      <w:szCs w:val="20"/>
                    </w:rPr>
                  </w:pPr>
                </w:p>
              </w:tc>
            </w:tr>
            <w:tr w:rsidR="00425865" w:rsidRPr="00425865" w:rsidTr="00E023C0">
              <w:tc>
                <w:tcPr>
                  <w:tcW w:w="1819" w:type="dxa"/>
                  <w:shd w:val="clear" w:color="auto" w:fill="auto"/>
                </w:tcPr>
                <w:p w:rsidR="00425865" w:rsidRPr="00425865" w:rsidRDefault="00E023C0" w:rsidP="00425865">
                  <w:pPr>
                    <w:numPr>
                      <w:ilvl w:val="0"/>
                      <w:numId w:val="12"/>
                    </w:numPr>
                    <w:spacing w:line="276" w:lineRule="auto"/>
                    <w:jc w:val="both"/>
                    <w:rPr>
                      <w:sz w:val="20"/>
                      <w:szCs w:val="20"/>
                      <w:lang w:val="el-GR"/>
                    </w:rPr>
                  </w:pPr>
                  <w:r>
                    <w:rPr>
                      <w:sz w:val="20"/>
                      <w:szCs w:val="20"/>
                      <w:lang w:val="el-GR"/>
                    </w:rPr>
                    <w:t>ΑΝΑΣΚΟΠΗΣΗ, ΑΞΙΟΛΟ</w:t>
                  </w:r>
                  <w:r>
                    <w:rPr>
                      <w:sz w:val="20"/>
                      <w:szCs w:val="20"/>
                      <w:lang w:val="el-GR"/>
                    </w:rPr>
                    <w:lastRenderedPageBreak/>
                    <w:t>ΓΗΣΗ ΜΑΘΗΜΑΤΟΣ</w:t>
                  </w:r>
                </w:p>
              </w:tc>
              <w:tc>
                <w:tcPr>
                  <w:tcW w:w="1883" w:type="dxa"/>
                  <w:shd w:val="clear" w:color="auto" w:fill="auto"/>
                </w:tcPr>
                <w:p w:rsidR="00425865" w:rsidRPr="00247177" w:rsidRDefault="00247177" w:rsidP="00425865">
                  <w:pPr>
                    <w:spacing w:line="276" w:lineRule="auto"/>
                    <w:jc w:val="both"/>
                    <w:rPr>
                      <w:sz w:val="20"/>
                      <w:szCs w:val="20"/>
                      <w:lang w:val="el-GR"/>
                    </w:rPr>
                  </w:pPr>
                  <w:r w:rsidRPr="00247177">
                    <w:rPr>
                      <w:sz w:val="20"/>
                      <w:szCs w:val="20"/>
                      <w:lang w:val="el-GR"/>
                    </w:rPr>
                    <w:lastRenderedPageBreak/>
                    <w:t xml:space="preserve">Σπαντιδάκης </w:t>
                  </w:r>
                  <w:r w:rsidRPr="00247177">
                    <w:rPr>
                      <w:sz w:val="20"/>
                      <w:szCs w:val="20"/>
                    </w:rPr>
                    <w:t>I</w:t>
                  </w:r>
                  <w:r w:rsidRPr="00247177">
                    <w:rPr>
                      <w:sz w:val="20"/>
                      <w:szCs w:val="20"/>
                      <w:lang w:val="el-GR"/>
                    </w:rPr>
                    <w:t xml:space="preserve">. (2010), </w:t>
                  </w:r>
                  <w:proofErr w:type="spellStart"/>
                  <w:r w:rsidRPr="00247177">
                    <w:rPr>
                      <w:sz w:val="20"/>
                      <w:szCs w:val="20"/>
                      <w:lang w:val="el-GR"/>
                    </w:rPr>
                    <w:t>Κοινωνιο</w:t>
                  </w:r>
                  <w:proofErr w:type="spellEnd"/>
                  <w:r w:rsidRPr="00247177">
                    <w:rPr>
                      <w:sz w:val="20"/>
                      <w:szCs w:val="20"/>
                      <w:lang w:val="el-GR"/>
                    </w:rPr>
                    <w:t xml:space="preserve">-γνωσιακά </w:t>
                  </w:r>
                  <w:proofErr w:type="spellStart"/>
                  <w:r w:rsidRPr="00247177">
                    <w:rPr>
                      <w:sz w:val="20"/>
                      <w:szCs w:val="20"/>
                      <w:lang w:val="el-GR"/>
                    </w:rPr>
                    <w:lastRenderedPageBreak/>
                    <w:t>πολυμεσικά</w:t>
                  </w:r>
                  <w:proofErr w:type="spellEnd"/>
                  <w:r w:rsidRPr="00247177">
                    <w:rPr>
                      <w:sz w:val="20"/>
                      <w:szCs w:val="20"/>
                      <w:lang w:val="el-GR"/>
                    </w:rPr>
                    <w:t xml:space="preserve"> περιβάλλοντα μάθησης παραγωγής γραπτού λόγου. Αθήνα: </w:t>
                  </w:r>
                  <w:r w:rsidRPr="00247177">
                    <w:rPr>
                      <w:sz w:val="20"/>
                      <w:szCs w:val="20"/>
                    </w:rPr>
                    <w:t>Gutenberg</w:t>
                  </w:r>
                  <w:r w:rsidRPr="00247177">
                    <w:rPr>
                      <w:sz w:val="20"/>
                      <w:szCs w:val="20"/>
                      <w:lang w:val="el-GR"/>
                    </w:rPr>
                    <w:t>, Γ. ΔΑΡΔΑΝΟΣ -Κ. ΔΑΡΔΑΝΟΣ Ο.Ε.</w:t>
                  </w:r>
                </w:p>
              </w:tc>
              <w:tc>
                <w:tcPr>
                  <w:tcW w:w="4594" w:type="dxa"/>
                  <w:shd w:val="clear" w:color="auto" w:fill="auto"/>
                </w:tcPr>
                <w:p w:rsidR="00425865" w:rsidRDefault="00E023C0" w:rsidP="00425865">
                  <w:pPr>
                    <w:spacing w:line="276" w:lineRule="auto"/>
                    <w:jc w:val="both"/>
                    <w:rPr>
                      <w:sz w:val="20"/>
                      <w:szCs w:val="20"/>
                    </w:rPr>
                  </w:pPr>
                  <w:hyperlink r:id="rId24" w:history="1">
                    <w:r w:rsidRPr="00D52741">
                      <w:rPr>
                        <w:rStyle w:val="-"/>
                        <w:sz w:val="20"/>
                        <w:szCs w:val="20"/>
                      </w:rPr>
                      <w:t>https://eclass.uop.gr/modules/document/index.php?course=LITD139&amp;openDir=/58b97615W4Nc</w:t>
                    </w:r>
                  </w:hyperlink>
                </w:p>
                <w:p w:rsidR="00E023C0" w:rsidRPr="00425865" w:rsidRDefault="00E023C0" w:rsidP="00425865">
                  <w:pPr>
                    <w:spacing w:line="276" w:lineRule="auto"/>
                    <w:jc w:val="both"/>
                    <w:rPr>
                      <w:sz w:val="20"/>
                      <w:szCs w:val="20"/>
                    </w:rPr>
                  </w:pPr>
                </w:p>
              </w:tc>
            </w:tr>
            <w:tr w:rsidR="00425865" w:rsidRPr="00425865" w:rsidTr="00E023C0">
              <w:tc>
                <w:tcPr>
                  <w:tcW w:w="1819" w:type="dxa"/>
                  <w:shd w:val="clear" w:color="auto" w:fill="auto"/>
                </w:tcPr>
                <w:p w:rsidR="00425865" w:rsidRPr="00425865" w:rsidRDefault="00425865" w:rsidP="00425865">
                  <w:pPr>
                    <w:spacing w:line="276" w:lineRule="auto"/>
                    <w:jc w:val="both"/>
                    <w:rPr>
                      <w:b/>
                      <w:sz w:val="20"/>
                      <w:szCs w:val="20"/>
                    </w:rPr>
                  </w:pPr>
                  <w:proofErr w:type="spellStart"/>
                  <w:r w:rsidRPr="00425865">
                    <w:rPr>
                      <w:b/>
                      <w:sz w:val="20"/>
                      <w:szCs w:val="20"/>
                    </w:rPr>
                    <w:t>Τρό</w:t>
                  </w:r>
                  <w:proofErr w:type="spellEnd"/>
                  <w:r w:rsidRPr="00425865">
                    <w:rPr>
                      <w:b/>
                      <w:sz w:val="20"/>
                      <w:szCs w:val="20"/>
                    </w:rPr>
                    <w:t>ποι α</w:t>
                  </w:r>
                  <w:proofErr w:type="spellStart"/>
                  <w:r w:rsidRPr="00425865">
                    <w:rPr>
                      <w:b/>
                      <w:sz w:val="20"/>
                      <w:szCs w:val="20"/>
                    </w:rPr>
                    <w:t>ξιολόγησης</w:t>
                  </w:r>
                  <w:proofErr w:type="spellEnd"/>
                  <w:r w:rsidRPr="00425865">
                    <w:rPr>
                      <w:b/>
                      <w:sz w:val="20"/>
                      <w:szCs w:val="20"/>
                    </w:rPr>
                    <w:t xml:space="preserve"> </w:t>
                  </w:r>
                  <w:proofErr w:type="spellStart"/>
                  <w:r w:rsidRPr="00425865">
                    <w:rPr>
                      <w:b/>
                      <w:sz w:val="20"/>
                      <w:szCs w:val="20"/>
                    </w:rPr>
                    <w:t>φοιτητή</w:t>
                  </w:r>
                  <w:proofErr w:type="spellEnd"/>
                  <w:r w:rsidRPr="00425865">
                    <w:rPr>
                      <w:b/>
                      <w:sz w:val="20"/>
                      <w:szCs w:val="20"/>
                    </w:rPr>
                    <w:t>:</w:t>
                  </w:r>
                </w:p>
              </w:tc>
              <w:tc>
                <w:tcPr>
                  <w:tcW w:w="6477" w:type="dxa"/>
                  <w:gridSpan w:val="2"/>
                  <w:shd w:val="clear" w:color="auto" w:fill="auto"/>
                </w:tcPr>
                <w:p w:rsidR="00425865" w:rsidRPr="00425865" w:rsidRDefault="00425865" w:rsidP="00425865">
                  <w:pPr>
                    <w:spacing w:line="276" w:lineRule="auto"/>
                    <w:jc w:val="both"/>
                    <w:rPr>
                      <w:sz w:val="20"/>
                      <w:szCs w:val="20"/>
                    </w:rPr>
                  </w:pPr>
                </w:p>
              </w:tc>
            </w:tr>
            <w:tr w:rsidR="00425865" w:rsidRPr="00E023C0" w:rsidTr="00E023C0">
              <w:tc>
                <w:tcPr>
                  <w:tcW w:w="1819" w:type="dxa"/>
                  <w:shd w:val="clear" w:color="auto" w:fill="auto"/>
                </w:tcPr>
                <w:p w:rsidR="00425865" w:rsidRPr="00425865" w:rsidRDefault="00425865" w:rsidP="00425865">
                  <w:pPr>
                    <w:spacing w:line="276" w:lineRule="auto"/>
                    <w:jc w:val="both"/>
                    <w:rPr>
                      <w:sz w:val="20"/>
                      <w:szCs w:val="20"/>
                      <w:lang w:val="el-GR"/>
                    </w:rPr>
                  </w:pPr>
                  <w:r w:rsidRPr="00425865">
                    <w:rPr>
                      <w:sz w:val="20"/>
                      <w:szCs w:val="20"/>
                      <w:lang w:val="el-GR"/>
                    </w:rPr>
                    <w:t>Πρόταση 1</w:t>
                  </w:r>
                </w:p>
              </w:tc>
              <w:tc>
                <w:tcPr>
                  <w:tcW w:w="6477" w:type="dxa"/>
                  <w:gridSpan w:val="2"/>
                  <w:shd w:val="clear" w:color="auto" w:fill="auto"/>
                </w:tcPr>
                <w:p w:rsidR="00425865" w:rsidRPr="00E023C0" w:rsidRDefault="00425865" w:rsidP="00E023C0">
                  <w:pPr>
                    <w:spacing w:line="276" w:lineRule="auto"/>
                    <w:jc w:val="both"/>
                    <w:rPr>
                      <w:sz w:val="20"/>
                      <w:szCs w:val="20"/>
                      <w:lang w:val="el-GR"/>
                    </w:rPr>
                  </w:pPr>
                  <w:r w:rsidRPr="00E023C0">
                    <w:rPr>
                      <w:sz w:val="20"/>
                      <w:szCs w:val="20"/>
                      <w:lang w:val="el-GR"/>
                    </w:rPr>
                    <w:t>…</w:t>
                  </w:r>
                  <w:r w:rsidR="00E023C0">
                    <w:rPr>
                      <w:sz w:val="20"/>
                      <w:szCs w:val="20"/>
                      <w:lang w:val="el-GR"/>
                    </w:rPr>
                    <w:t>ΓΡΑΠΤΗ ΕΡΓΑΣΙΑ, 3 ΠΑΡΑΔΕΙΓΜΑΤΑ ΕΡΕΥΝΗΤΙΚΩΝ ΕΡΩΤΗΜΑΤΩΝ</w:t>
                  </w:r>
                  <w:r w:rsidRPr="00E023C0">
                    <w:rPr>
                      <w:sz w:val="20"/>
                      <w:szCs w:val="20"/>
                      <w:lang w:val="el-GR"/>
                    </w:rPr>
                    <w:t>.</w:t>
                  </w:r>
                </w:p>
              </w:tc>
            </w:tr>
            <w:tr w:rsidR="00425865" w:rsidRPr="00E023C0" w:rsidTr="00E023C0">
              <w:tc>
                <w:tcPr>
                  <w:tcW w:w="1819" w:type="dxa"/>
                  <w:shd w:val="clear" w:color="auto" w:fill="auto"/>
                </w:tcPr>
                <w:p w:rsidR="00425865" w:rsidRPr="00425865" w:rsidRDefault="00425865" w:rsidP="00425865">
                  <w:pPr>
                    <w:spacing w:line="276" w:lineRule="auto"/>
                    <w:jc w:val="both"/>
                    <w:rPr>
                      <w:sz w:val="20"/>
                      <w:szCs w:val="20"/>
                      <w:lang w:val="el-GR"/>
                    </w:rPr>
                  </w:pPr>
                  <w:r w:rsidRPr="00425865">
                    <w:rPr>
                      <w:sz w:val="20"/>
                      <w:szCs w:val="20"/>
                      <w:lang w:val="el-GR"/>
                    </w:rPr>
                    <w:t>Πρόταση 2</w:t>
                  </w:r>
                </w:p>
              </w:tc>
              <w:tc>
                <w:tcPr>
                  <w:tcW w:w="6477" w:type="dxa"/>
                  <w:gridSpan w:val="2"/>
                  <w:shd w:val="clear" w:color="auto" w:fill="auto"/>
                </w:tcPr>
                <w:p w:rsidR="00425865" w:rsidRPr="00E023C0" w:rsidRDefault="00425865" w:rsidP="00E023C0">
                  <w:pPr>
                    <w:spacing w:line="276" w:lineRule="auto"/>
                    <w:jc w:val="both"/>
                    <w:rPr>
                      <w:sz w:val="20"/>
                      <w:szCs w:val="20"/>
                      <w:lang w:val="el-GR"/>
                    </w:rPr>
                  </w:pPr>
                  <w:r w:rsidRPr="00E023C0">
                    <w:rPr>
                      <w:sz w:val="20"/>
                      <w:szCs w:val="20"/>
                      <w:lang w:val="el-GR"/>
                    </w:rPr>
                    <w:t>……</w:t>
                  </w:r>
                  <w:r w:rsidR="00E023C0">
                    <w:rPr>
                      <w:sz w:val="20"/>
                      <w:szCs w:val="20"/>
                      <w:lang w:val="el-GR"/>
                    </w:rPr>
                    <w:t>ΣΥΜΜΕΤΟΧΗ ΣΤΟ ΕΡΓΑΣΤΗΡΙΟ, ΣΥΜΠΛΗΡΩΣΗ ΦΥΛΛΩΝ ΕΡΓΑΣΙΑΣ ΣΕ ΚΑΘΕ ΜΑΘΗΜΑ</w:t>
                  </w:r>
                </w:p>
              </w:tc>
            </w:tr>
          </w:tbl>
          <w:p w:rsidR="00425865" w:rsidRPr="00E023C0" w:rsidRDefault="00425865" w:rsidP="00425865">
            <w:pPr>
              <w:spacing w:line="276" w:lineRule="auto"/>
              <w:jc w:val="both"/>
              <w:rPr>
                <w:bCs/>
                <w:iCs/>
                <w:sz w:val="20"/>
                <w:szCs w:val="20"/>
              </w:rPr>
            </w:pPr>
          </w:p>
          <w:p w:rsidR="00666772" w:rsidRDefault="00666772" w:rsidP="00E921ED">
            <w:pPr>
              <w:spacing w:line="276" w:lineRule="auto"/>
              <w:jc w:val="both"/>
              <w:rPr>
                <w:sz w:val="20"/>
                <w:szCs w:val="20"/>
                <w:lang w:val="el-GR"/>
              </w:rPr>
            </w:pPr>
          </w:p>
        </w:tc>
      </w:tr>
    </w:tbl>
    <w:p w:rsidR="00666772" w:rsidRDefault="00666772" w:rsidP="00666772">
      <w:pPr>
        <w:widowControl w:val="0"/>
        <w:numPr>
          <w:ilvl w:val="0"/>
          <w:numId w:val="1"/>
        </w:numPr>
        <w:autoSpaceDE w:val="0"/>
        <w:autoSpaceDN w:val="0"/>
        <w:adjustRightInd w:val="0"/>
        <w:spacing w:before="120" w:after="200" w:line="276" w:lineRule="auto"/>
        <w:ind w:left="357" w:hanging="357"/>
        <w:rPr>
          <w:b/>
          <w:sz w:val="20"/>
          <w:szCs w:val="20"/>
          <w:lang w:val="el-GR"/>
        </w:rPr>
      </w:pPr>
      <w:r>
        <w:rPr>
          <w:b/>
          <w:sz w:val="20"/>
          <w:szCs w:val="20"/>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666772" w:rsidRPr="00BB2B9E" w:rsidTr="00E921ED">
        <w:tc>
          <w:tcPr>
            <w:tcW w:w="3306" w:type="dxa"/>
            <w:tcBorders>
              <w:top w:val="single" w:sz="4" w:space="0" w:color="auto"/>
              <w:left w:val="single" w:sz="4" w:space="0" w:color="auto"/>
              <w:bottom w:val="single" w:sz="4" w:space="0" w:color="auto"/>
              <w:right w:val="single" w:sz="4" w:space="0" w:color="auto"/>
            </w:tcBorders>
            <w:shd w:val="clear" w:color="auto" w:fill="DDD9C3"/>
            <w:hideMark/>
          </w:tcPr>
          <w:p w:rsidR="00666772" w:rsidRDefault="00666772" w:rsidP="00E921ED">
            <w:pPr>
              <w:spacing w:line="276" w:lineRule="auto"/>
              <w:jc w:val="right"/>
              <w:rPr>
                <w:b/>
                <w:sz w:val="20"/>
                <w:szCs w:val="20"/>
                <w:lang w:val="el-GR"/>
              </w:rPr>
            </w:pPr>
            <w:r>
              <w:rPr>
                <w:b/>
                <w:sz w:val="20"/>
                <w:szCs w:val="20"/>
                <w:lang w:val="el-GR"/>
              </w:rPr>
              <w:t>ΤΡΟΠΟΣ ΠΑΡΑΔΟΣΗΣ</w:t>
            </w:r>
            <w:r>
              <w:rPr>
                <w:b/>
                <w:sz w:val="20"/>
                <w:szCs w:val="20"/>
                <w:lang w:val="el-GR"/>
              </w:rPr>
              <w:br/>
            </w:r>
            <w:r>
              <w:rPr>
                <w:i/>
                <w:sz w:val="20"/>
                <w:szCs w:val="20"/>
                <w:lang w:val="el-GR"/>
              </w:rPr>
              <w:t>Πρόσωπο με πρόσωπο, Εξ αποστάσεως εκπαίδευση κ.λπ.</w:t>
            </w:r>
          </w:p>
        </w:tc>
        <w:tc>
          <w:tcPr>
            <w:tcW w:w="5166" w:type="dxa"/>
            <w:tcBorders>
              <w:top w:val="single" w:sz="4" w:space="0" w:color="auto"/>
              <w:left w:val="single" w:sz="4" w:space="0" w:color="auto"/>
              <w:bottom w:val="single" w:sz="4" w:space="0" w:color="auto"/>
              <w:right w:val="single" w:sz="4" w:space="0" w:color="auto"/>
            </w:tcBorders>
            <w:hideMark/>
          </w:tcPr>
          <w:p w:rsidR="00666772" w:rsidRDefault="00666772" w:rsidP="00AA17B7">
            <w:pPr>
              <w:spacing w:after="200" w:line="276" w:lineRule="auto"/>
              <w:rPr>
                <w:rFonts w:eastAsia="Calibri"/>
                <w:iCs/>
                <w:sz w:val="20"/>
                <w:szCs w:val="20"/>
                <w:lang w:val="el-GR"/>
              </w:rPr>
            </w:pPr>
            <w:r>
              <w:rPr>
                <w:rFonts w:eastAsia="Calibri"/>
                <w:iCs/>
                <w:sz w:val="20"/>
                <w:szCs w:val="20"/>
                <w:lang w:val="el-GR"/>
              </w:rPr>
              <w:t xml:space="preserve">Πρόσωπο με πρόσωπο,  διάλεξη, </w:t>
            </w:r>
            <w:proofErr w:type="spellStart"/>
            <w:r>
              <w:rPr>
                <w:rFonts w:eastAsia="Calibri"/>
                <w:iCs/>
                <w:sz w:val="20"/>
                <w:szCs w:val="20"/>
                <w:lang w:val="el-GR"/>
              </w:rPr>
              <w:t>ομαδοσυνεργατική</w:t>
            </w:r>
            <w:proofErr w:type="spellEnd"/>
            <w:r>
              <w:rPr>
                <w:rFonts w:eastAsia="Calibri"/>
                <w:iCs/>
                <w:sz w:val="20"/>
                <w:szCs w:val="20"/>
                <w:lang w:val="el-GR"/>
              </w:rPr>
              <w:t xml:space="preserve"> μάθηση</w:t>
            </w:r>
            <w:r w:rsidR="00AA17B7">
              <w:rPr>
                <w:rFonts w:eastAsia="Calibri"/>
                <w:iCs/>
                <w:sz w:val="20"/>
                <w:szCs w:val="20"/>
                <w:lang w:val="el-GR"/>
              </w:rPr>
              <w:t xml:space="preserve"> στο εργαστήριο.</w:t>
            </w:r>
          </w:p>
        </w:tc>
      </w:tr>
      <w:tr w:rsidR="00666772" w:rsidRPr="00BB2B9E" w:rsidTr="00E921ED">
        <w:tc>
          <w:tcPr>
            <w:tcW w:w="3306" w:type="dxa"/>
            <w:tcBorders>
              <w:top w:val="single" w:sz="4" w:space="0" w:color="auto"/>
              <w:left w:val="single" w:sz="4" w:space="0" w:color="auto"/>
              <w:bottom w:val="single" w:sz="4" w:space="0" w:color="auto"/>
              <w:right w:val="single" w:sz="4" w:space="0" w:color="auto"/>
            </w:tcBorders>
            <w:shd w:val="clear" w:color="auto" w:fill="DDD9C3"/>
            <w:hideMark/>
          </w:tcPr>
          <w:p w:rsidR="00666772" w:rsidRDefault="00666772" w:rsidP="00E921ED">
            <w:pPr>
              <w:spacing w:line="276" w:lineRule="auto"/>
              <w:jc w:val="right"/>
              <w:rPr>
                <w:i/>
                <w:sz w:val="20"/>
                <w:szCs w:val="20"/>
                <w:lang w:val="el-GR"/>
              </w:rPr>
            </w:pPr>
            <w:r>
              <w:rPr>
                <w:b/>
                <w:sz w:val="20"/>
                <w:szCs w:val="20"/>
                <w:lang w:val="el-GR"/>
              </w:rPr>
              <w:t>ΧΡΗΣΗ ΤΕΧΝΟΛΟΓΙΩΝ ΠΛΗΡΟΦΟΡΙΑΣ ΚΑΙ ΕΠΙΚΟΙΝΩΝΙΩΝ</w:t>
            </w:r>
            <w:r>
              <w:rPr>
                <w:b/>
                <w:sz w:val="20"/>
                <w:szCs w:val="20"/>
                <w:lang w:val="el-GR"/>
              </w:rPr>
              <w:br/>
            </w:r>
            <w:r>
              <w:rPr>
                <w:i/>
                <w:sz w:val="20"/>
                <w:szCs w:val="20"/>
                <w:lang w:val="el-GR"/>
              </w:rPr>
              <w:t>Χρήση Τ.Π.Ε. στη Διδασκαλία, στην Εργαστηριακή Εκπαίδευση, στην Επικοινωνία με τους φοιτητές</w:t>
            </w:r>
          </w:p>
        </w:tc>
        <w:tc>
          <w:tcPr>
            <w:tcW w:w="5166" w:type="dxa"/>
            <w:tcBorders>
              <w:top w:val="single" w:sz="4" w:space="0" w:color="auto"/>
              <w:left w:val="single" w:sz="4" w:space="0" w:color="auto"/>
              <w:bottom w:val="single" w:sz="4" w:space="0" w:color="auto"/>
              <w:right w:val="single" w:sz="4" w:space="0" w:color="auto"/>
            </w:tcBorders>
          </w:tcPr>
          <w:p w:rsidR="00666772" w:rsidRDefault="00666772" w:rsidP="00E921ED">
            <w:pPr>
              <w:pStyle w:val="Default"/>
              <w:spacing w:line="276" w:lineRule="auto"/>
              <w:jc w:val="both"/>
              <w:rPr>
                <w:rFonts w:ascii="Times New Roman" w:hAnsi="Times New Roman" w:cs="Times New Roman"/>
                <w:sz w:val="20"/>
                <w:szCs w:val="20"/>
                <w:lang w:eastAsia="en-US"/>
              </w:rPr>
            </w:pPr>
            <w:r>
              <w:rPr>
                <w:rFonts w:ascii="Times New Roman" w:hAnsi="Times New Roman" w:cs="Times New Roman"/>
                <w:b/>
                <w:color w:val="auto"/>
                <w:sz w:val="20"/>
                <w:szCs w:val="20"/>
                <w:lang w:eastAsia="en-US"/>
              </w:rPr>
              <w:t>Χρήση ΤΠΕ στη διδασκαλία και στη διαμόρφωση διδακτικών σεναρίων μαθήματος από τους φοιτητές</w:t>
            </w:r>
            <w:r>
              <w:rPr>
                <w:b/>
                <w:sz w:val="20"/>
                <w:szCs w:val="20"/>
                <w:lang w:eastAsia="en-US"/>
              </w:rPr>
              <w:t xml:space="preserve">. </w:t>
            </w:r>
            <w:r>
              <w:rPr>
                <w:rFonts w:ascii="Times New Roman" w:hAnsi="Times New Roman" w:cs="Times New Roman"/>
                <w:sz w:val="20"/>
                <w:szCs w:val="20"/>
                <w:lang w:eastAsia="en-US"/>
              </w:rPr>
              <w:t>Γίνεται συστηματική χρήση ΤΠΕ στη διδασκαλία</w:t>
            </w:r>
            <w:r w:rsidR="00AA17B7">
              <w:rPr>
                <w:rFonts w:ascii="Times New Roman" w:hAnsi="Times New Roman" w:cs="Times New Roman"/>
                <w:sz w:val="20"/>
                <w:szCs w:val="20"/>
                <w:lang w:eastAsia="en-US"/>
              </w:rPr>
              <w:t xml:space="preserve"> (μέσα στο εργαστήριο)</w:t>
            </w:r>
            <w:r>
              <w:rPr>
                <w:rFonts w:ascii="Times New Roman" w:hAnsi="Times New Roman" w:cs="Times New Roman"/>
                <w:sz w:val="20"/>
                <w:szCs w:val="20"/>
                <w:lang w:eastAsia="en-US"/>
              </w:rPr>
              <w:t xml:space="preserve"> και ανάρτηση υλικού στην ηλεκτρονική τάξη (</w:t>
            </w:r>
            <w:proofErr w:type="spellStart"/>
            <w:r>
              <w:rPr>
                <w:rFonts w:ascii="Times New Roman" w:hAnsi="Times New Roman" w:cs="Times New Roman"/>
                <w:sz w:val="20"/>
                <w:szCs w:val="20"/>
                <w:lang w:eastAsia="en-US"/>
              </w:rPr>
              <w:t>eclass</w:t>
            </w:r>
            <w:proofErr w:type="spellEnd"/>
            <w:r>
              <w:rPr>
                <w:rFonts w:ascii="Times New Roman" w:hAnsi="Times New Roman" w:cs="Times New Roman"/>
                <w:sz w:val="20"/>
                <w:szCs w:val="20"/>
                <w:lang w:eastAsia="en-US"/>
              </w:rPr>
              <w:t xml:space="preserve">). </w:t>
            </w:r>
          </w:p>
          <w:p w:rsidR="00666772" w:rsidRDefault="00666772" w:rsidP="00E921ED">
            <w:pPr>
              <w:pStyle w:val="Default"/>
              <w:spacing w:line="276"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Μεταξύ των φοιτητών και μεταξύ διδάσκοντος και φοιτητών, μέρος της επικοινωνίας πραγματοποιείται ηλεκτρονικά σε σύγχρονες και ασύγχρονες μορφές επικοινωνίας.</w:t>
            </w:r>
          </w:p>
          <w:p w:rsidR="00AA17B7" w:rsidRDefault="00AA17B7" w:rsidP="00E921ED">
            <w:pPr>
              <w:pStyle w:val="Default"/>
              <w:spacing w:line="276" w:lineRule="auto"/>
              <w:jc w:val="both"/>
              <w:rPr>
                <w:rFonts w:ascii="Times New Roman" w:hAnsi="Times New Roman" w:cs="Times New Roman"/>
                <w:sz w:val="18"/>
                <w:szCs w:val="18"/>
                <w:lang w:eastAsia="en-US"/>
              </w:rPr>
            </w:pPr>
          </w:p>
          <w:p w:rsidR="00666772" w:rsidRDefault="00666772" w:rsidP="00E921ED">
            <w:pPr>
              <w:spacing w:line="276" w:lineRule="auto"/>
              <w:rPr>
                <w:b/>
                <w:sz w:val="20"/>
                <w:szCs w:val="20"/>
                <w:lang w:val="el-GR"/>
              </w:rPr>
            </w:pPr>
          </w:p>
        </w:tc>
      </w:tr>
      <w:tr w:rsidR="00666772" w:rsidTr="00E921ED">
        <w:tc>
          <w:tcPr>
            <w:tcW w:w="3306" w:type="dxa"/>
            <w:tcBorders>
              <w:top w:val="single" w:sz="4" w:space="0" w:color="auto"/>
              <w:left w:val="single" w:sz="4" w:space="0" w:color="auto"/>
              <w:bottom w:val="single" w:sz="4" w:space="0" w:color="auto"/>
              <w:right w:val="single" w:sz="4" w:space="0" w:color="auto"/>
            </w:tcBorders>
            <w:shd w:val="clear" w:color="auto" w:fill="DDD9C3"/>
          </w:tcPr>
          <w:p w:rsidR="00666772" w:rsidRDefault="00666772" w:rsidP="00E921ED">
            <w:pPr>
              <w:spacing w:line="276" w:lineRule="auto"/>
              <w:jc w:val="right"/>
              <w:rPr>
                <w:b/>
                <w:sz w:val="20"/>
                <w:szCs w:val="20"/>
                <w:lang w:val="el-GR"/>
              </w:rPr>
            </w:pPr>
            <w:r>
              <w:rPr>
                <w:b/>
                <w:sz w:val="20"/>
                <w:szCs w:val="20"/>
                <w:lang w:val="el-GR"/>
              </w:rPr>
              <w:t>ΟΡΓΑΝΩΣΗ ΔΙΔΑΣΚΑΛΙΑΣ</w:t>
            </w:r>
          </w:p>
          <w:p w:rsidR="00666772" w:rsidRDefault="00666772" w:rsidP="00E921ED">
            <w:pPr>
              <w:spacing w:line="276" w:lineRule="auto"/>
              <w:jc w:val="both"/>
              <w:rPr>
                <w:i/>
                <w:sz w:val="20"/>
                <w:szCs w:val="20"/>
                <w:lang w:val="el-GR"/>
              </w:rPr>
            </w:pPr>
            <w:r>
              <w:rPr>
                <w:i/>
                <w:sz w:val="20"/>
                <w:szCs w:val="20"/>
                <w:lang w:val="el-GR"/>
              </w:rPr>
              <w:t>Περιγράφονται αναλυτικά ο τρόπος και μέθοδοι διδασκαλίας.</w:t>
            </w:r>
          </w:p>
          <w:p w:rsidR="00666772" w:rsidRDefault="00666772" w:rsidP="00E921ED">
            <w:pPr>
              <w:spacing w:line="276" w:lineRule="auto"/>
              <w:jc w:val="both"/>
              <w:rPr>
                <w:i/>
                <w:sz w:val="20"/>
                <w:szCs w:val="20"/>
                <w:lang w:val="el-GR"/>
              </w:rPr>
            </w:pPr>
            <w:r>
              <w:rPr>
                <w:i/>
                <w:sz w:val="20"/>
                <w:szCs w:val="20"/>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Pr>
                <w:i/>
                <w:sz w:val="20"/>
                <w:szCs w:val="20"/>
                <w:lang w:val="el-GR"/>
              </w:rPr>
              <w:t>Διαδραστική</w:t>
            </w:r>
            <w:proofErr w:type="spellEnd"/>
            <w:r>
              <w:rPr>
                <w:i/>
                <w:sz w:val="20"/>
                <w:szCs w:val="20"/>
                <w:lang w:val="el-GR"/>
              </w:rPr>
              <w:t xml:space="preserve"> διδασκαλία, Εκπαιδευτικές επισκέψεις, Εκπόνηση μελέτης (</w:t>
            </w:r>
            <w:r>
              <w:rPr>
                <w:i/>
                <w:sz w:val="20"/>
                <w:szCs w:val="20"/>
              </w:rPr>
              <w:t>project</w:t>
            </w:r>
            <w:r>
              <w:rPr>
                <w:i/>
                <w:sz w:val="20"/>
                <w:szCs w:val="20"/>
                <w:lang w:val="el-GR"/>
              </w:rPr>
              <w:t>), Συγγραφή εργασίας / εργασιών, Καλλιτεχνική δημιουργία, κ.λπ.</w:t>
            </w:r>
          </w:p>
          <w:p w:rsidR="00666772" w:rsidRDefault="00666772" w:rsidP="00E921ED">
            <w:pPr>
              <w:spacing w:line="276" w:lineRule="auto"/>
              <w:jc w:val="both"/>
              <w:rPr>
                <w:i/>
                <w:sz w:val="20"/>
                <w:szCs w:val="20"/>
                <w:lang w:val="el-GR"/>
              </w:rPr>
            </w:pPr>
          </w:p>
          <w:p w:rsidR="00666772" w:rsidRDefault="00666772" w:rsidP="00E921ED">
            <w:pPr>
              <w:spacing w:line="276" w:lineRule="auto"/>
              <w:jc w:val="both"/>
              <w:rPr>
                <w:i/>
                <w:sz w:val="20"/>
                <w:szCs w:val="20"/>
                <w:lang w:val="el-GR"/>
              </w:rPr>
            </w:pPr>
            <w:r>
              <w:rPr>
                <w:i/>
                <w:sz w:val="20"/>
                <w:szCs w:val="20"/>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Pr>
                <w:i/>
                <w:sz w:val="20"/>
                <w:szCs w:val="20"/>
              </w:rPr>
              <w:t>ECTS</w:t>
            </w:r>
          </w:p>
        </w:tc>
        <w:tc>
          <w:tcPr>
            <w:tcW w:w="516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666772" w:rsidTr="00E921ED">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666772" w:rsidRDefault="00666772" w:rsidP="00E921ED">
                  <w:pPr>
                    <w:spacing w:line="276" w:lineRule="auto"/>
                    <w:jc w:val="center"/>
                    <w:rPr>
                      <w:b/>
                      <w:i/>
                      <w:sz w:val="20"/>
                      <w:szCs w:val="20"/>
                    </w:rPr>
                  </w:pPr>
                  <w:proofErr w:type="spellStart"/>
                  <w:r>
                    <w:rPr>
                      <w:b/>
                      <w:i/>
                      <w:sz w:val="20"/>
                      <w:szCs w:val="20"/>
                    </w:rPr>
                    <w:t>Δρ</w:t>
                  </w:r>
                  <w:proofErr w:type="spellEnd"/>
                  <w:r>
                    <w:rPr>
                      <w:b/>
                      <w:i/>
                      <w:sz w:val="20"/>
                      <w:szCs w:val="20"/>
                    </w:rPr>
                    <w:t>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666772" w:rsidRDefault="00666772" w:rsidP="00E921ED">
                  <w:pPr>
                    <w:spacing w:line="276" w:lineRule="auto"/>
                    <w:jc w:val="center"/>
                    <w:rPr>
                      <w:b/>
                      <w:i/>
                      <w:sz w:val="20"/>
                      <w:szCs w:val="20"/>
                    </w:rPr>
                  </w:pPr>
                  <w:proofErr w:type="spellStart"/>
                  <w:r>
                    <w:rPr>
                      <w:b/>
                      <w:i/>
                      <w:sz w:val="20"/>
                      <w:szCs w:val="20"/>
                    </w:rPr>
                    <w:t>Φόρτος</w:t>
                  </w:r>
                  <w:proofErr w:type="spellEnd"/>
                  <w:r>
                    <w:rPr>
                      <w:b/>
                      <w:i/>
                      <w:sz w:val="20"/>
                      <w:szCs w:val="20"/>
                    </w:rPr>
                    <w:t xml:space="preserve"> </w:t>
                  </w:r>
                  <w:proofErr w:type="spellStart"/>
                  <w:r>
                    <w:rPr>
                      <w:b/>
                      <w:i/>
                      <w:sz w:val="20"/>
                      <w:szCs w:val="20"/>
                    </w:rPr>
                    <w:t>Εργ</w:t>
                  </w:r>
                  <w:proofErr w:type="spellEnd"/>
                  <w:r>
                    <w:rPr>
                      <w:b/>
                      <w:i/>
                      <w:sz w:val="20"/>
                      <w:szCs w:val="20"/>
                    </w:rPr>
                    <w:t xml:space="preserve">ασίας </w:t>
                  </w:r>
                  <w:proofErr w:type="spellStart"/>
                  <w:r>
                    <w:rPr>
                      <w:b/>
                      <w:i/>
                      <w:sz w:val="20"/>
                      <w:szCs w:val="20"/>
                    </w:rPr>
                    <w:t>Εξ</w:t>
                  </w:r>
                  <w:proofErr w:type="spellEnd"/>
                  <w:r>
                    <w:rPr>
                      <w:b/>
                      <w:i/>
                      <w:sz w:val="20"/>
                      <w:szCs w:val="20"/>
                    </w:rPr>
                    <w:t>αμήνου</w:t>
                  </w:r>
                </w:p>
              </w:tc>
            </w:tr>
            <w:tr w:rsidR="00666772" w:rsidTr="00E921ED">
              <w:tc>
                <w:tcPr>
                  <w:tcW w:w="2467" w:type="dxa"/>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rPr>
                      <w:iCs/>
                      <w:sz w:val="18"/>
                      <w:szCs w:val="18"/>
                      <w:lang w:val="el-GR"/>
                    </w:rPr>
                  </w:pPr>
                  <w:r>
                    <w:rPr>
                      <w:iCs/>
                      <w:sz w:val="18"/>
                      <w:szCs w:val="18"/>
                      <w:lang w:val="el-GR"/>
                    </w:rPr>
                    <w:t>Παραδόσεις στην αίθουσα</w:t>
                  </w:r>
                </w:p>
              </w:tc>
              <w:tc>
                <w:tcPr>
                  <w:tcW w:w="2468" w:type="dxa"/>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jc w:val="center"/>
                    <w:rPr>
                      <w:sz w:val="18"/>
                      <w:szCs w:val="18"/>
                      <w:lang w:val="el-GR"/>
                    </w:rPr>
                  </w:pPr>
                  <w:r>
                    <w:rPr>
                      <w:b/>
                      <w:sz w:val="18"/>
                      <w:szCs w:val="18"/>
                      <w:lang w:val="el-GR"/>
                    </w:rPr>
                    <w:t xml:space="preserve">39 </w:t>
                  </w:r>
                  <w:r>
                    <w:rPr>
                      <w:sz w:val="18"/>
                      <w:szCs w:val="18"/>
                      <w:lang w:val="el-GR"/>
                    </w:rPr>
                    <w:t xml:space="preserve">(13 </w:t>
                  </w:r>
                  <w:proofErr w:type="spellStart"/>
                  <w:r>
                    <w:rPr>
                      <w:sz w:val="18"/>
                      <w:szCs w:val="18"/>
                      <w:lang w:val="el-GR"/>
                    </w:rPr>
                    <w:t>εβδ</w:t>
                  </w:r>
                  <w:proofErr w:type="spellEnd"/>
                  <w:r>
                    <w:rPr>
                      <w:sz w:val="18"/>
                      <w:szCs w:val="18"/>
                      <w:lang w:val="el-GR"/>
                    </w:rPr>
                    <w:t xml:space="preserve">. </w:t>
                  </w:r>
                  <w:r>
                    <w:rPr>
                      <w:sz w:val="18"/>
                      <w:szCs w:val="18"/>
                    </w:rPr>
                    <w:t xml:space="preserve">x </w:t>
                  </w:r>
                  <w:r>
                    <w:rPr>
                      <w:sz w:val="18"/>
                      <w:szCs w:val="18"/>
                      <w:lang w:val="el-GR"/>
                    </w:rPr>
                    <w:t>3 ώρες)</w:t>
                  </w:r>
                </w:p>
              </w:tc>
            </w:tr>
            <w:tr w:rsidR="00AA17B7" w:rsidTr="00E921ED">
              <w:tc>
                <w:tcPr>
                  <w:tcW w:w="2467" w:type="dxa"/>
                  <w:tcBorders>
                    <w:top w:val="single" w:sz="4" w:space="0" w:color="auto"/>
                    <w:left w:val="single" w:sz="4" w:space="0" w:color="auto"/>
                    <w:bottom w:val="single" w:sz="4" w:space="0" w:color="auto"/>
                    <w:right w:val="single" w:sz="4" w:space="0" w:color="auto"/>
                  </w:tcBorders>
                  <w:hideMark/>
                </w:tcPr>
                <w:p w:rsidR="00AA17B7" w:rsidRDefault="00AA17B7" w:rsidP="00E921ED">
                  <w:pPr>
                    <w:spacing w:line="276" w:lineRule="auto"/>
                    <w:rPr>
                      <w:iCs/>
                      <w:sz w:val="18"/>
                      <w:szCs w:val="18"/>
                      <w:lang w:val="el-GR"/>
                    </w:rPr>
                  </w:pPr>
                </w:p>
                <w:p w:rsidR="00AA17B7" w:rsidRDefault="00AA17B7" w:rsidP="00E921ED">
                  <w:pPr>
                    <w:spacing w:line="276" w:lineRule="auto"/>
                    <w:rPr>
                      <w:iCs/>
                      <w:sz w:val="18"/>
                      <w:szCs w:val="18"/>
                      <w:lang w:val="el-GR"/>
                    </w:rPr>
                  </w:pPr>
                  <w:r>
                    <w:rPr>
                      <w:iCs/>
                      <w:sz w:val="18"/>
                      <w:szCs w:val="18"/>
                      <w:lang w:val="el-GR"/>
                    </w:rPr>
                    <w:t xml:space="preserve">Ασύγχρονη επικοινωνία </w:t>
                  </w:r>
                </w:p>
              </w:tc>
              <w:tc>
                <w:tcPr>
                  <w:tcW w:w="2468" w:type="dxa"/>
                  <w:tcBorders>
                    <w:top w:val="single" w:sz="4" w:space="0" w:color="auto"/>
                    <w:left w:val="single" w:sz="4" w:space="0" w:color="auto"/>
                    <w:bottom w:val="single" w:sz="4" w:space="0" w:color="auto"/>
                    <w:right w:val="single" w:sz="4" w:space="0" w:color="auto"/>
                  </w:tcBorders>
                  <w:hideMark/>
                </w:tcPr>
                <w:p w:rsidR="00AA17B7" w:rsidRDefault="00AA17B7" w:rsidP="00E921ED">
                  <w:pPr>
                    <w:spacing w:line="276" w:lineRule="auto"/>
                    <w:jc w:val="center"/>
                    <w:rPr>
                      <w:b/>
                      <w:sz w:val="18"/>
                      <w:szCs w:val="18"/>
                      <w:lang w:val="el-GR"/>
                    </w:rPr>
                  </w:pPr>
                  <w:r>
                    <w:rPr>
                      <w:b/>
                      <w:sz w:val="18"/>
                      <w:szCs w:val="18"/>
                      <w:lang w:val="el-GR"/>
                    </w:rPr>
                    <w:t>1 ώρα</w:t>
                  </w:r>
                </w:p>
              </w:tc>
            </w:tr>
            <w:tr w:rsidR="00AA17B7" w:rsidTr="00E921ED">
              <w:tc>
                <w:tcPr>
                  <w:tcW w:w="2467" w:type="dxa"/>
                  <w:tcBorders>
                    <w:top w:val="single" w:sz="4" w:space="0" w:color="auto"/>
                    <w:left w:val="single" w:sz="4" w:space="0" w:color="auto"/>
                    <w:bottom w:val="single" w:sz="4" w:space="0" w:color="auto"/>
                    <w:right w:val="single" w:sz="4" w:space="0" w:color="auto"/>
                  </w:tcBorders>
                  <w:hideMark/>
                </w:tcPr>
                <w:p w:rsidR="00AA17B7" w:rsidRDefault="00AA17B7" w:rsidP="00E921ED">
                  <w:pPr>
                    <w:spacing w:line="276" w:lineRule="auto"/>
                    <w:rPr>
                      <w:iCs/>
                      <w:sz w:val="18"/>
                      <w:szCs w:val="18"/>
                      <w:lang w:val="el-GR"/>
                    </w:rPr>
                  </w:pPr>
                </w:p>
              </w:tc>
              <w:tc>
                <w:tcPr>
                  <w:tcW w:w="2468" w:type="dxa"/>
                  <w:tcBorders>
                    <w:top w:val="single" w:sz="4" w:space="0" w:color="auto"/>
                    <w:left w:val="single" w:sz="4" w:space="0" w:color="auto"/>
                    <w:bottom w:val="single" w:sz="4" w:space="0" w:color="auto"/>
                    <w:right w:val="single" w:sz="4" w:space="0" w:color="auto"/>
                  </w:tcBorders>
                  <w:hideMark/>
                </w:tcPr>
                <w:p w:rsidR="00AA17B7" w:rsidRDefault="00AA17B7" w:rsidP="00E921ED">
                  <w:pPr>
                    <w:spacing w:line="276" w:lineRule="auto"/>
                    <w:jc w:val="center"/>
                    <w:rPr>
                      <w:b/>
                      <w:sz w:val="18"/>
                      <w:szCs w:val="18"/>
                      <w:lang w:val="el-GR"/>
                    </w:rPr>
                  </w:pPr>
                </w:p>
              </w:tc>
            </w:tr>
            <w:tr w:rsidR="00666772" w:rsidTr="00E921ED">
              <w:tc>
                <w:tcPr>
                  <w:tcW w:w="2467" w:type="dxa"/>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rPr>
                      <w:rFonts w:asciiTheme="minorHAnsi" w:eastAsiaTheme="minorHAnsi" w:hAnsiTheme="minorHAnsi"/>
                      <w:lang w:val="el-GR"/>
                    </w:rPr>
                  </w:pPr>
                </w:p>
              </w:tc>
              <w:tc>
                <w:tcPr>
                  <w:tcW w:w="2468" w:type="dxa"/>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rPr>
                      <w:rFonts w:asciiTheme="minorHAnsi" w:eastAsiaTheme="minorHAnsi" w:hAnsiTheme="minorHAnsi"/>
                      <w:lang w:val="el-GR"/>
                    </w:rPr>
                  </w:pPr>
                </w:p>
              </w:tc>
            </w:tr>
            <w:tr w:rsidR="00666772" w:rsidTr="00E921ED">
              <w:tc>
                <w:tcPr>
                  <w:tcW w:w="2467" w:type="dxa"/>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jc w:val="center"/>
                    <w:rPr>
                      <w:b/>
                      <w:iCs/>
                      <w:sz w:val="18"/>
                      <w:szCs w:val="18"/>
                      <w:lang w:val="el-GR"/>
                    </w:rPr>
                  </w:pPr>
                  <w:r>
                    <w:rPr>
                      <w:b/>
                      <w:iCs/>
                      <w:sz w:val="18"/>
                      <w:szCs w:val="18"/>
                      <w:lang w:val="el-GR"/>
                    </w:rPr>
                    <w:t>ΣΥΝΟΛΟ ΔΙΔΑΣΚΑΛΙΑΣ ΣΤΗΝ ΤΑΞΗ</w:t>
                  </w:r>
                </w:p>
              </w:tc>
              <w:tc>
                <w:tcPr>
                  <w:tcW w:w="2468" w:type="dxa"/>
                  <w:tcBorders>
                    <w:top w:val="single" w:sz="4" w:space="0" w:color="auto"/>
                    <w:left w:val="single" w:sz="4" w:space="0" w:color="auto"/>
                    <w:bottom w:val="single" w:sz="4" w:space="0" w:color="auto"/>
                    <w:right w:val="single" w:sz="4" w:space="0" w:color="auto"/>
                  </w:tcBorders>
                  <w:hideMark/>
                </w:tcPr>
                <w:p w:rsidR="00666772" w:rsidRDefault="00AA17B7" w:rsidP="00E921ED">
                  <w:pPr>
                    <w:spacing w:line="276" w:lineRule="auto"/>
                    <w:ind w:left="68"/>
                    <w:jc w:val="center"/>
                    <w:rPr>
                      <w:b/>
                      <w:sz w:val="18"/>
                      <w:szCs w:val="18"/>
                      <w:lang w:val="el-GR"/>
                    </w:rPr>
                  </w:pPr>
                  <w:r>
                    <w:rPr>
                      <w:b/>
                      <w:sz w:val="18"/>
                      <w:szCs w:val="18"/>
                      <w:lang w:val="el-GR"/>
                    </w:rPr>
                    <w:t>40</w:t>
                  </w:r>
                  <w:r w:rsidR="00666772">
                    <w:rPr>
                      <w:b/>
                      <w:sz w:val="18"/>
                      <w:szCs w:val="18"/>
                      <w:lang w:val="el-GR"/>
                    </w:rPr>
                    <w:t xml:space="preserve"> ώρες</w:t>
                  </w:r>
                </w:p>
              </w:tc>
            </w:tr>
            <w:tr w:rsidR="00666772" w:rsidTr="00E921ED">
              <w:tc>
                <w:tcPr>
                  <w:tcW w:w="2467" w:type="dxa"/>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rPr>
                      <w:iCs/>
                      <w:sz w:val="18"/>
                      <w:szCs w:val="18"/>
                      <w:lang w:val="el-GR"/>
                    </w:rPr>
                  </w:pPr>
                  <w:r>
                    <w:rPr>
                      <w:iCs/>
                      <w:sz w:val="18"/>
                      <w:szCs w:val="18"/>
                      <w:lang w:val="el-GR"/>
                    </w:rPr>
                    <w:t>Συγγραφή εργασίας/εργασιών</w:t>
                  </w:r>
                </w:p>
              </w:tc>
              <w:tc>
                <w:tcPr>
                  <w:tcW w:w="2468" w:type="dxa"/>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ind w:left="-357"/>
                    <w:jc w:val="center"/>
                    <w:rPr>
                      <w:sz w:val="18"/>
                      <w:szCs w:val="18"/>
                      <w:lang w:val="el-GR"/>
                    </w:rPr>
                  </w:pPr>
                  <w:r>
                    <w:rPr>
                      <w:b/>
                      <w:sz w:val="18"/>
                      <w:szCs w:val="18"/>
                      <w:lang w:val="el-GR"/>
                    </w:rPr>
                    <w:t xml:space="preserve">9 </w:t>
                  </w:r>
                  <w:r>
                    <w:rPr>
                      <w:sz w:val="18"/>
                      <w:szCs w:val="18"/>
                      <w:lang w:val="el-GR"/>
                    </w:rPr>
                    <w:t xml:space="preserve">(3 </w:t>
                  </w:r>
                  <w:proofErr w:type="spellStart"/>
                  <w:r>
                    <w:rPr>
                      <w:sz w:val="18"/>
                      <w:szCs w:val="18"/>
                      <w:lang w:val="el-GR"/>
                    </w:rPr>
                    <w:t>εβδ</w:t>
                  </w:r>
                  <w:proofErr w:type="spellEnd"/>
                  <w:r>
                    <w:rPr>
                      <w:sz w:val="18"/>
                      <w:szCs w:val="18"/>
                      <w:lang w:val="el-GR"/>
                    </w:rPr>
                    <w:t xml:space="preserve">. </w:t>
                  </w:r>
                  <w:r>
                    <w:rPr>
                      <w:sz w:val="18"/>
                      <w:szCs w:val="18"/>
                    </w:rPr>
                    <w:t xml:space="preserve">x </w:t>
                  </w:r>
                  <w:r>
                    <w:rPr>
                      <w:sz w:val="18"/>
                      <w:szCs w:val="18"/>
                      <w:lang w:val="el-GR"/>
                    </w:rPr>
                    <w:t>3 ώρες)</w:t>
                  </w:r>
                </w:p>
              </w:tc>
            </w:tr>
            <w:tr w:rsidR="00666772" w:rsidTr="00E921ED">
              <w:tc>
                <w:tcPr>
                  <w:tcW w:w="2467" w:type="dxa"/>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rPr>
                      <w:iCs/>
                      <w:sz w:val="18"/>
                      <w:szCs w:val="18"/>
                      <w:lang w:val="el-GR"/>
                    </w:rPr>
                  </w:pPr>
                  <w:r>
                    <w:rPr>
                      <w:iCs/>
                      <w:sz w:val="18"/>
                      <w:szCs w:val="18"/>
                      <w:lang w:val="el-GR"/>
                    </w:rPr>
                    <w:t>Αυτοτελής μελέτη και προετοιμασία τελικής εξέτασης</w:t>
                  </w:r>
                </w:p>
              </w:tc>
              <w:tc>
                <w:tcPr>
                  <w:tcW w:w="2468" w:type="dxa"/>
                  <w:tcBorders>
                    <w:top w:val="single" w:sz="4" w:space="0" w:color="auto"/>
                    <w:left w:val="single" w:sz="4" w:space="0" w:color="auto"/>
                    <w:bottom w:val="single" w:sz="4" w:space="0" w:color="auto"/>
                    <w:right w:val="single" w:sz="4" w:space="0" w:color="auto"/>
                  </w:tcBorders>
                  <w:hideMark/>
                </w:tcPr>
                <w:p w:rsidR="00666772" w:rsidRDefault="00AA17B7" w:rsidP="00E921ED">
                  <w:pPr>
                    <w:spacing w:line="276" w:lineRule="auto"/>
                    <w:jc w:val="center"/>
                    <w:rPr>
                      <w:sz w:val="18"/>
                      <w:szCs w:val="18"/>
                      <w:lang w:val="el-GR"/>
                    </w:rPr>
                  </w:pPr>
                  <w:r>
                    <w:rPr>
                      <w:b/>
                      <w:sz w:val="18"/>
                      <w:szCs w:val="18"/>
                      <w:lang w:val="el-GR"/>
                    </w:rPr>
                    <w:t>26</w:t>
                  </w:r>
                  <w:r w:rsidR="00666772">
                    <w:rPr>
                      <w:sz w:val="18"/>
                      <w:szCs w:val="18"/>
                      <w:lang w:val="el-GR"/>
                    </w:rPr>
                    <w:t xml:space="preserve"> (13 </w:t>
                  </w:r>
                  <w:proofErr w:type="spellStart"/>
                  <w:r w:rsidR="00666772">
                    <w:rPr>
                      <w:sz w:val="18"/>
                      <w:szCs w:val="18"/>
                      <w:lang w:val="el-GR"/>
                    </w:rPr>
                    <w:t>εβδ</w:t>
                  </w:r>
                  <w:proofErr w:type="spellEnd"/>
                  <w:r w:rsidR="00666772">
                    <w:rPr>
                      <w:sz w:val="18"/>
                      <w:szCs w:val="18"/>
                      <w:lang w:val="el-GR"/>
                    </w:rPr>
                    <w:t xml:space="preserve">. </w:t>
                  </w:r>
                  <w:r w:rsidR="00666772">
                    <w:rPr>
                      <w:sz w:val="18"/>
                      <w:szCs w:val="18"/>
                    </w:rPr>
                    <w:t xml:space="preserve">x </w:t>
                  </w:r>
                  <w:r>
                    <w:rPr>
                      <w:sz w:val="18"/>
                      <w:szCs w:val="18"/>
                      <w:lang w:val="el-GR"/>
                    </w:rPr>
                    <w:t>2</w:t>
                  </w:r>
                  <w:r w:rsidR="00666772">
                    <w:rPr>
                      <w:sz w:val="18"/>
                      <w:szCs w:val="18"/>
                      <w:lang w:val="el-GR"/>
                    </w:rPr>
                    <w:t xml:space="preserve"> ώρες)</w:t>
                  </w:r>
                </w:p>
              </w:tc>
            </w:tr>
            <w:tr w:rsidR="00666772" w:rsidTr="00E921ED">
              <w:tc>
                <w:tcPr>
                  <w:tcW w:w="2467" w:type="dxa"/>
                  <w:tcBorders>
                    <w:top w:val="single" w:sz="4" w:space="0" w:color="auto"/>
                    <w:left w:val="single" w:sz="4" w:space="0" w:color="auto"/>
                    <w:bottom w:val="single" w:sz="4" w:space="0" w:color="auto"/>
                    <w:right w:val="single" w:sz="4" w:space="0" w:color="auto"/>
                  </w:tcBorders>
                  <w:hideMark/>
                </w:tcPr>
                <w:p w:rsidR="00666772" w:rsidRDefault="00666772" w:rsidP="00E921ED">
                  <w:pPr>
                    <w:spacing w:line="276" w:lineRule="auto"/>
                    <w:jc w:val="center"/>
                    <w:rPr>
                      <w:b/>
                      <w:iCs/>
                      <w:sz w:val="18"/>
                      <w:szCs w:val="18"/>
                      <w:lang w:val="el-GR"/>
                    </w:rPr>
                  </w:pPr>
                  <w:r>
                    <w:rPr>
                      <w:b/>
                      <w:iCs/>
                      <w:sz w:val="18"/>
                      <w:szCs w:val="18"/>
                      <w:lang w:val="el-GR"/>
                    </w:rPr>
                    <w:t>Σύνολο μαθήματος</w:t>
                  </w:r>
                </w:p>
                <w:p w:rsidR="00666772" w:rsidRDefault="00666772" w:rsidP="00E921ED">
                  <w:pPr>
                    <w:spacing w:line="276" w:lineRule="auto"/>
                    <w:jc w:val="center"/>
                    <w:rPr>
                      <w:iCs/>
                      <w:sz w:val="18"/>
                      <w:szCs w:val="18"/>
                      <w:lang w:val="el-GR"/>
                    </w:rPr>
                  </w:pPr>
                  <w:r>
                    <w:rPr>
                      <w:b/>
                      <w:iCs/>
                      <w:sz w:val="18"/>
                      <w:szCs w:val="18"/>
                      <w:lang w:val="el-GR"/>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tcPr>
                <w:p w:rsidR="00666772" w:rsidRDefault="00AA17B7" w:rsidP="00E921ED">
                  <w:pPr>
                    <w:spacing w:line="276" w:lineRule="auto"/>
                    <w:jc w:val="center"/>
                    <w:rPr>
                      <w:b/>
                      <w:sz w:val="18"/>
                      <w:szCs w:val="18"/>
                      <w:lang w:val="el-GR"/>
                    </w:rPr>
                  </w:pPr>
                  <w:r>
                    <w:rPr>
                      <w:b/>
                      <w:sz w:val="18"/>
                      <w:szCs w:val="18"/>
                      <w:lang w:val="el-GR"/>
                    </w:rPr>
                    <w:t>75</w:t>
                  </w:r>
                  <w:r w:rsidR="00666772">
                    <w:rPr>
                      <w:b/>
                      <w:sz w:val="18"/>
                      <w:szCs w:val="18"/>
                      <w:lang w:val="el-GR"/>
                    </w:rPr>
                    <w:t xml:space="preserve"> ώρες</w:t>
                  </w:r>
                </w:p>
                <w:p w:rsidR="00666772" w:rsidRDefault="00666772" w:rsidP="00E921ED">
                  <w:pPr>
                    <w:spacing w:line="276" w:lineRule="auto"/>
                    <w:jc w:val="center"/>
                    <w:rPr>
                      <w:sz w:val="18"/>
                      <w:szCs w:val="18"/>
                    </w:rPr>
                  </w:pPr>
                </w:p>
              </w:tc>
            </w:tr>
          </w:tbl>
          <w:p w:rsidR="00666772" w:rsidRDefault="00666772" w:rsidP="00E921ED">
            <w:pPr>
              <w:spacing w:line="276" w:lineRule="auto"/>
              <w:rPr>
                <w:rFonts w:asciiTheme="minorHAnsi" w:eastAsiaTheme="minorHAnsi" w:hAnsiTheme="minorHAnsi"/>
                <w:lang w:val="el-GR"/>
              </w:rPr>
            </w:pPr>
          </w:p>
        </w:tc>
      </w:tr>
      <w:tr w:rsidR="00666772" w:rsidRPr="00BB2B9E" w:rsidTr="00E921ED">
        <w:tc>
          <w:tcPr>
            <w:tcW w:w="3306" w:type="dxa"/>
            <w:tcBorders>
              <w:top w:val="single" w:sz="4" w:space="0" w:color="auto"/>
              <w:left w:val="single" w:sz="4" w:space="0" w:color="auto"/>
              <w:bottom w:val="single" w:sz="4" w:space="0" w:color="auto"/>
              <w:right w:val="single" w:sz="4" w:space="0" w:color="auto"/>
            </w:tcBorders>
          </w:tcPr>
          <w:p w:rsidR="00666772" w:rsidRDefault="00666772" w:rsidP="00E921ED">
            <w:pPr>
              <w:spacing w:line="276" w:lineRule="auto"/>
              <w:jc w:val="right"/>
              <w:rPr>
                <w:b/>
                <w:sz w:val="20"/>
                <w:szCs w:val="20"/>
                <w:lang w:val="el-GR"/>
              </w:rPr>
            </w:pPr>
            <w:r>
              <w:rPr>
                <w:b/>
                <w:sz w:val="20"/>
                <w:szCs w:val="20"/>
                <w:lang w:val="el-GR"/>
              </w:rPr>
              <w:t xml:space="preserve">ΑΞΙΟΛΟΓΗΣΗ ΦΟΙΤΗΤΩΝ </w:t>
            </w:r>
          </w:p>
          <w:p w:rsidR="00666772" w:rsidRDefault="00666772" w:rsidP="00E921ED">
            <w:pPr>
              <w:spacing w:line="276" w:lineRule="auto"/>
              <w:jc w:val="both"/>
              <w:rPr>
                <w:i/>
                <w:sz w:val="20"/>
                <w:szCs w:val="20"/>
                <w:lang w:val="el-GR"/>
              </w:rPr>
            </w:pPr>
            <w:r>
              <w:rPr>
                <w:i/>
                <w:sz w:val="20"/>
                <w:szCs w:val="20"/>
                <w:lang w:val="el-GR"/>
              </w:rPr>
              <w:t xml:space="preserve">Περιγραφή της διαδικασίας </w:t>
            </w:r>
            <w:r>
              <w:rPr>
                <w:i/>
                <w:sz w:val="20"/>
                <w:szCs w:val="20"/>
                <w:lang w:val="el-GR"/>
              </w:rPr>
              <w:lastRenderedPageBreak/>
              <w:t>αξιολόγησης</w:t>
            </w:r>
          </w:p>
          <w:p w:rsidR="00666772" w:rsidRDefault="00666772" w:rsidP="00E921ED">
            <w:pPr>
              <w:spacing w:line="276" w:lineRule="auto"/>
              <w:jc w:val="both"/>
              <w:rPr>
                <w:i/>
                <w:sz w:val="20"/>
                <w:szCs w:val="20"/>
                <w:lang w:val="el-GR"/>
              </w:rPr>
            </w:pPr>
          </w:p>
          <w:p w:rsidR="00666772" w:rsidRDefault="00666772" w:rsidP="00E921ED">
            <w:pPr>
              <w:spacing w:line="276" w:lineRule="auto"/>
              <w:jc w:val="both"/>
              <w:rPr>
                <w:i/>
                <w:sz w:val="20"/>
                <w:szCs w:val="20"/>
                <w:lang w:val="el-GR"/>
              </w:rPr>
            </w:pPr>
            <w:r>
              <w:rPr>
                <w:i/>
                <w:sz w:val="20"/>
                <w:szCs w:val="20"/>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666772" w:rsidRDefault="00666772" w:rsidP="00E921ED">
            <w:pPr>
              <w:spacing w:line="276" w:lineRule="auto"/>
              <w:jc w:val="both"/>
              <w:rPr>
                <w:i/>
                <w:sz w:val="20"/>
                <w:szCs w:val="20"/>
                <w:lang w:val="el-GR"/>
              </w:rPr>
            </w:pPr>
          </w:p>
          <w:p w:rsidR="00666772" w:rsidRDefault="00666772" w:rsidP="00E921ED">
            <w:pPr>
              <w:spacing w:line="276" w:lineRule="auto"/>
              <w:jc w:val="both"/>
              <w:rPr>
                <w:i/>
                <w:sz w:val="20"/>
                <w:szCs w:val="20"/>
                <w:lang w:val="el-GR"/>
              </w:rPr>
            </w:pPr>
            <w:r>
              <w:rPr>
                <w:i/>
                <w:sz w:val="20"/>
                <w:szCs w:val="20"/>
                <w:lang w:val="el-GR"/>
              </w:rPr>
              <w:t xml:space="preserve">Αναφέρονται  ρητά προσδιορισμένα κριτήρια αξιολόγησης και εάν και που είναι </w:t>
            </w:r>
            <w:proofErr w:type="spellStart"/>
            <w:r>
              <w:rPr>
                <w:i/>
                <w:sz w:val="20"/>
                <w:szCs w:val="20"/>
                <w:lang w:val="el-GR"/>
              </w:rPr>
              <w:t>προσβάσιμα</w:t>
            </w:r>
            <w:proofErr w:type="spellEnd"/>
            <w:r>
              <w:rPr>
                <w:i/>
                <w:sz w:val="20"/>
                <w:szCs w:val="20"/>
                <w:lang w:val="el-GR"/>
              </w:rPr>
              <w:t xml:space="preserve"> από τους φοιτητές.</w:t>
            </w:r>
          </w:p>
        </w:tc>
        <w:tc>
          <w:tcPr>
            <w:tcW w:w="5166" w:type="dxa"/>
            <w:tcBorders>
              <w:top w:val="single" w:sz="4" w:space="0" w:color="auto"/>
              <w:left w:val="single" w:sz="4" w:space="0" w:color="auto"/>
              <w:bottom w:val="single" w:sz="4" w:space="0" w:color="auto"/>
              <w:right w:val="single" w:sz="4" w:space="0" w:color="auto"/>
            </w:tcBorders>
          </w:tcPr>
          <w:p w:rsidR="00666772" w:rsidRDefault="00673172" w:rsidP="00E921ED">
            <w:pPr>
              <w:widowControl w:val="0"/>
              <w:autoSpaceDE w:val="0"/>
              <w:autoSpaceDN w:val="0"/>
              <w:adjustRightInd w:val="0"/>
              <w:spacing w:line="276" w:lineRule="auto"/>
              <w:jc w:val="both"/>
              <w:rPr>
                <w:rFonts w:eastAsia="Calibri"/>
                <w:color w:val="000000"/>
                <w:sz w:val="20"/>
                <w:szCs w:val="20"/>
                <w:lang w:val="el-GR"/>
              </w:rPr>
            </w:pPr>
            <w:r>
              <w:rPr>
                <w:rFonts w:eastAsia="Calibri"/>
                <w:color w:val="000000"/>
                <w:sz w:val="20"/>
                <w:szCs w:val="20"/>
                <w:lang w:val="el-GR"/>
              </w:rPr>
              <w:lastRenderedPageBreak/>
              <w:t xml:space="preserve">Γλώσσα αξιολόγησης, τα  ελληνικά ή </w:t>
            </w:r>
            <w:r w:rsidR="00F5673D">
              <w:rPr>
                <w:rFonts w:eastAsia="Calibri"/>
                <w:color w:val="000000"/>
                <w:sz w:val="20"/>
                <w:szCs w:val="20"/>
                <w:lang w:val="el-GR"/>
              </w:rPr>
              <w:t>τα αγγλικά ή τα γαλλικά</w:t>
            </w:r>
            <w:r w:rsidR="00666772">
              <w:rPr>
                <w:rFonts w:eastAsia="Calibri"/>
                <w:color w:val="000000"/>
                <w:sz w:val="20"/>
                <w:szCs w:val="20"/>
                <w:lang w:val="el-GR"/>
              </w:rPr>
              <w:t>.</w:t>
            </w:r>
          </w:p>
          <w:p w:rsidR="00666772" w:rsidRDefault="00666772" w:rsidP="00E921ED">
            <w:pPr>
              <w:widowControl w:val="0"/>
              <w:autoSpaceDE w:val="0"/>
              <w:autoSpaceDN w:val="0"/>
              <w:adjustRightInd w:val="0"/>
              <w:spacing w:line="276" w:lineRule="auto"/>
              <w:jc w:val="both"/>
              <w:rPr>
                <w:rFonts w:eastAsia="Calibri"/>
                <w:color w:val="000000"/>
                <w:sz w:val="20"/>
                <w:szCs w:val="20"/>
                <w:lang w:val="el-GR"/>
              </w:rPr>
            </w:pPr>
          </w:p>
          <w:p w:rsidR="00666772" w:rsidRDefault="00666772" w:rsidP="00E921ED">
            <w:pPr>
              <w:widowControl w:val="0"/>
              <w:autoSpaceDE w:val="0"/>
              <w:autoSpaceDN w:val="0"/>
              <w:adjustRightInd w:val="0"/>
              <w:spacing w:line="276" w:lineRule="auto"/>
              <w:jc w:val="both"/>
              <w:rPr>
                <w:rFonts w:eastAsia="Calibri"/>
                <w:color w:val="000000"/>
                <w:sz w:val="20"/>
                <w:szCs w:val="20"/>
                <w:lang w:val="el-GR"/>
              </w:rPr>
            </w:pPr>
            <w:r>
              <w:rPr>
                <w:rFonts w:eastAsia="Calibri"/>
                <w:color w:val="000000"/>
                <w:sz w:val="20"/>
                <w:szCs w:val="20"/>
                <w:lang w:val="el-GR"/>
              </w:rPr>
              <w:t xml:space="preserve">Για την επιτυχή ολοκλήρωση του μαθήματος απαιτείται τελικός βαθμός ίσος ή μεγαλύτερος του 5. </w:t>
            </w:r>
          </w:p>
          <w:p w:rsidR="00666772" w:rsidRDefault="00666772" w:rsidP="00E921ED">
            <w:pPr>
              <w:widowControl w:val="0"/>
              <w:autoSpaceDE w:val="0"/>
              <w:autoSpaceDN w:val="0"/>
              <w:adjustRightInd w:val="0"/>
              <w:spacing w:line="276" w:lineRule="auto"/>
              <w:jc w:val="both"/>
              <w:rPr>
                <w:rFonts w:eastAsia="Calibri"/>
                <w:color w:val="000000"/>
                <w:sz w:val="20"/>
                <w:szCs w:val="20"/>
                <w:lang w:val="el-GR"/>
              </w:rPr>
            </w:pPr>
          </w:p>
          <w:p w:rsidR="00666772" w:rsidRDefault="00666772" w:rsidP="00E921ED">
            <w:pPr>
              <w:spacing w:line="276" w:lineRule="auto"/>
              <w:rPr>
                <w:sz w:val="20"/>
                <w:szCs w:val="20"/>
                <w:lang w:val="el-GR"/>
              </w:rPr>
            </w:pPr>
          </w:p>
          <w:p w:rsidR="00666772" w:rsidRDefault="00666772" w:rsidP="00E921ED">
            <w:pPr>
              <w:spacing w:line="276" w:lineRule="auto"/>
              <w:jc w:val="both"/>
              <w:rPr>
                <w:sz w:val="20"/>
                <w:szCs w:val="20"/>
                <w:lang w:val="el-GR"/>
              </w:rPr>
            </w:pPr>
            <w:r>
              <w:rPr>
                <w:sz w:val="20"/>
                <w:szCs w:val="20"/>
                <w:lang w:val="el-GR"/>
              </w:rPr>
              <w:t xml:space="preserve">Η αξιολόγηση γίνεται με γραπτή </w:t>
            </w:r>
            <w:r w:rsidR="00BB2B9E">
              <w:rPr>
                <w:sz w:val="20"/>
                <w:szCs w:val="20"/>
                <w:lang w:val="el-GR"/>
              </w:rPr>
              <w:t>εργασία</w:t>
            </w:r>
            <w:r w:rsidR="00F5673D">
              <w:rPr>
                <w:sz w:val="20"/>
                <w:szCs w:val="20"/>
                <w:lang w:val="el-GR"/>
              </w:rPr>
              <w:t xml:space="preserve"> </w:t>
            </w:r>
            <w:r w:rsidR="00BB2B9E">
              <w:rPr>
                <w:sz w:val="20"/>
                <w:szCs w:val="20"/>
                <w:lang w:val="el-GR"/>
              </w:rPr>
              <w:t xml:space="preserve">που </w:t>
            </w:r>
            <w:r w:rsidR="00247177">
              <w:rPr>
                <w:sz w:val="20"/>
                <w:szCs w:val="20"/>
                <w:lang w:val="el-GR"/>
              </w:rPr>
              <w:t>μέ</w:t>
            </w:r>
            <w:r w:rsidR="00BB2B9E">
              <w:rPr>
                <w:sz w:val="20"/>
                <w:szCs w:val="20"/>
                <w:lang w:val="el-GR"/>
              </w:rPr>
              <w:t xml:space="preserve">ρος της εκπονείται </w:t>
            </w:r>
            <w:r w:rsidR="00F5673D">
              <w:rPr>
                <w:sz w:val="20"/>
                <w:szCs w:val="20"/>
                <w:lang w:val="el-GR"/>
              </w:rPr>
              <w:t>στο εργαστήριο, μπροστά σε ηλεκτρονικό υπολογιστή</w:t>
            </w:r>
            <w:r>
              <w:rPr>
                <w:sz w:val="20"/>
                <w:szCs w:val="20"/>
                <w:lang w:val="el-GR"/>
              </w:rPr>
              <w:t>:</w:t>
            </w:r>
          </w:p>
          <w:p w:rsidR="00F5673D" w:rsidRPr="00F737CC" w:rsidRDefault="00F5673D" w:rsidP="00F5673D">
            <w:pPr>
              <w:spacing w:line="276" w:lineRule="auto"/>
              <w:ind w:left="720"/>
              <w:jc w:val="both"/>
              <w:rPr>
                <w:sz w:val="20"/>
                <w:szCs w:val="20"/>
                <w:lang w:val="el-GR"/>
              </w:rPr>
            </w:pPr>
          </w:p>
          <w:p w:rsidR="00666772" w:rsidRDefault="00666772" w:rsidP="00E921ED">
            <w:pPr>
              <w:spacing w:line="276" w:lineRule="auto"/>
              <w:jc w:val="both"/>
              <w:rPr>
                <w:sz w:val="20"/>
                <w:szCs w:val="20"/>
                <w:lang w:val="el-GR"/>
              </w:rPr>
            </w:pPr>
            <w:r>
              <w:rPr>
                <w:sz w:val="20"/>
                <w:szCs w:val="20"/>
                <w:lang w:val="el-GR"/>
              </w:rPr>
              <w:t xml:space="preserve">Η θεματολογία της </w:t>
            </w:r>
            <w:r w:rsidR="00F5673D">
              <w:rPr>
                <w:sz w:val="20"/>
                <w:szCs w:val="20"/>
                <w:lang w:val="el-GR"/>
              </w:rPr>
              <w:t xml:space="preserve">εργασίας </w:t>
            </w:r>
            <w:r>
              <w:rPr>
                <w:sz w:val="20"/>
                <w:szCs w:val="20"/>
                <w:lang w:val="el-GR"/>
              </w:rPr>
              <w:t xml:space="preserve">αφορά καινοτόμες πρακτικές </w:t>
            </w:r>
            <w:r w:rsidR="00F5673D">
              <w:rPr>
                <w:sz w:val="20"/>
                <w:szCs w:val="20"/>
                <w:lang w:val="el-GR"/>
              </w:rPr>
              <w:t>ερευνητικού</w:t>
            </w:r>
            <w:r>
              <w:rPr>
                <w:sz w:val="20"/>
                <w:szCs w:val="20"/>
                <w:lang w:val="el-GR"/>
              </w:rPr>
              <w:t xml:space="preserve"> ενδιαφέροντος.</w:t>
            </w:r>
          </w:p>
          <w:p w:rsidR="00666772" w:rsidRDefault="00666772" w:rsidP="00E921ED">
            <w:pPr>
              <w:spacing w:line="276" w:lineRule="auto"/>
              <w:rPr>
                <w:sz w:val="20"/>
                <w:szCs w:val="20"/>
                <w:lang w:val="el-GR"/>
              </w:rPr>
            </w:pPr>
          </w:p>
          <w:p w:rsidR="00666772" w:rsidRDefault="00666772" w:rsidP="00E921ED">
            <w:pPr>
              <w:spacing w:line="276" w:lineRule="auto"/>
              <w:rPr>
                <w:sz w:val="20"/>
                <w:szCs w:val="20"/>
                <w:lang w:val="el-GR"/>
              </w:rPr>
            </w:pPr>
          </w:p>
          <w:p w:rsidR="00666772" w:rsidRDefault="00666772" w:rsidP="00E921ED">
            <w:pPr>
              <w:spacing w:line="276" w:lineRule="auto"/>
              <w:rPr>
                <w:sz w:val="20"/>
                <w:szCs w:val="20"/>
                <w:lang w:val="el-GR"/>
              </w:rPr>
            </w:pPr>
          </w:p>
          <w:p w:rsidR="00666772" w:rsidRDefault="00666772" w:rsidP="00E921ED">
            <w:pPr>
              <w:spacing w:line="276" w:lineRule="auto"/>
              <w:rPr>
                <w:sz w:val="20"/>
                <w:szCs w:val="20"/>
                <w:lang w:val="el-GR"/>
              </w:rPr>
            </w:pPr>
          </w:p>
          <w:p w:rsidR="00666772" w:rsidRDefault="00666772" w:rsidP="00E921ED">
            <w:pPr>
              <w:spacing w:line="276" w:lineRule="auto"/>
              <w:rPr>
                <w:sz w:val="20"/>
                <w:szCs w:val="20"/>
                <w:lang w:val="el-GR"/>
              </w:rPr>
            </w:pPr>
          </w:p>
          <w:p w:rsidR="00666772" w:rsidRDefault="00666772" w:rsidP="00E921ED">
            <w:pPr>
              <w:spacing w:line="276" w:lineRule="auto"/>
              <w:rPr>
                <w:sz w:val="20"/>
                <w:szCs w:val="20"/>
                <w:lang w:val="el-GR"/>
              </w:rPr>
            </w:pPr>
          </w:p>
          <w:p w:rsidR="00666772" w:rsidRDefault="00666772" w:rsidP="00E921ED">
            <w:pPr>
              <w:spacing w:line="276" w:lineRule="auto"/>
              <w:rPr>
                <w:sz w:val="20"/>
                <w:szCs w:val="20"/>
                <w:lang w:val="el-GR"/>
              </w:rPr>
            </w:pPr>
          </w:p>
        </w:tc>
      </w:tr>
    </w:tbl>
    <w:p w:rsidR="00666772" w:rsidRDefault="00666772" w:rsidP="00666772">
      <w:pPr>
        <w:widowControl w:val="0"/>
        <w:numPr>
          <w:ilvl w:val="0"/>
          <w:numId w:val="1"/>
        </w:numPr>
        <w:autoSpaceDE w:val="0"/>
        <w:autoSpaceDN w:val="0"/>
        <w:adjustRightInd w:val="0"/>
        <w:spacing w:before="240" w:after="200" w:line="276" w:lineRule="auto"/>
        <w:ind w:left="357" w:hanging="357"/>
        <w:rPr>
          <w:b/>
          <w:sz w:val="20"/>
          <w:szCs w:val="20"/>
          <w:lang w:val="el-GR"/>
        </w:rPr>
      </w:pPr>
      <w:r>
        <w:rPr>
          <w:b/>
          <w:sz w:val="20"/>
          <w:szCs w:val="20"/>
          <w:lang w:val="el-GR"/>
        </w:rPr>
        <w:lastRenderedPageBreak/>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666772" w:rsidRPr="00686CF8" w:rsidTr="00E921ED">
        <w:tc>
          <w:tcPr>
            <w:tcW w:w="8472" w:type="dxa"/>
            <w:tcBorders>
              <w:top w:val="single" w:sz="4" w:space="0" w:color="auto"/>
              <w:left w:val="single" w:sz="4" w:space="0" w:color="auto"/>
              <w:bottom w:val="single" w:sz="4" w:space="0" w:color="auto"/>
              <w:right w:val="single" w:sz="4" w:space="0" w:color="auto"/>
            </w:tcBorders>
          </w:tcPr>
          <w:p w:rsidR="00673172" w:rsidRDefault="00673172" w:rsidP="00E921ED">
            <w:pPr>
              <w:spacing w:line="276" w:lineRule="auto"/>
              <w:jc w:val="both"/>
              <w:rPr>
                <w:b/>
                <w:i/>
                <w:sz w:val="20"/>
                <w:szCs w:val="20"/>
                <w:lang w:val="el-GR"/>
              </w:rPr>
            </w:pPr>
          </w:p>
          <w:p w:rsidR="00666772" w:rsidRDefault="00666772" w:rsidP="00E921ED">
            <w:pPr>
              <w:spacing w:line="276" w:lineRule="auto"/>
              <w:jc w:val="both"/>
              <w:rPr>
                <w:b/>
                <w:sz w:val="20"/>
                <w:szCs w:val="20"/>
                <w:lang w:val="el-GR"/>
              </w:rPr>
            </w:pPr>
            <w:r>
              <w:rPr>
                <w:b/>
                <w:i/>
                <w:sz w:val="20"/>
                <w:szCs w:val="20"/>
                <w:lang w:val="el-GR"/>
              </w:rPr>
              <w:t>-Προτεινόμενη Βιβλιογραφία:</w:t>
            </w:r>
            <w:r>
              <w:rPr>
                <w:b/>
                <w:sz w:val="20"/>
                <w:szCs w:val="20"/>
                <w:lang w:val="el-GR"/>
              </w:rPr>
              <w:t xml:space="preserve"> </w:t>
            </w:r>
          </w:p>
          <w:p w:rsidR="00686CF8" w:rsidRPr="00917DE1" w:rsidRDefault="00686CF8" w:rsidP="00686CF8">
            <w:pPr>
              <w:numPr>
                <w:ilvl w:val="0"/>
                <w:numId w:val="8"/>
              </w:numPr>
              <w:spacing w:before="100" w:beforeAutospacing="1" w:after="100" w:afterAutospacing="1"/>
              <w:jc w:val="both"/>
              <w:rPr>
                <w:sz w:val="20"/>
                <w:szCs w:val="20"/>
                <w:lang w:val="el-GR"/>
              </w:rPr>
            </w:pPr>
            <w:r w:rsidRPr="00686CF8">
              <w:rPr>
                <w:lang w:val="el-GR"/>
              </w:rPr>
              <w:t xml:space="preserve"> </w:t>
            </w:r>
            <w:r w:rsidR="00917DE1">
              <w:rPr>
                <w:sz w:val="20"/>
                <w:szCs w:val="20"/>
                <w:lang w:val="el-GR"/>
              </w:rPr>
              <w:t>Σπ</w:t>
            </w:r>
            <w:r w:rsidRPr="00917DE1">
              <w:rPr>
                <w:sz w:val="20"/>
                <w:szCs w:val="20"/>
                <w:lang w:val="el-GR"/>
              </w:rPr>
              <w:t xml:space="preserve">αντιδάκης </w:t>
            </w:r>
            <w:r w:rsidRPr="00917DE1">
              <w:rPr>
                <w:sz w:val="20"/>
                <w:szCs w:val="20"/>
              </w:rPr>
              <w:t>I</w:t>
            </w:r>
            <w:r w:rsidRPr="00917DE1">
              <w:rPr>
                <w:sz w:val="20"/>
                <w:szCs w:val="20"/>
                <w:lang w:val="el-GR"/>
              </w:rPr>
              <w:t xml:space="preserve">. (2010), </w:t>
            </w:r>
            <w:proofErr w:type="spellStart"/>
            <w:r w:rsidRPr="00917DE1">
              <w:rPr>
                <w:i/>
                <w:sz w:val="20"/>
                <w:szCs w:val="20"/>
                <w:lang w:val="el-GR"/>
              </w:rPr>
              <w:t>Κοινωνιο</w:t>
            </w:r>
            <w:proofErr w:type="spellEnd"/>
            <w:r w:rsidRPr="00917DE1">
              <w:rPr>
                <w:i/>
                <w:sz w:val="20"/>
                <w:szCs w:val="20"/>
                <w:lang w:val="el-GR"/>
              </w:rPr>
              <w:t xml:space="preserve">-γνωσιακά </w:t>
            </w:r>
            <w:proofErr w:type="spellStart"/>
            <w:r w:rsidRPr="00917DE1">
              <w:rPr>
                <w:i/>
                <w:sz w:val="20"/>
                <w:szCs w:val="20"/>
                <w:lang w:val="el-GR"/>
              </w:rPr>
              <w:t>πολυμεσικά</w:t>
            </w:r>
            <w:proofErr w:type="spellEnd"/>
            <w:r w:rsidRPr="00917DE1">
              <w:rPr>
                <w:i/>
                <w:sz w:val="20"/>
                <w:szCs w:val="20"/>
                <w:lang w:val="el-GR"/>
              </w:rPr>
              <w:t xml:space="preserve"> περιβάλλοντα μάθησης παραγωγής γραπτού λόγου</w:t>
            </w:r>
            <w:r w:rsidRPr="00917DE1">
              <w:rPr>
                <w:sz w:val="20"/>
                <w:szCs w:val="20"/>
                <w:lang w:val="el-GR"/>
              </w:rPr>
              <w:t xml:space="preserve">. Αθήνα: </w:t>
            </w:r>
            <w:r w:rsidR="00FD5CB6">
              <w:rPr>
                <w:sz w:val="20"/>
                <w:szCs w:val="20"/>
              </w:rPr>
              <w:t xml:space="preserve">Gutenberg, </w:t>
            </w:r>
            <w:r w:rsidRPr="00917DE1">
              <w:rPr>
                <w:sz w:val="20"/>
                <w:szCs w:val="20"/>
                <w:lang w:val="el-GR"/>
              </w:rPr>
              <w:t>Γ. ΔΑΡΔΑΝΟΣ -Κ. ΔΑΡΔΑΝΟΣ Ο.Ε.</w:t>
            </w:r>
          </w:p>
          <w:p w:rsidR="00673172" w:rsidRPr="00673172" w:rsidRDefault="00666772" w:rsidP="00917DE1">
            <w:pPr>
              <w:numPr>
                <w:ilvl w:val="0"/>
                <w:numId w:val="8"/>
              </w:numPr>
              <w:spacing w:before="100" w:beforeAutospacing="1" w:after="100" w:afterAutospacing="1"/>
              <w:jc w:val="both"/>
              <w:rPr>
                <w:sz w:val="20"/>
                <w:szCs w:val="20"/>
                <w:lang w:val="el-GR"/>
              </w:rPr>
            </w:pPr>
            <w:r w:rsidRPr="00917DE1">
              <w:rPr>
                <w:sz w:val="20"/>
                <w:szCs w:val="20"/>
                <w:lang w:val="el-GR"/>
              </w:rPr>
              <w:t xml:space="preserve"> </w:t>
            </w:r>
            <w:proofErr w:type="spellStart"/>
            <w:r w:rsidR="00686CF8" w:rsidRPr="00917DE1">
              <w:rPr>
                <w:sz w:val="20"/>
                <w:szCs w:val="20"/>
                <w:lang w:val="el-GR"/>
              </w:rPr>
              <w:t>Τσοπάνογλου</w:t>
            </w:r>
            <w:proofErr w:type="spellEnd"/>
            <w:r w:rsidR="00686CF8" w:rsidRPr="00917DE1">
              <w:rPr>
                <w:sz w:val="20"/>
                <w:szCs w:val="20"/>
                <w:lang w:val="el-GR"/>
              </w:rPr>
              <w:t xml:space="preserve"> Α., Υψηλάντης Γ. (2011). </w:t>
            </w:r>
            <w:r w:rsidRPr="00917DE1">
              <w:rPr>
                <w:i/>
                <w:sz w:val="20"/>
                <w:szCs w:val="20"/>
                <w:lang w:val="el-GR"/>
              </w:rPr>
              <w:t xml:space="preserve">Αξιολόγηση επίδοσης και γλωσσομάθειας με χρήση ηλεκτρονικού </w:t>
            </w:r>
            <w:r w:rsidR="00686CF8" w:rsidRPr="00917DE1">
              <w:rPr>
                <w:i/>
                <w:sz w:val="20"/>
                <w:szCs w:val="20"/>
                <w:lang w:val="el-GR"/>
              </w:rPr>
              <w:t>υπολογιστή</w:t>
            </w:r>
            <w:r w:rsidR="00686CF8" w:rsidRPr="00917DE1">
              <w:rPr>
                <w:sz w:val="20"/>
                <w:szCs w:val="20"/>
                <w:lang w:val="el-GR"/>
              </w:rPr>
              <w:t xml:space="preserve">. Θεσσαλονίκη: </w:t>
            </w:r>
            <w:proofErr w:type="spellStart"/>
            <w:r w:rsidR="00917DE1">
              <w:rPr>
                <w:sz w:val="20"/>
                <w:szCs w:val="20"/>
              </w:rPr>
              <w:t>Ζήτη</w:t>
            </w:r>
            <w:proofErr w:type="spellEnd"/>
            <w:r w:rsidR="00917DE1">
              <w:rPr>
                <w:sz w:val="20"/>
                <w:szCs w:val="20"/>
              </w:rPr>
              <w:t xml:space="preserve"> </w:t>
            </w:r>
            <w:proofErr w:type="spellStart"/>
            <w:r w:rsidR="00917DE1">
              <w:rPr>
                <w:sz w:val="20"/>
                <w:szCs w:val="20"/>
              </w:rPr>
              <w:t>Πελ</w:t>
            </w:r>
            <w:proofErr w:type="spellEnd"/>
            <w:r w:rsidR="00917DE1">
              <w:rPr>
                <w:sz w:val="20"/>
                <w:szCs w:val="20"/>
              </w:rPr>
              <w:t xml:space="preserve">αγία &amp; </w:t>
            </w:r>
            <w:proofErr w:type="spellStart"/>
            <w:r w:rsidR="00917DE1">
              <w:rPr>
                <w:sz w:val="20"/>
                <w:szCs w:val="20"/>
              </w:rPr>
              <w:t>Σι</w:t>
            </w:r>
            <w:proofErr w:type="spellEnd"/>
            <w:r w:rsidR="00917DE1">
              <w:rPr>
                <w:sz w:val="20"/>
                <w:szCs w:val="20"/>
              </w:rPr>
              <w:t>α Ο.Ε</w:t>
            </w:r>
            <w:r w:rsidR="00917DE1">
              <w:rPr>
                <w:sz w:val="20"/>
                <w:szCs w:val="20"/>
                <w:lang w:val="el-GR"/>
              </w:rPr>
              <w:t>.</w:t>
            </w:r>
          </w:p>
          <w:p w:rsidR="00673172" w:rsidRPr="00917DE1" w:rsidRDefault="00673172" w:rsidP="00917DE1">
            <w:pPr>
              <w:spacing w:before="100" w:beforeAutospacing="1" w:after="100" w:afterAutospacing="1"/>
              <w:jc w:val="both"/>
              <w:rPr>
                <w:sz w:val="20"/>
                <w:szCs w:val="20"/>
                <w:lang w:val="el-GR"/>
              </w:rPr>
            </w:pPr>
          </w:p>
          <w:p w:rsidR="00666772" w:rsidRDefault="00666772" w:rsidP="00E921ED">
            <w:pPr>
              <w:spacing w:line="276" w:lineRule="auto"/>
              <w:jc w:val="both"/>
              <w:rPr>
                <w:b/>
                <w:i/>
                <w:sz w:val="20"/>
                <w:szCs w:val="20"/>
                <w:lang w:val="el-GR"/>
              </w:rPr>
            </w:pPr>
            <w:r>
              <w:rPr>
                <w:b/>
                <w:i/>
                <w:sz w:val="20"/>
                <w:szCs w:val="20"/>
                <w:lang w:val="el-GR"/>
              </w:rPr>
              <w:t>-Συναφή επιστημονικά περιοδικά:</w:t>
            </w:r>
          </w:p>
          <w:p w:rsidR="00686CF8" w:rsidRPr="00686CF8" w:rsidRDefault="00686CF8" w:rsidP="00686CF8">
            <w:pPr>
              <w:numPr>
                <w:ilvl w:val="0"/>
                <w:numId w:val="5"/>
              </w:numPr>
              <w:jc w:val="both"/>
              <w:rPr>
                <w:rFonts w:eastAsia="Calibri"/>
                <w:sz w:val="18"/>
                <w:szCs w:val="18"/>
              </w:rPr>
            </w:pPr>
            <w:r w:rsidRPr="00686CF8">
              <w:rPr>
                <w:sz w:val="18"/>
                <w:szCs w:val="18"/>
                <w:lang w:val="el-GR"/>
              </w:rPr>
              <w:t>Ψηφιακό</w:t>
            </w:r>
            <w:r w:rsidRPr="00B06663">
              <w:rPr>
                <w:sz w:val="18"/>
                <w:szCs w:val="18"/>
              </w:rPr>
              <w:t xml:space="preserve"> </w:t>
            </w:r>
            <w:r w:rsidRPr="00686CF8">
              <w:rPr>
                <w:sz w:val="18"/>
                <w:szCs w:val="18"/>
                <w:lang w:val="el-GR"/>
              </w:rPr>
              <w:t>Περιοδικό</w:t>
            </w:r>
            <w:r w:rsidRPr="00B06663">
              <w:rPr>
                <w:sz w:val="18"/>
                <w:szCs w:val="18"/>
              </w:rPr>
              <w:t xml:space="preserve"> </w:t>
            </w:r>
            <w:r w:rsidRPr="00686CF8">
              <w:rPr>
                <w:rFonts w:eastAsia="Calibri"/>
                <w:sz w:val="18"/>
                <w:szCs w:val="18"/>
              </w:rPr>
              <w:t>Journal</w:t>
            </w:r>
            <w:r w:rsidRPr="00B06663">
              <w:rPr>
                <w:rFonts w:eastAsia="Calibri"/>
                <w:sz w:val="18"/>
                <w:szCs w:val="18"/>
              </w:rPr>
              <w:t xml:space="preserve"> </w:t>
            </w:r>
            <w:r w:rsidRPr="00686CF8">
              <w:rPr>
                <w:rFonts w:eastAsia="Calibri"/>
                <w:sz w:val="18"/>
                <w:szCs w:val="18"/>
              </w:rPr>
              <w:t>of</w:t>
            </w:r>
            <w:r w:rsidRPr="00B06663">
              <w:rPr>
                <w:rFonts w:eastAsia="Calibri"/>
                <w:sz w:val="18"/>
                <w:szCs w:val="18"/>
              </w:rPr>
              <w:t xml:space="preserve"> </w:t>
            </w:r>
            <w:r w:rsidRPr="00686CF8">
              <w:rPr>
                <w:rFonts w:eastAsia="Calibri"/>
                <w:sz w:val="18"/>
                <w:szCs w:val="18"/>
              </w:rPr>
              <w:t>digital</w:t>
            </w:r>
            <w:r w:rsidRPr="00B06663">
              <w:rPr>
                <w:rFonts w:eastAsia="Calibri"/>
                <w:sz w:val="18"/>
                <w:szCs w:val="18"/>
              </w:rPr>
              <w:t xml:space="preserve"> </w:t>
            </w:r>
            <w:r w:rsidRPr="00686CF8">
              <w:rPr>
                <w:rFonts w:eastAsia="Calibri"/>
                <w:sz w:val="18"/>
                <w:szCs w:val="18"/>
              </w:rPr>
              <w:t>humanities</w:t>
            </w:r>
            <w:r w:rsidRPr="00B06663">
              <w:rPr>
                <w:rFonts w:eastAsia="Calibri"/>
                <w:sz w:val="18"/>
                <w:szCs w:val="18"/>
              </w:rPr>
              <w:t xml:space="preserve"> (</w:t>
            </w:r>
            <w:hyperlink r:id="rId25" w:history="1">
              <w:r w:rsidRPr="00686CF8">
                <w:rPr>
                  <w:rStyle w:val="-"/>
                  <w:rFonts w:eastAsia="Calibri"/>
                  <w:sz w:val="18"/>
                  <w:szCs w:val="18"/>
                </w:rPr>
                <w:t>http://journalofdigitalhumanities.org/</w:t>
              </w:r>
            </w:hyperlink>
            <w:r w:rsidRPr="00686CF8">
              <w:rPr>
                <w:rFonts w:eastAsia="Calibri"/>
                <w:sz w:val="18"/>
                <w:szCs w:val="18"/>
              </w:rPr>
              <w:t>)</w:t>
            </w:r>
          </w:p>
          <w:p w:rsidR="00AA17B7" w:rsidRPr="00917DE1" w:rsidRDefault="00686CF8" w:rsidP="00917DE1">
            <w:pPr>
              <w:numPr>
                <w:ilvl w:val="0"/>
                <w:numId w:val="5"/>
              </w:numPr>
              <w:jc w:val="both"/>
              <w:rPr>
                <w:rFonts w:eastAsia="Calibri"/>
                <w:sz w:val="18"/>
                <w:szCs w:val="18"/>
              </w:rPr>
            </w:pPr>
            <w:r w:rsidRPr="00686CF8">
              <w:rPr>
                <w:sz w:val="18"/>
                <w:szCs w:val="18"/>
                <w:lang w:val="el-GR"/>
              </w:rPr>
              <w:t>Ψηφιακό</w:t>
            </w:r>
            <w:r w:rsidRPr="00686CF8">
              <w:rPr>
                <w:sz w:val="18"/>
                <w:szCs w:val="18"/>
              </w:rPr>
              <w:t xml:space="preserve"> </w:t>
            </w:r>
            <w:r w:rsidRPr="00686CF8">
              <w:rPr>
                <w:sz w:val="18"/>
                <w:szCs w:val="18"/>
                <w:lang w:val="el-GR"/>
              </w:rPr>
              <w:t>Περιοδικό</w:t>
            </w:r>
            <w:r w:rsidRPr="00686CF8">
              <w:rPr>
                <w:rFonts w:ascii="Arial" w:hAnsi="Arial" w:cs="Arial"/>
                <w:color w:val="000000"/>
                <w:sz w:val="18"/>
                <w:szCs w:val="18"/>
              </w:rPr>
              <w:t xml:space="preserve"> </w:t>
            </w:r>
            <w:r w:rsidRPr="00686CF8">
              <w:rPr>
                <w:color w:val="000000"/>
                <w:sz w:val="18"/>
                <w:szCs w:val="18"/>
              </w:rPr>
              <w:t>DHQ, Digital Humanities Quarterly (</w:t>
            </w:r>
            <w:hyperlink r:id="rId26" w:history="1">
              <w:r w:rsidRPr="00686CF8">
                <w:rPr>
                  <w:rStyle w:val="-"/>
                  <w:sz w:val="18"/>
                  <w:szCs w:val="18"/>
                </w:rPr>
                <w:t>http://www.digitalhumanities.org/</w:t>
              </w:r>
            </w:hyperlink>
          </w:p>
          <w:p w:rsidR="00666772" w:rsidRPr="00686CF8" w:rsidRDefault="00666772" w:rsidP="00E921ED">
            <w:pPr>
              <w:spacing w:line="276" w:lineRule="auto"/>
              <w:jc w:val="both"/>
              <w:rPr>
                <w:b/>
                <w:sz w:val="18"/>
                <w:szCs w:val="18"/>
              </w:rPr>
            </w:pPr>
          </w:p>
        </w:tc>
      </w:tr>
    </w:tbl>
    <w:p w:rsidR="00666772" w:rsidRPr="00686CF8" w:rsidRDefault="00666772" w:rsidP="00666772"/>
    <w:p w:rsidR="00666772" w:rsidRPr="00686CF8" w:rsidRDefault="00666772" w:rsidP="00666772"/>
    <w:p w:rsidR="00D51423" w:rsidRPr="00686CF8" w:rsidRDefault="00D51423"/>
    <w:sectPr w:rsidR="00D51423" w:rsidRPr="00686CF8" w:rsidSect="00D514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312B74FC"/>
    <w:multiLevelType w:val="multilevel"/>
    <w:tmpl w:val="8440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E581B"/>
    <w:multiLevelType w:val="hybridMultilevel"/>
    <w:tmpl w:val="61D474D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3E73012E"/>
    <w:multiLevelType w:val="hybridMultilevel"/>
    <w:tmpl w:val="DAF8051E"/>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4" w15:restartNumberingAfterBreak="0">
    <w:nsid w:val="562F0C83"/>
    <w:multiLevelType w:val="multilevel"/>
    <w:tmpl w:val="7156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62EA3"/>
    <w:multiLevelType w:val="hybridMultilevel"/>
    <w:tmpl w:val="3ED6FF4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5CAC0631"/>
    <w:multiLevelType w:val="hybridMultilevel"/>
    <w:tmpl w:val="6DC80C2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64277A08"/>
    <w:multiLevelType w:val="hybridMultilevel"/>
    <w:tmpl w:val="C2163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6F073C38"/>
    <w:multiLevelType w:val="hybridMultilevel"/>
    <w:tmpl w:val="EF4CF4E8"/>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1"/>
  </w:num>
  <w:num w:numId="9">
    <w:abstractNumId w:val="2"/>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66772"/>
    <w:rsid w:val="00072DB5"/>
    <w:rsid w:val="001943CD"/>
    <w:rsid w:val="001D4E55"/>
    <w:rsid w:val="00247177"/>
    <w:rsid w:val="00425865"/>
    <w:rsid w:val="00453E5A"/>
    <w:rsid w:val="00607ECB"/>
    <w:rsid w:val="00635DF8"/>
    <w:rsid w:val="00666772"/>
    <w:rsid w:val="00673172"/>
    <w:rsid w:val="00686CF8"/>
    <w:rsid w:val="00794872"/>
    <w:rsid w:val="00917DE1"/>
    <w:rsid w:val="00941550"/>
    <w:rsid w:val="0096575D"/>
    <w:rsid w:val="009C278F"/>
    <w:rsid w:val="00AA17B7"/>
    <w:rsid w:val="00B06663"/>
    <w:rsid w:val="00B74A95"/>
    <w:rsid w:val="00BB2B9E"/>
    <w:rsid w:val="00BC18B2"/>
    <w:rsid w:val="00BC5741"/>
    <w:rsid w:val="00BD6E37"/>
    <w:rsid w:val="00C456BD"/>
    <w:rsid w:val="00CC7E41"/>
    <w:rsid w:val="00D51423"/>
    <w:rsid w:val="00D64862"/>
    <w:rsid w:val="00DD2394"/>
    <w:rsid w:val="00E023C0"/>
    <w:rsid w:val="00E508F2"/>
    <w:rsid w:val="00EB2463"/>
    <w:rsid w:val="00F5673D"/>
    <w:rsid w:val="00FD5CB6"/>
    <w:rsid w:val="00FF20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DA135-4FA8-4310-BA91-3BADA94F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772"/>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Char"/>
    <w:uiPriority w:val="9"/>
    <w:qFormat/>
    <w:rsid w:val="00AA17B7"/>
    <w:pPr>
      <w:spacing w:before="100" w:beforeAutospacing="1" w:after="100" w:afterAutospacing="1"/>
      <w:outlineLvl w:val="0"/>
    </w:pPr>
    <w:rPr>
      <w:b/>
      <w:bCs/>
      <w:kern w:val="36"/>
      <w:sz w:val="48"/>
      <w:szCs w:val="4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66772"/>
    <w:rPr>
      <w:color w:val="0000FF"/>
      <w:u w:val="single"/>
    </w:rPr>
  </w:style>
  <w:style w:type="paragraph" w:styleId="a3">
    <w:name w:val="List Paragraph"/>
    <w:basedOn w:val="a"/>
    <w:uiPriority w:val="34"/>
    <w:qFormat/>
    <w:rsid w:val="00666772"/>
    <w:pPr>
      <w:ind w:left="720"/>
      <w:contextualSpacing/>
    </w:pPr>
  </w:style>
  <w:style w:type="paragraph" w:customStyle="1" w:styleId="Default">
    <w:name w:val="Default"/>
    <w:rsid w:val="00666772"/>
    <w:pPr>
      <w:autoSpaceDE w:val="0"/>
      <w:autoSpaceDN w:val="0"/>
      <w:adjustRightInd w:val="0"/>
      <w:spacing w:after="0" w:line="240" w:lineRule="auto"/>
    </w:pPr>
    <w:rPr>
      <w:rFonts w:ascii="Calibri" w:eastAsia="Calibri" w:hAnsi="Calibri" w:cs="Calibri"/>
      <w:color w:val="000000"/>
      <w:sz w:val="24"/>
      <w:szCs w:val="24"/>
      <w:lang w:eastAsia="el-GR"/>
    </w:rPr>
  </w:style>
  <w:style w:type="character" w:customStyle="1" w:styleId="1Char">
    <w:name w:val="Επικεφαλίδα 1 Char"/>
    <w:basedOn w:val="a0"/>
    <w:link w:val="1"/>
    <w:uiPriority w:val="9"/>
    <w:rsid w:val="00AA17B7"/>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686C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37329">
      <w:bodyDiv w:val="1"/>
      <w:marLeft w:val="0"/>
      <w:marRight w:val="0"/>
      <w:marTop w:val="0"/>
      <w:marBottom w:val="0"/>
      <w:divBdr>
        <w:top w:val="none" w:sz="0" w:space="0" w:color="auto"/>
        <w:left w:val="none" w:sz="0" w:space="0" w:color="auto"/>
        <w:bottom w:val="none" w:sz="0" w:space="0" w:color="auto"/>
        <w:right w:val="none" w:sz="0" w:space="0" w:color="auto"/>
      </w:divBdr>
    </w:div>
    <w:div w:id="20421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ass.uop.gr/modules/document/index.php?course=LITD139&amp;openDir=/58b973025pcr" TargetMode="External"/><Relationship Id="rId13" Type="http://schemas.openxmlformats.org/officeDocument/2006/relationships/hyperlink" Target="http://www.perseus.tufts.edu" TargetMode="External"/><Relationship Id="rId18" Type="http://schemas.openxmlformats.org/officeDocument/2006/relationships/hyperlink" Target="https://eclass.uop.gr/modules/document/index.php?course=LITD139&amp;openDir=/58b975dfaCEi" TargetMode="External"/><Relationship Id="rId26" Type="http://schemas.openxmlformats.org/officeDocument/2006/relationships/hyperlink" Target="http://www.digitalhumanities.org/" TargetMode="External"/><Relationship Id="rId3" Type="http://schemas.openxmlformats.org/officeDocument/2006/relationships/settings" Target="settings.xml"/><Relationship Id="rId21" Type="http://schemas.openxmlformats.org/officeDocument/2006/relationships/hyperlink" Target="https://eclass.uop.gr/modules/document/index.php?course=LITD139&amp;openDir=/58b975fb52HC" TargetMode="External"/><Relationship Id="rId7" Type="http://schemas.openxmlformats.org/officeDocument/2006/relationships/hyperlink" Target="http://www.greek-language.gr" TargetMode="External"/><Relationship Id="rId12" Type="http://schemas.openxmlformats.org/officeDocument/2006/relationships/hyperlink" Target="https://eclass.uop.gr/modules/document/index.php?course=LITD139&amp;openDir=/58b97502PRqB" TargetMode="External"/><Relationship Id="rId17" Type="http://schemas.openxmlformats.org/officeDocument/2006/relationships/hyperlink" Target="https://eclass.uop.gr/modules/document/index.php?course=LITD139&amp;openDir=/58b975d0CWsT" TargetMode="External"/><Relationship Id="rId25" Type="http://schemas.openxmlformats.org/officeDocument/2006/relationships/hyperlink" Target="http://journalofdigitalhumanities.org/" TargetMode="External"/><Relationship Id="rId2" Type="http://schemas.openxmlformats.org/officeDocument/2006/relationships/styles" Target="styles.xml"/><Relationship Id="rId16" Type="http://schemas.openxmlformats.org/officeDocument/2006/relationships/hyperlink" Target="http://voyant-tools.org/" TargetMode="External"/><Relationship Id="rId20" Type="http://schemas.openxmlformats.org/officeDocument/2006/relationships/hyperlink" Target="https://eclass.uop.gr/modules/document/index.php?course=LITD139&amp;openDir=/58b975f1WUS0" TargetMode="External"/><Relationship Id="rId1" Type="http://schemas.openxmlformats.org/officeDocument/2006/relationships/numbering" Target="numbering.xml"/><Relationship Id="rId6" Type="http://schemas.openxmlformats.org/officeDocument/2006/relationships/hyperlink" Target="https://eclass.uop.gr/modules/document/index.php?course=LITD139&amp;openDir=/58b97641NqHE" TargetMode="External"/><Relationship Id="rId11" Type="http://schemas.openxmlformats.org/officeDocument/2006/relationships/hyperlink" Target="http://www.perseus.tufts.edu/hopper/" TargetMode="External"/><Relationship Id="rId24" Type="http://schemas.openxmlformats.org/officeDocument/2006/relationships/hyperlink" Target="https://eclass.uop.gr/modules/document/index.php?course=LITD139&amp;openDir=/58b97615W4Nc" TargetMode="External"/><Relationship Id="rId5" Type="http://schemas.openxmlformats.org/officeDocument/2006/relationships/hyperlink" Target="https://eclass.uop.gr/courses/LITD139/" TargetMode="External"/><Relationship Id="rId15" Type="http://schemas.openxmlformats.org/officeDocument/2006/relationships/hyperlink" Target="http://www.gutenberg.org/" TargetMode="External"/><Relationship Id="rId23" Type="http://schemas.openxmlformats.org/officeDocument/2006/relationships/hyperlink" Target="https://eclass.uop.gr/modules/document/index.php?course=LITD139&amp;openDir=/58b9760dw6JP" TargetMode="External"/><Relationship Id="rId28" Type="http://schemas.openxmlformats.org/officeDocument/2006/relationships/theme" Target="theme/theme1.xml"/><Relationship Id="rId10" Type="http://schemas.openxmlformats.org/officeDocument/2006/relationships/hyperlink" Target="https://eclass.uop.gr/modules/document/index.php?course=LITD139&amp;openDir=/58b9731eTWiE" TargetMode="External"/><Relationship Id="rId19" Type="http://schemas.openxmlformats.org/officeDocument/2006/relationships/hyperlink" Target="https://eclass.uop.gr/modules/document/index.php?course=LITD139&amp;openDir=/58b975e86pbx" TargetMode="External"/><Relationship Id="rId4" Type="http://schemas.openxmlformats.org/officeDocument/2006/relationships/webSettings" Target="webSettings.xml"/><Relationship Id="rId9" Type="http://schemas.openxmlformats.org/officeDocument/2006/relationships/hyperlink" Target="http://www.greek-language.gr" TargetMode="External"/><Relationship Id="rId14" Type="http://schemas.openxmlformats.org/officeDocument/2006/relationships/hyperlink" Target="https://eclass.uop.gr/modules/document/index.php?course=LITD139&amp;openDir=/58b97510SgP6" TargetMode="External"/><Relationship Id="rId22" Type="http://schemas.openxmlformats.org/officeDocument/2006/relationships/hyperlink" Target="https://eclass.uop.gr/modules/document/index.php?course=LITD139&amp;openDir=/58b97603KLNp"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7</Pages>
  <Words>2142</Words>
  <Characters>11569</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Dell</cp:lastModifiedBy>
  <cp:revision>18</cp:revision>
  <dcterms:created xsi:type="dcterms:W3CDTF">2014-09-16T21:26:00Z</dcterms:created>
  <dcterms:modified xsi:type="dcterms:W3CDTF">2018-07-01T16:10:00Z</dcterms:modified>
</cp:coreProperties>
</file>