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23" w:rsidRPr="008F2801" w:rsidRDefault="00944723" w:rsidP="00944723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Κριτική Ανάλυση Παραστάσεων</w:t>
      </w:r>
    </w:p>
    <w:p w:rsidR="00944723" w:rsidRPr="008F2801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Εαρινό εξάμηνο 202</w:t>
      </w:r>
      <w:r w:rsidR="001B7FCB">
        <w:rPr>
          <w:sz w:val="24"/>
          <w:szCs w:val="24"/>
          <w:lang w:val="el-GR"/>
        </w:rPr>
        <w:t>4</w:t>
      </w:r>
    </w:p>
    <w:p w:rsidR="00944723" w:rsidRPr="008F2801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Διδάσκουσα</w:t>
      </w:r>
      <w:r w:rsidRPr="00245550">
        <w:rPr>
          <w:sz w:val="24"/>
          <w:szCs w:val="24"/>
          <w:lang w:val="el-GR"/>
        </w:rPr>
        <w:t xml:space="preserve">: </w:t>
      </w:r>
      <w:r w:rsidRPr="008F2801">
        <w:rPr>
          <w:sz w:val="24"/>
          <w:szCs w:val="24"/>
          <w:lang w:val="el-GR"/>
        </w:rPr>
        <w:t xml:space="preserve">Μαρίνα </w:t>
      </w:r>
      <w:proofErr w:type="spellStart"/>
      <w:r w:rsidRPr="008F2801">
        <w:rPr>
          <w:sz w:val="24"/>
          <w:szCs w:val="24"/>
          <w:lang w:val="el-GR"/>
        </w:rPr>
        <w:t>Κοτζαμάνη</w:t>
      </w:r>
      <w:proofErr w:type="spellEnd"/>
    </w:p>
    <w:p w:rsidR="00944723" w:rsidRPr="008F2801" w:rsidRDefault="00944723" w:rsidP="00944723">
      <w:pPr>
        <w:rPr>
          <w:sz w:val="24"/>
          <w:szCs w:val="24"/>
          <w:lang w:val="el-GR"/>
        </w:rPr>
      </w:pPr>
    </w:p>
    <w:p w:rsidR="00944723" w:rsidRPr="008F2801" w:rsidRDefault="001B7FCB" w:rsidP="00944723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ΠΡΩΤΗ ΕΡΓΑΣΙΑ</w:t>
      </w:r>
    </w:p>
    <w:p w:rsidR="00944723" w:rsidRPr="008F2801" w:rsidRDefault="00944723" w:rsidP="00944723">
      <w:pPr>
        <w:rPr>
          <w:b/>
          <w:sz w:val="24"/>
          <w:szCs w:val="24"/>
          <w:lang w:val="el-GR"/>
        </w:rPr>
      </w:pPr>
    </w:p>
    <w:p w:rsidR="00944723" w:rsidRPr="008F2801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Ημερομηνία παράδοσης γραπτής εργασίας: </w:t>
      </w:r>
      <w:r w:rsidR="001B7FCB">
        <w:rPr>
          <w:sz w:val="24"/>
          <w:szCs w:val="24"/>
          <w:lang w:val="el-GR"/>
        </w:rPr>
        <w:t xml:space="preserve">21 </w:t>
      </w:r>
      <w:proofErr w:type="spellStart"/>
      <w:r w:rsidR="001B7FCB">
        <w:rPr>
          <w:sz w:val="24"/>
          <w:szCs w:val="24"/>
          <w:lang w:val="el-GR"/>
        </w:rPr>
        <w:t>Μαίου</w:t>
      </w:r>
      <w:proofErr w:type="spellEnd"/>
    </w:p>
    <w:p w:rsidR="00944723" w:rsidRPr="008F2801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Μέγιστη έκταση εργασίας: </w:t>
      </w:r>
      <w:r w:rsidR="001B7FCB">
        <w:rPr>
          <w:sz w:val="24"/>
          <w:szCs w:val="24"/>
          <w:lang w:val="el-GR"/>
        </w:rPr>
        <w:t>1.800</w:t>
      </w:r>
      <w:r w:rsidRPr="008F2801">
        <w:rPr>
          <w:sz w:val="24"/>
          <w:szCs w:val="24"/>
          <w:lang w:val="el-GR"/>
        </w:rPr>
        <w:t xml:space="preserve"> λέξεις.  Η εργασία πρέπει να είναι δακτυλογραφημένη και η διάταξη των γρα</w:t>
      </w:r>
      <w:r w:rsidR="001B7FCB">
        <w:rPr>
          <w:sz w:val="24"/>
          <w:szCs w:val="24"/>
          <w:lang w:val="el-GR"/>
        </w:rPr>
        <w:t>μ</w:t>
      </w:r>
      <w:r w:rsidRPr="008F2801">
        <w:rPr>
          <w:sz w:val="24"/>
          <w:szCs w:val="24"/>
          <w:lang w:val="el-GR"/>
        </w:rPr>
        <w:t>ματοσειρών σε διπλό διάστημα.</w:t>
      </w:r>
    </w:p>
    <w:p w:rsidR="00944723" w:rsidRPr="008F2801" w:rsidRDefault="00944723" w:rsidP="00944723">
      <w:pPr>
        <w:rPr>
          <w:b/>
          <w:sz w:val="24"/>
          <w:szCs w:val="24"/>
          <w:lang w:val="el-GR"/>
        </w:rPr>
      </w:pPr>
    </w:p>
    <w:p w:rsidR="00944723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Επιλέξτε </w:t>
      </w:r>
      <w:r w:rsidRPr="008F2801">
        <w:rPr>
          <w:b/>
          <w:sz w:val="24"/>
          <w:szCs w:val="24"/>
          <w:lang w:val="el-GR"/>
        </w:rPr>
        <w:t>ένα</w:t>
      </w:r>
      <w:r w:rsidRPr="008F2801">
        <w:rPr>
          <w:sz w:val="24"/>
          <w:szCs w:val="24"/>
          <w:lang w:val="el-GR"/>
        </w:rPr>
        <w:t xml:space="preserve"> από τα παρακάτω θέματα:</w:t>
      </w:r>
    </w:p>
    <w:p w:rsidR="001B7FCB" w:rsidRDefault="001B7FCB" w:rsidP="00944723">
      <w:pPr>
        <w:rPr>
          <w:sz w:val="24"/>
          <w:szCs w:val="24"/>
          <w:lang w:val="el-GR"/>
        </w:rPr>
      </w:pPr>
    </w:p>
    <w:p w:rsidR="001B7FCB" w:rsidRDefault="001B7FCB" w:rsidP="0094472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Θέμα Α</w:t>
      </w:r>
    </w:p>
    <w:p w:rsidR="001B7FCB" w:rsidRPr="001B7FCB" w:rsidRDefault="001B7FCB" w:rsidP="0094472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Να συγκρίνεις την παράσταση </w:t>
      </w:r>
      <w:r w:rsidRPr="001B7FCB">
        <w:rPr>
          <w:i/>
          <w:sz w:val="24"/>
          <w:szCs w:val="24"/>
          <w:lang w:val="el-GR"/>
        </w:rPr>
        <w:t>Οι μύθοι του Λαφονταίν</w:t>
      </w:r>
      <w:r>
        <w:rPr>
          <w:sz w:val="24"/>
          <w:szCs w:val="24"/>
          <w:lang w:val="el-GR"/>
        </w:rPr>
        <w:t xml:space="preserve"> του Ρ. Ουίλσον με δύο ακόμα παραστάσεις του.  Συστήνεται να εστιάσετε, μεταξύ άλλων στην ανάλυση επιλεγμένων σκηνών όπου αναλύετε την προσέγγιση του </w:t>
      </w:r>
      <w:r>
        <w:rPr>
          <w:sz w:val="24"/>
          <w:szCs w:val="24"/>
          <w:lang w:val="el-GR"/>
        </w:rPr>
        <w:t xml:space="preserve">έργου του σκηνοθέτη ως </w:t>
      </w:r>
      <w:proofErr w:type="spellStart"/>
      <w:r>
        <w:rPr>
          <w:sz w:val="24"/>
          <w:szCs w:val="24"/>
          <w:lang w:val="el-GR"/>
        </w:rPr>
        <w:t>μεταδραματικό</w:t>
      </w:r>
      <w:proofErr w:type="spellEnd"/>
      <w:r>
        <w:rPr>
          <w:sz w:val="24"/>
          <w:szCs w:val="24"/>
          <w:lang w:val="el-GR"/>
        </w:rPr>
        <w:t xml:space="preserve"> θέατρο (</w:t>
      </w:r>
      <w:r>
        <w:rPr>
          <w:sz w:val="24"/>
          <w:szCs w:val="24"/>
        </w:rPr>
        <w:t>Hans</w:t>
      </w:r>
      <w:r w:rsidRPr="001B7FCB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Thies</w:t>
      </w:r>
      <w:proofErr w:type="spellEnd"/>
      <w:r w:rsidRPr="001B7FC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Lehmann</w:t>
      </w:r>
      <w:r w:rsidRPr="001B7FCB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 xml:space="preserve"> και ως </w:t>
      </w:r>
      <w:r>
        <w:rPr>
          <w:sz w:val="24"/>
          <w:szCs w:val="24"/>
          <w:lang w:val="el-GR"/>
        </w:rPr>
        <w:t>θεάτρο εικόνων</w:t>
      </w:r>
      <w:r w:rsidRPr="001B7FCB">
        <w:rPr>
          <w:sz w:val="24"/>
          <w:szCs w:val="24"/>
          <w:lang w:val="el-GR"/>
        </w:rPr>
        <w:t xml:space="preserve"> (</w:t>
      </w:r>
      <w:r>
        <w:rPr>
          <w:sz w:val="24"/>
          <w:szCs w:val="24"/>
        </w:rPr>
        <w:t>Bonnie</w:t>
      </w:r>
      <w:r w:rsidRPr="001B7FCB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Marranca</w:t>
      </w:r>
      <w:proofErr w:type="spellEnd"/>
      <w:r w:rsidRPr="001B7FCB">
        <w:rPr>
          <w:sz w:val="24"/>
          <w:szCs w:val="24"/>
          <w:lang w:val="el-GR"/>
        </w:rPr>
        <w:t xml:space="preserve">), </w:t>
      </w:r>
      <w:r>
        <w:rPr>
          <w:sz w:val="24"/>
          <w:szCs w:val="24"/>
          <w:lang w:val="el-GR"/>
        </w:rPr>
        <w:t xml:space="preserve">σύμφωνα με τα αποσπάσματα θεωρητικών που έχουν αναρτηθεί στο </w:t>
      </w:r>
      <w:r>
        <w:rPr>
          <w:sz w:val="24"/>
          <w:szCs w:val="24"/>
        </w:rPr>
        <w:t>e</w:t>
      </w:r>
      <w:r w:rsidRPr="001B7FCB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class</w:t>
      </w:r>
      <w:r w:rsidRPr="001B7FCB">
        <w:rPr>
          <w:sz w:val="24"/>
          <w:szCs w:val="24"/>
          <w:lang w:val="el-GR"/>
        </w:rPr>
        <w:t>.</w:t>
      </w:r>
    </w:p>
    <w:p w:rsidR="00944723" w:rsidRPr="008F2801" w:rsidRDefault="00944723" w:rsidP="00944723">
      <w:pPr>
        <w:rPr>
          <w:sz w:val="24"/>
          <w:szCs w:val="24"/>
          <w:lang w:val="el-GR"/>
        </w:rPr>
      </w:pPr>
    </w:p>
    <w:p w:rsidR="00944723" w:rsidRPr="008F2801" w:rsidRDefault="00944723" w:rsidP="00944723">
      <w:pPr>
        <w:rPr>
          <w:sz w:val="24"/>
          <w:szCs w:val="24"/>
          <w:lang w:val="el-GR"/>
        </w:rPr>
      </w:pPr>
    </w:p>
    <w:p w:rsidR="00944723" w:rsidRPr="008F2801" w:rsidRDefault="00944723" w:rsidP="00944723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 Β</w:t>
      </w:r>
    </w:p>
    <w:p w:rsidR="00944723" w:rsidRDefault="00944723" w:rsidP="00944723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Με αφετηρία τα έργα “</w:t>
      </w:r>
      <w:proofErr w:type="spellStart"/>
      <w:r w:rsidRPr="008F2801">
        <w:rPr>
          <w:sz w:val="24"/>
          <w:szCs w:val="24"/>
          <w:lang w:val="el-GR"/>
        </w:rPr>
        <w:t>Προσέ</w:t>
      </w:r>
      <w:proofErr w:type="spellEnd"/>
      <w:r w:rsidR="001B7FCB">
        <w:rPr>
          <w:sz w:val="24"/>
          <w:szCs w:val="24"/>
          <w:lang w:val="el-GR"/>
        </w:rPr>
        <w:t>χε</w:t>
      </w:r>
      <w:r w:rsidRPr="008F2801">
        <w:rPr>
          <w:sz w:val="24"/>
          <w:szCs w:val="24"/>
          <w:lang w:val="el-GR"/>
        </w:rPr>
        <w:t xml:space="preserve">τε τον εαυτό σας” της </w:t>
      </w:r>
      <w:proofErr w:type="spellStart"/>
      <w:r w:rsidRPr="008F2801">
        <w:rPr>
          <w:sz w:val="24"/>
          <w:szCs w:val="24"/>
          <w:lang w:val="el-GR"/>
        </w:rPr>
        <w:t>Σόφι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Κάλ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Sophie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Calle</w:t>
      </w:r>
      <w:proofErr w:type="spellEnd"/>
      <w:r w:rsidRPr="008F2801">
        <w:rPr>
          <w:sz w:val="24"/>
          <w:szCs w:val="24"/>
          <w:lang w:val="el-GR"/>
        </w:rPr>
        <w:t xml:space="preserve">) και το “Από πού καταγόμαστε” της </w:t>
      </w:r>
      <w:proofErr w:type="spellStart"/>
      <w:r w:rsidRPr="008F2801">
        <w:rPr>
          <w:sz w:val="24"/>
          <w:szCs w:val="24"/>
          <w:lang w:val="el-GR"/>
        </w:rPr>
        <w:t>Έμιλυ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Emily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Zacir</w:t>
      </w:r>
      <w:proofErr w:type="spellEnd"/>
      <w:r w:rsidRPr="008F2801">
        <w:rPr>
          <w:sz w:val="24"/>
          <w:szCs w:val="24"/>
          <w:lang w:val="el-GR"/>
        </w:rPr>
        <w:t xml:space="preserve">) αναλύστε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ακόμα τρία έργα τα οποία ενεργοποιούν ή δημιουργούνται με τη συμμετοχή του κοινού ή και απευθύνονται σε θέματα που αφορούν σε κοινότητες ή στο κοινωνικό σύνολο.  Οι επιλογές σας μπορεί να συμπεριλαμβάνουν άλλα έργα της </w:t>
      </w:r>
      <w:proofErr w:type="spellStart"/>
      <w:r w:rsidRPr="008F2801">
        <w:rPr>
          <w:sz w:val="24"/>
          <w:szCs w:val="24"/>
          <w:lang w:val="el-GR"/>
        </w:rPr>
        <w:t>Καλ</w:t>
      </w:r>
      <w:proofErr w:type="spellEnd"/>
      <w:r w:rsidRPr="008F2801">
        <w:rPr>
          <w:sz w:val="24"/>
          <w:szCs w:val="24"/>
          <w:lang w:val="el-GR"/>
        </w:rPr>
        <w:t xml:space="preserve"> ή της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>.  Στην εργασία περιγράφετε με ακρίβεια τα έργα, το κοινωνικό τους περιεχόμενο, καθώς και τις αισθητικές επιλογές που το διαμορφώνου</w:t>
      </w:r>
      <w:r>
        <w:rPr>
          <w:sz w:val="24"/>
          <w:szCs w:val="24"/>
          <w:lang w:val="el-GR"/>
        </w:rPr>
        <w:t xml:space="preserve">ν, χρησιμοποιώντας και </w:t>
      </w:r>
      <w:proofErr w:type="spellStart"/>
      <w:r>
        <w:rPr>
          <w:sz w:val="24"/>
          <w:szCs w:val="24"/>
          <w:lang w:val="el-GR"/>
        </w:rPr>
        <w:t>οπτικο</w:t>
      </w:r>
      <w:proofErr w:type="spellEnd"/>
      <w:r>
        <w:rPr>
          <w:sz w:val="24"/>
          <w:szCs w:val="24"/>
          <w:lang w:val="el-GR"/>
        </w:rPr>
        <w:t>-α</w:t>
      </w:r>
      <w:r w:rsidRPr="008F2801">
        <w:rPr>
          <w:sz w:val="24"/>
          <w:szCs w:val="24"/>
          <w:lang w:val="el-GR"/>
        </w:rPr>
        <w:t xml:space="preserve">κουστικό υλικό όπου είναι δυνατόν.  Ποιος είναι ο ρόλος των συμμετεχόντων και του κοινού καθώς και των καλλιτεχνών;  Πού και πώς παρουσιάζεται το έργο;  Πώς επιδρά ο χώρος στην διαμόρφωσή του;  </w:t>
      </w:r>
    </w:p>
    <w:p w:rsidR="001B7FCB" w:rsidRDefault="001B7FCB" w:rsidP="00944723">
      <w:pPr>
        <w:rPr>
          <w:sz w:val="24"/>
          <w:szCs w:val="24"/>
          <w:lang w:val="el-GR"/>
        </w:rPr>
      </w:pPr>
    </w:p>
    <w:p w:rsidR="001B7FCB" w:rsidRDefault="001B7FCB" w:rsidP="00944723">
      <w:pPr>
        <w:rPr>
          <w:sz w:val="24"/>
          <w:szCs w:val="24"/>
          <w:lang w:val="el-GR"/>
        </w:rPr>
      </w:pPr>
    </w:p>
    <w:p w:rsidR="001B7FCB" w:rsidRDefault="001B7FCB" w:rsidP="0094472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Στην εργασία συμπεριλαμβάνετε τις πηγές που χρησιμοποιήσατε σε βιβλιογραφία και υποσημειώσεις, όπου χρειάζεται.  Οι αναφορές αυτές δεν </w:t>
      </w:r>
      <w:proofErr w:type="spellStart"/>
      <w:r>
        <w:rPr>
          <w:sz w:val="24"/>
          <w:szCs w:val="24"/>
          <w:lang w:val="el-GR"/>
        </w:rPr>
        <w:t>προσμετρώνται</w:t>
      </w:r>
      <w:proofErr w:type="spellEnd"/>
      <w:r>
        <w:rPr>
          <w:sz w:val="24"/>
          <w:szCs w:val="24"/>
          <w:lang w:val="el-GR"/>
        </w:rPr>
        <w:t xml:space="preserve"> στο όριο λέξεων που έχει τεθεί.</w:t>
      </w:r>
    </w:p>
    <w:p w:rsidR="00944723" w:rsidRDefault="00944723" w:rsidP="00944723">
      <w:pPr>
        <w:rPr>
          <w:sz w:val="24"/>
          <w:szCs w:val="24"/>
          <w:lang w:val="el-GR"/>
        </w:rPr>
      </w:pPr>
    </w:p>
    <w:p w:rsidR="00944723" w:rsidRDefault="00944723" w:rsidP="00944723">
      <w:pPr>
        <w:rPr>
          <w:sz w:val="24"/>
          <w:szCs w:val="24"/>
          <w:lang w:val="el-GR"/>
        </w:rPr>
      </w:pPr>
    </w:p>
    <w:p w:rsidR="00944723" w:rsidRDefault="00944723" w:rsidP="00944723">
      <w:pPr>
        <w:rPr>
          <w:sz w:val="24"/>
          <w:szCs w:val="24"/>
          <w:lang w:val="el-GR"/>
        </w:rPr>
      </w:pPr>
    </w:p>
    <w:p w:rsidR="0044332D" w:rsidRPr="00944723" w:rsidRDefault="0044332D">
      <w:pPr>
        <w:rPr>
          <w:lang w:val="el-GR"/>
        </w:rPr>
      </w:pPr>
    </w:p>
    <w:sectPr w:rsidR="0044332D" w:rsidRPr="00944723" w:rsidSect="00FC13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44723"/>
    <w:rsid w:val="001B7FCB"/>
    <w:rsid w:val="0044332D"/>
    <w:rsid w:val="00452663"/>
    <w:rsid w:val="00944723"/>
    <w:rsid w:val="00DE7B70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2024-04-18T14:20:00Z</dcterms:created>
  <dcterms:modified xsi:type="dcterms:W3CDTF">2024-04-18T14:20:00Z</dcterms:modified>
</cp:coreProperties>
</file>