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56A12" w14:textId="3C9CC122" w:rsidR="00C2710D" w:rsidRPr="00C2710D" w:rsidRDefault="00C2710D" w:rsidP="00C2710D">
      <w:pPr>
        <w:pStyle w:val="georgia-it"/>
        <w:jc w:val="center"/>
        <w:outlineLvl w:val="0"/>
        <w:rPr>
          <w:rFonts w:ascii="Comic Sans MS" w:hAnsi="Comic Sans MS" w:cstheme="minorHAnsi"/>
          <w:b/>
          <w:sz w:val="22"/>
          <w:szCs w:val="22"/>
        </w:rPr>
      </w:pPr>
      <w:bookmarkStart w:id="0" w:name="_Toc41882332"/>
      <w:r w:rsidRPr="00C2710D">
        <w:rPr>
          <w:rFonts w:ascii="Comic Sans MS" w:hAnsi="Comic Sans MS" w:cstheme="minorHAnsi"/>
          <w:b/>
          <w:sz w:val="22"/>
          <w:szCs w:val="22"/>
        </w:rPr>
        <w:t xml:space="preserve">ΑΣΚΗΣΗ </w:t>
      </w:r>
      <w:r w:rsidR="002452D6">
        <w:rPr>
          <w:rFonts w:ascii="Comic Sans MS" w:hAnsi="Comic Sans MS" w:cstheme="minorHAnsi"/>
          <w:b/>
          <w:sz w:val="22"/>
          <w:szCs w:val="22"/>
        </w:rPr>
        <w:t>6</w:t>
      </w:r>
      <w:r w:rsidRPr="00C2710D">
        <w:rPr>
          <w:rFonts w:ascii="Comic Sans MS" w:hAnsi="Comic Sans MS" w:cstheme="minorHAnsi"/>
          <w:b/>
          <w:sz w:val="22"/>
          <w:szCs w:val="22"/>
          <w:vertAlign w:val="superscript"/>
        </w:rPr>
        <w:t>Η</w:t>
      </w:r>
    </w:p>
    <w:bookmarkEnd w:id="0"/>
    <w:p w14:paraId="6A1C3C34" w14:textId="1C1A71EB" w:rsidR="00EA3E57" w:rsidRDefault="00EA3E57" w:rsidP="00EA3E57">
      <w:pPr>
        <w:pStyle w:val="georgia-it"/>
        <w:jc w:val="center"/>
        <w:rPr>
          <w:rFonts w:ascii="Comic Sans MS" w:hAnsi="Comic Sans MS" w:cstheme="minorHAnsi"/>
          <w:b/>
          <w:sz w:val="22"/>
          <w:szCs w:val="22"/>
        </w:rPr>
      </w:pPr>
      <w:r>
        <w:rPr>
          <w:rFonts w:ascii="Comic Sans MS" w:hAnsi="Comic Sans MS" w:cstheme="minorHAnsi"/>
          <w:b/>
          <w:sz w:val="22"/>
          <w:szCs w:val="22"/>
        </w:rPr>
        <w:t>Δ</w:t>
      </w:r>
      <w:r w:rsidRPr="00EA3E57">
        <w:rPr>
          <w:rFonts w:ascii="Comic Sans MS" w:hAnsi="Comic Sans MS" w:cstheme="minorHAnsi"/>
          <w:b/>
          <w:sz w:val="22"/>
          <w:szCs w:val="22"/>
        </w:rPr>
        <w:t xml:space="preserve">ιαχείριση </w:t>
      </w:r>
      <w:r w:rsidR="002452D6">
        <w:rPr>
          <w:rFonts w:ascii="Comic Sans MS" w:hAnsi="Comic Sans MS" w:cstheme="minorHAnsi"/>
          <w:b/>
          <w:sz w:val="22"/>
          <w:szCs w:val="22"/>
        </w:rPr>
        <w:t>Κινδύνων</w:t>
      </w:r>
      <w:r w:rsidRPr="00EA3E57">
        <w:rPr>
          <w:rFonts w:ascii="Comic Sans MS" w:hAnsi="Comic Sans MS" w:cstheme="minorHAnsi"/>
          <w:b/>
          <w:sz w:val="22"/>
          <w:szCs w:val="22"/>
        </w:rPr>
        <w:t xml:space="preserve"> </w:t>
      </w:r>
      <w:r w:rsidR="00FD7A79">
        <w:rPr>
          <w:rFonts w:ascii="Comic Sans MS" w:hAnsi="Comic Sans MS" w:cstheme="minorHAnsi"/>
          <w:b/>
          <w:sz w:val="22"/>
          <w:szCs w:val="22"/>
        </w:rPr>
        <w:t xml:space="preserve">και Ποιότητας </w:t>
      </w:r>
      <w:r w:rsidRPr="00EA3E57">
        <w:rPr>
          <w:rFonts w:ascii="Comic Sans MS" w:hAnsi="Comic Sans MS" w:cstheme="minorHAnsi"/>
          <w:b/>
          <w:sz w:val="22"/>
          <w:szCs w:val="22"/>
        </w:rPr>
        <w:t>Έργου</w:t>
      </w:r>
    </w:p>
    <w:p w14:paraId="02012B56" w14:textId="77777777" w:rsidR="00BA18CA" w:rsidRDefault="00BA18CA" w:rsidP="00BA18CA">
      <w:pPr>
        <w:pStyle w:val="georgia-it"/>
        <w:jc w:val="both"/>
        <w:rPr>
          <w:rFonts w:ascii="Comic Sans MS" w:hAnsi="Comic Sans MS" w:cstheme="minorHAnsi"/>
          <w:bCs/>
          <w:sz w:val="20"/>
          <w:szCs w:val="20"/>
        </w:rPr>
      </w:pPr>
    </w:p>
    <w:p w14:paraId="6DD5AA78" w14:textId="6A49E678" w:rsidR="008464B0" w:rsidRDefault="00EA1EA1" w:rsidP="00FD7A79">
      <w:pPr>
        <w:pStyle w:val="georgia-it"/>
        <w:spacing w:line="276" w:lineRule="auto"/>
        <w:jc w:val="both"/>
        <w:rPr>
          <w:rFonts w:ascii="Comic Sans MS" w:hAnsi="Comic Sans MS" w:cstheme="minorHAnsi"/>
          <w:bCs/>
          <w:sz w:val="20"/>
          <w:szCs w:val="20"/>
        </w:rPr>
      </w:pPr>
      <w:r w:rsidRPr="00BA18CA">
        <w:rPr>
          <w:rFonts w:ascii="Comic Sans MS" w:hAnsi="Comic Sans MS" w:cstheme="minorHAnsi"/>
          <w:bCs/>
          <w:sz w:val="20"/>
          <w:szCs w:val="20"/>
        </w:rPr>
        <w:t xml:space="preserve">Η </w:t>
      </w:r>
      <w:r w:rsidR="002452D6">
        <w:rPr>
          <w:rFonts w:ascii="Comic Sans MS" w:hAnsi="Comic Sans MS" w:cstheme="minorHAnsi"/>
          <w:bCs/>
          <w:sz w:val="20"/>
          <w:szCs w:val="20"/>
        </w:rPr>
        <w:t>6</w:t>
      </w:r>
      <w:r w:rsidRPr="00BA18CA">
        <w:rPr>
          <w:rFonts w:ascii="Comic Sans MS" w:hAnsi="Comic Sans MS" w:cstheme="minorHAnsi"/>
          <w:bCs/>
          <w:sz w:val="20"/>
          <w:szCs w:val="20"/>
          <w:vertAlign w:val="superscript"/>
        </w:rPr>
        <w:t>η</w:t>
      </w:r>
      <w:r w:rsidRPr="00BA18CA">
        <w:rPr>
          <w:rFonts w:ascii="Comic Sans MS" w:hAnsi="Comic Sans MS" w:cstheme="minorHAnsi"/>
          <w:bCs/>
          <w:sz w:val="20"/>
          <w:szCs w:val="20"/>
        </w:rPr>
        <w:t xml:space="preserve"> άσκηση </w:t>
      </w:r>
      <w:r w:rsidR="00FD7A79">
        <w:rPr>
          <w:rFonts w:ascii="Comic Sans MS" w:hAnsi="Comic Sans MS" w:cstheme="minorHAnsi"/>
          <w:bCs/>
          <w:sz w:val="20"/>
          <w:szCs w:val="20"/>
        </w:rPr>
        <w:t xml:space="preserve">έχει διπλό σκοπό. Αφενός </w:t>
      </w:r>
      <w:r w:rsidRPr="00BA18CA">
        <w:rPr>
          <w:rFonts w:ascii="Comic Sans MS" w:hAnsi="Comic Sans MS" w:cstheme="minorHAnsi"/>
          <w:bCs/>
          <w:sz w:val="20"/>
          <w:szCs w:val="20"/>
        </w:rPr>
        <w:t xml:space="preserve">αποσκοπεί στο να κατανοήσουμε </w:t>
      </w:r>
      <w:r w:rsidR="00BA18CA" w:rsidRPr="00BA18CA">
        <w:rPr>
          <w:rFonts w:ascii="Comic Sans MS" w:hAnsi="Comic Sans MS" w:cstheme="minorHAnsi"/>
          <w:bCs/>
          <w:sz w:val="20"/>
          <w:szCs w:val="20"/>
        </w:rPr>
        <w:t>τη</w:t>
      </w:r>
      <w:r w:rsidR="002452D6">
        <w:rPr>
          <w:rFonts w:ascii="Comic Sans MS" w:hAnsi="Comic Sans MS" w:cstheme="minorHAnsi"/>
          <w:bCs/>
          <w:sz w:val="20"/>
          <w:szCs w:val="20"/>
        </w:rPr>
        <w:t xml:space="preserve"> σπουδαιότητα της ανίχνευσης των κινδύνων του έργου, να αξιολογήσουμε τη</w:t>
      </w:r>
      <w:r w:rsidR="00FD7A79">
        <w:rPr>
          <w:rFonts w:ascii="Comic Sans MS" w:hAnsi="Comic Sans MS" w:cstheme="minorHAnsi"/>
          <w:bCs/>
          <w:sz w:val="20"/>
          <w:szCs w:val="20"/>
        </w:rPr>
        <w:t>ν πιθανότητα να συμβεί κάθε κίνδυνος και την αναμενόμενη επίδρασή του σε κάθε πακέτο εργασίας ή σε όλο το έργο και εν τέλει να καταστρώσουμε ένα πλάνο διαχείρισης εμπλέκοντας κάθε φορά συγκεκριμένα άτομα και δεσμεύοντας συγκεκριμένους πόρους. Αφετέρου αποσκοπεί στην κατανόηση της σπουδαιότητας της ποιότητας στο έργο και την επιλογή και υιοθέτηση κάθε φορά των κατάλληλων μετρικών ποιότητας.</w:t>
      </w:r>
    </w:p>
    <w:p w14:paraId="76C75308" w14:textId="2AB33218" w:rsidR="006E495E" w:rsidRDefault="006E495E" w:rsidP="00BA18CA">
      <w:pPr>
        <w:pStyle w:val="georgia-it"/>
        <w:jc w:val="both"/>
        <w:rPr>
          <w:rFonts w:ascii="Comic Sans MS" w:hAnsi="Comic Sans MS" w:cstheme="minorHAnsi"/>
          <w:bCs/>
          <w:sz w:val="20"/>
          <w:szCs w:val="20"/>
        </w:rPr>
      </w:pPr>
      <w:r>
        <w:rPr>
          <w:rFonts w:ascii="Comic Sans MS" w:hAnsi="Comic Sans MS" w:cstheme="minorHAnsi"/>
          <w:bCs/>
          <w:sz w:val="20"/>
          <w:szCs w:val="20"/>
        </w:rPr>
        <w:t xml:space="preserve">Για την επίλυση της άσκησης συμβουλευτείτε την Διάλεξη </w:t>
      </w:r>
      <w:r w:rsidR="00FD7A79">
        <w:rPr>
          <w:rFonts w:ascii="Comic Sans MS" w:hAnsi="Comic Sans MS" w:cstheme="minorHAnsi"/>
          <w:bCs/>
          <w:sz w:val="20"/>
          <w:szCs w:val="20"/>
        </w:rPr>
        <w:t>9</w:t>
      </w:r>
      <w:r>
        <w:rPr>
          <w:rFonts w:ascii="Comic Sans MS" w:hAnsi="Comic Sans MS" w:cstheme="minorHAnsi"/>
          <w:bCs/>
          <w:sz w:val="20"/>
          <w:szCs w:val="20"/>
        </w:rPr>
        <w:t xml:space="preserve">. </w:t>
      </w:r>
    </w:p>
    <w:p w14:paraId="5D702322" w14:textId="1D8E3F90" w:rsidR="006E495E" w:rsidRDefault="006E495E" w:rsidP="00BA18CA">
      <w:pPr>
        <w:pStyle w:val="georgia-it"/>
        <w:jc w:val="both"/>
        <w:rPr>
          <w:rFonts w:ascii="Comic Sans MS" w:hAnsi="Comic Sans MS" w:cstheme="minorHAnsi"/>
          <w:bCs/>
          <w:sz w:val="20"/>
          <w:szCs w:val="20"/>
        </w:rPr>
      </w:pPr>
      <w:r>
        <w:rPr>
          <w:rFonts w:ascii="Comic Sans MS" w:hAnsi="Comic Sans MS" w:cstheme="minorHAnsi"/>
          <w:bCs/>
          <w:sz w:val="20"/>
          <w:szCs w:val="20"/>
        </w:rPr>
        <w:t>Στην επόμενη σελίδα θα βρείτε τ</w:t>
      </w:r>
      <w:r w:rsidR="00FD7A79">
        <w:rPr>
          <w:rFonts w:ascii="Comic Sans MS" w:hAnsi="Comic Sans MS" w:cstheme="minorHAnsi"/>
          <w:bCs/>
          <w:sz w:val="20"/>
          <w:szCs w:val="20"/>
        </w:rPr>
        <w:t>α σχετικά υποδείγματα</w:t>
      </w:r>
      <w:r>
        <w:rPr>
          <w:rFonts w:ascii="Comic Sans MS" w:hAnsi="Comic Sans MS" w:cstheme="minorHAnsi"/>
          <w:bCs/>
          <w:sz w:val="20"/>
          <w:szCs w:val="20"/>
        </w:rPr>
        <w:t xml:space="preserve"> διαχείρισης </w:t>
      </w:r>
      <w:r w:rsidR="00FD7A79">
        <w:rPr>
          <w:rFonts w:ascii="Comic Sans MS" w:hAnsi="Comic Sans MS" w:cstheme="minorHAnsi"/>
          <w:bCs/>
          <w:sz w:val="20"/>
          <w:szCs w:val="20"/>
        </w:rPr>
        <w:t>κινδύνων και αναφοράς ποιότητας</w:t>
      </w:r>
      <w:r>
        <w:rPr>
          <w:rFonts w:ascii="Comic Sans MS" w:hAnsi="Comic Sans MS" w:cstheme="minorHAnsi"/>
          <w:bCs/>
          <w:sz w:val="20"/>
          <w:szCs w:val="20"/>
        </w:rPr>
        <w:t>.</w:t>
      </w:r>
    </w:p>
    <w:p w14:paraId="677DA5E2" w14:textId="3747E9AB" w:rsidR="00E03509" w:rsidRPr="00BA18CA" w:rsidRDefault="00E03509" w:rsidP="00E82D8B">
      <w:pPr>
        <w:pStyle w:val="georgia-it"/>
        <w:jc w:val="both"/>
        <w:rPr>
          <w:rFonts w:ascii="Comic Sans MS" w:hAnsi="Comic Sans MS" w:cstheme="minorHAnsi"/>
          <w:bCs/>
          <w:sz w:val="20"/>
          <w:szCs w:val="20"/>
        </w:rPr>
      </w:pPr>
      <w:proofErr w:type="spellStart"/>
      <w:r>
        <w:rPr>
          <w:rFonts w:ascii="Comic Sans MS" w:hAnsi="Comic Sans MS" w:cstheme="minorHAnsi"/>
          <w:bCs/>
          <w:sz w:val="20"/>
          <w:szCs w:val="20"/>
        </w:rPr>
        <w:t>Παραδοτέ</w:t>
      </w:r>
      <w:proofErr w:type="spellEnd"/>
      <w:r w:rsidR="00EA3E57">
        <w:rPr>
          <w:rFonts w:ascii="Comic Sans MS" w:hAnsi="Comic Sans MS" w:cstheme="minorHAnsi"/>
          <w:bCs/>
          <w:sz w:val="20"/>
          <w:szCs w:val="20"/>
          <w:lang w:val="en-US"/>
        </w:rPr>
        <w:t>a</w:t>
      </w:r>
      <w:r w:rsidR="00EA3E57" w:rsidRPr="00BA18CA">
        <w:rPr>
          <w:rFonts w:ascii="Comic Sans MS" w:hAnsi="Comic Sans MS" w:cstheme="minorHAnsi"/>
          <w:bCs/>
          <w:sz w:val="20"/>
          <w:szCs w:val="20"/>
        </w:rPr>
        <w:t>:</w:t>
      </w:r>
      <w:r w:rsidR="00FD7A79">
        <w:rPr>
          <w:rFonts w:ascii="Comic Sans MS" w:hAnsi="Comic Sans MS" w:cstheme="minorHAnsi"/>
          <w:bCs/>
          <w:sz w:val="20"/>
          <w:szCs w:val="20"/>
        </w:rPr>
        <w:t xml:space="preserve"> Πλάνο διαχείρισης </w:t>
      </w:r>
      <w:r w:rsidR="00C75EAA">
        <w:rPr>
          <w:rFonts w:ascii="Comic Sans MS" w:hAnsi="Comic Sans MS" w:cstheme="minorHAnsi"/>
          <w:bCs/>
          <w:sz w:val="20"/>
          <w:szCs w:val="20"/>
        </w:rPr>
        <w:t xml:space="preserve">των </w:t>
      </w:r>
      <w:r w:rsidR="00FD7A79">
        <w:rPr>
          <w:rFonts w:ascii="Comic Sans MS" w:hAnsi="Comic Sans MS" w:cstheme="minorHAnsi"/>
          <w:bCs/>
          <w:sz w:val="20"/>
          <w:szCs w:val="20"/>
        </w:rPr>
        <w:t>κινδύνων</w:t>
      </w:r>
      <w:r w:rsidR="00C75EAA">
        <w:rPr>
          <w:rFonts w:ascii="Comic Sans MS" w:hAnsi="Comic Sans MS" w:cstheme="minorHAnsi"/>
          <w:bCs/>
          <w:sz w:val="20"/>
          <w:szCs w:val="20"/>
        </w:rPr>
        <w:t xml:space="preserve"> που εμφανίζονται στο έργο σας</w:t>
      </w:r>
      <w:r w:rsidR="00FD7A79">
        <w:rPr>
          <w:rFonts w:ascii="Comic Sans MS" w:hAnsi="Comic Sans MS" w:cstheme="minorHAnsi"/>
          <w:bCs/>
          <w:sz w:val="20"/>
          <w:szCs w:val="20"/>
        </w:rPr>
        <w:t>. Σχέδιο αναφοράς ποιότητας</w:t>
      </w:r>
      <w:r w:rsidR="00C75EAA">
        <w:rPr>
          <w:rFonts w:ascii="Comic Sans MS" w:hAnsi="Comic Sans MS" w:cstheme="minorHAnsi"/>
          <w:bCs/>
          <w:sz w:val="20"/>
          <w:szCs w:val="20"/>
        </w:rPr>
        <w:t xml:space="preserve"> με τις μετρικές που έχετε επιλέξει για το έργο σας</w:t>
      </w:r>
      <w:r w:rsidR="00FD7A79">
        <w:rPr>
          <w:rFonts w:ascii="Comic Sans MS" w:hAnsi="Comic Sans MS" w:cstheme="minorHAnsi"/>
          <w:bCs/>
          <w:sz w:val="20"/>
          <w:szCs w:val="20"/>
        </w:rPr>
        <w:t>.</w:t>
      </w:r>
    </w:p>
    <w:p w14:paraId="1AB64A31" w14:textId="4867809F" w:rsidR="00EA1EA1" w:rsidRDefault="00EA1EA1" w:rsidP="00C2710D">
      <w:pPr>
        <w:pStyle w:val="georgia-it"/>
        <w:jc w:val="both"/>
        <w:rPr>
          <w:rFonts w:ascii="Comic Sans MS" w:hAnsi="Comic Sans MS" w:cstheme="minorHAnsi"/>
          <w:bCs/>
          <w:sz w:val="20"/>
          <w:szCs w:val="20"/>
        </w:rPr>
      </w:pPr>
      <w:r>
        <w:rPr>
          <w:rFonts w:ascii="Comic Sans MS" w:hAnsi="Comic Sans MS" w:cstheme="minorHAnsi"/>
          <w:bCs/>
          <w:sz w:val="20"/>
          <w:szCs w:val="20"/>
        </w:rPr>
        <w:t xml:space="preserve">Ημερομηνία παράδοσης της άσκησης: </w:t>
      </w:r>
      <w:r w:rsidR="00BA18CA">
        <w:rPr>
          <w:rFonts w:ascii="Comic Sans MS" w:hAnsi="Comic Sans MS" w:cstheme="minorHAnsi"/>
          <w:bCs/>
          <w:sz w:val="20"/>
          <w:szCs w:val="20"/>
        </w:rPr>
        <w:t>20</w:t>
      </w:r>
      <w:r w:rsidR="00EA3E57" w:rsidRPr="00EA3E57">
        <w:rPr>
          <w:rFonts w:ascii="Comic Sans MS" w:hAnsi="Comic Sans MS" w:cstheme="minorHAnsi"/>
          <w:bCs/>
          <w:sz w:val="20"/>
          <w:szCs w:val="20"/>
        </w:rPr>
        <w:t>/</w:t>
      </w:r>
      <w:r w:rsidR="00BA18CA">
        <w:rPr>
          <w:rFonts w:ascii="Comic Sans MS" w:hAnsi="Comic Sans MS" w:cstheme="minorHAnsi"/>
          <w:bCs/>
          <w:sz w:val="20"/>
          <w:szCs w:val="20"/>
        </w:rPr>
        <w:t>6</w:t>
      </w:r>
      <w:r w:rsidR="00EA3E57" w:rsidRPr="00EA3E57">
        <w:rPr>
          <w:rFonts w:ascii="Comic Sans MS" w:hAnsi="Comic Sans MS" w:cstheme="minorHAnsi"/>
          <w:bCs/>
          <w:sz w:val="20"/>
          <w:szCs w:val="20"/>
        </w:rPr>
        <w:t>/2021</w:t>
      </w:r>
    </w:p>
    <w:p w14:paraId="15C5957E" w14:textId="0FA5A0F6" w:rsidR="008464B0" w:rsidRDefault="008464B0" w:rsidP="00C2710D">
      <w:pPr>
        <w:pStyle w:val="georgia-it"/>
        <w:jc w:val="both"/>
        <w:rPr>
          <w:rFonts w:ascii="Comic Sans MS" w:hAnsi="Comic Sans MS" w:cstheme="minorHAnsi"/>
          <w:bCs/>
          <w:sz w:val="20"/>
          <w:szCs w:val="20"/>
        </w:rPr>
      </w:pPr>
      <w:r>
        <w:rPr>
          <w:rFonts w:ascii="Comic Sans MS" w:hAnsi="Comic Sans MS" w:cstheme="minorHAnsi"/>
          <w:bCs/>
          <w:sz w:val="20"/>
          <w:szCs w:val="20"/>
        </w:rPr>
        <w:t>Μέγεθος: 1 σελίδα</w:t>
      </w:r>
      <w:r w:rsidR="00EA3E57">
        <w:rPr>
          <w:rFonts w:ascii="Comic Sans MS" w:hAnsi="Comic Sans MS" w:cstheme="minorHAnsi"/>
          <w:bCs/>
          <w:sz w:val="20"/>
          <w:szCs w:val="20"/>
        </w:rPr>
        <w:t xml:space="preserve"> </w:t>
      </w:r>
      <w:r>
        <w:rPr>
          <w:rFonts w:ascii="Comic Sans MS" w:hAnsi="Comic Sans MS" w:cstheme="minorHAnsi"/>
          <w:bCs/>
          <w:sz w:val="20"/>
          <w:szCs w:val="20"/>
        </w:rPr>
        <w:t xml:space="preserve"> </w:t>
      </w:r>
    </w:p>
    <w:p w14:paraId="4F550B5E" w14:textId="0CA1ED0B" w:rsidR="00795EE9" w:rsidRDefault="00795EE9" w:rsidP="00C2710D">
      <w:pPr>
        <w:pStyle w:val="georgia-it"/>
        <w:jc w:val="both"/>
        <w:rPr>
          <w:rFonts w:ascii="Comic Sans MS" w:hAnsi="Comic Sans MS" w:cstheme="minorHAnsi"/>
          <w:bCs/>
          <w:sz w:val="20"/>
          <w:szCs w:val="20"/>
        </w:rPr>
      </w:pPr>
    </w:p>
    <w:p w14:paraId="360BEA26" w14:textId="4D1B1080" w:rsidR="00BA18CA" w:rsidRPr="00BA18CA" w:rsidRDefault="00795EE9" w:rsidP="00BA18CA">
      <w:pPr>
        <w:pStyle w:val="georgia-it"/>
        <w:jc w:val="center"/>
        <w:rPr>
          <w:rFonts w:ascii="Comic Sans MS" w:hAnsi="Comic Sans MS" w:cstheme="minorHAnsi"/>
          <w:b/>
          <w:i/>
          <w:iCs/>
          <w:sz w:val="20"/>
          <w:szCs w:val="20"/>
        </w:rPr>
        <w:sectPr w:rsidR="00BA18CA" w:rsidRPr="00BA18CA" w:rsidSect="00BA18CA">
          <w:pgSz w:w="11906" w:h="16838"/>
          <w:pgMar w:top="851" w:right="1416" w:bottom="1440" w:left="1418" w:header="708" w:footer="708" w:gutter="0"/>
          <w:cols w:space="708"/>
          <w:docGrid w:linePitch="360"/>
        </w:sectPr>
      </w:pPr>
      <w:r>
        <w:rPr>
          <w:rFonts w:ascii="Comic Sans MS" w:hAnsi="Comic Sans MS" w:cstheme="minorHAnsi"/>
          <w:b/>
          <w:i/>
          <w:iCs/>
          <w:sz w:val="20"/>
          <w:szCs w:val="20"/>
        </w:rPr>
        <w:t>Καλή επιτυχία!!!</w:t>
      </w:r>
    </w:p>
    <w:tbl>
      <w:tblPr>
        <w:tblW w:w="8506" w:type="dxa"/>
        <w:tblInd w:w="-152" w:type="dxa"/>
        <w:shd w:val="clear" w:color="auto" w:fill="FFFFFF"/>
        <w:tblCellMar>
          <w:left w:w="0" w:type="dxa"/>
          <w:right w:w="0" w:type="dxa"/>
        </w:tblCellMar>
        <w:tblLook w:val="04A0" w:firstRow="1" w:lastRow="0" w:firstColumn="1" w:lastColumn="0" w:noHBand="0" w:noVBand="1"/>
      </w:tblPr>
      <w:tblGrid>
        <w:gridCol w:w="2090"/>
        <w:gridCol w:w="3463"/>
        <w:gridCol w:w="592"/>
        <w:gridCol w:w="2361"/>
      </w:tblGrid>
      <w:tr w:rsidR="00FD7A79" w:rsidRPr="00D77C20" w14:paraId="1520AE0F" w14:textId="77777777" w:rsidTr="00542B6F">
        <w:trPr>
          <w:trHeight w:val="246"/>
        </w:trPr>
        <w:tc>
          <w:tcPr>
            <w:tcW w:w="2090" w:type="dxa"/>
            <w:tcBorders>
              <w:top w:val="single" w:sz="8" w:space="0" w:color="auto"/>
              <w:left w:val="single" w:sz="8" w:space="0" w:color="auto"/>
              <w:bottom w:val="single" w:sz="8" w:space="0" w:color="auto"/>
              <w:right w:val="single" w:sz="8" w:space="0" w:color="auto"/>
            </w:tcBorders>
            <w:shd w:val="clear" w:color="auto" w:fill="C9C9C9" w:themeFill="accent3" w:themeFillTint="99"/>
            <w:noWrap/>
            <w:tcMar>
              <w:top w:w="0" w:type="dxa"/>
              <w:left w:w="108" w:type="dxa"/>
              <w:bottom w:w="0" w:type="dxa"/>
              <w:right w:w="108" w:type="dxa"/>
            </w:tcMar>
            <w:vAlign w:val="center"/>
            <w:hideMark/>
          </w:tcPr>
          <w:p w14:paraId="34CFAC83" w14:textId="77777777" w:rsidR="00FD7A79" w:rsidRPr="00D77C20" w:rsidRDefault="00FD7A79" w:rsidP="00542B6F">
            <w:pPr>
              <w:ind w:right="-108"/>
              <w:jc w:val="center"/>
              <w:rPr>
                <w:rFonts w:cstheme="minorHAnsi"/>
                <w:color w:val="222222"/>
              </w:rPr>
            </w:pPr>
            <w:r w:rsidRPr="00D77C20">
              <w:rPr>
                <w:rFonts w:cstheme="minorHAnsi"/>
                <w:b/>
                <w:bCs/>
                <w:color w:val="000000"/>
              </w:rPr>
              <w:lastRenderedPageBreak/>
              <w:t>Περιγραφή Κινδύνου</w:t>
            </w:r>
          </w:p>
        </w:tc>
        <w:tc>
          <w:tcPr>
            <w:tcW w:w="3463" w:type="dxa"/>
            <w:tcBorders>
              <w:top w:val="single" w:sz="8" w:space="0" w:color="auto"/>
              <w:left w:val="nil"/>
              <w:bottom w:val="single" w:sz="8" w:space="0" w:color="auto"/>
              <w:right w:val="single" w:sz="4" w:space="0" w:color="auto"/>
            </w:tcBorders>
            <w:shd w:val="clear" w:color="auto" w:fill="C9C9C9" w:themeFill="accent3" w:themeFillTint="99"/>
            <w:vAlign w:val="center"/>
          </w:tcPr>
          <w:p w14:paraId="1E19E4B3" w14:textId="77777777" w:rsidR="00FD7A79" w:rsidRPr="00FD7A79" w:rsidRDefault="00FD7A79" w:rsidP="00542B6F">
            <w:pPr>
              <w:jc w:val="center"/>
              <w:rPr>
                <w:rFonts w:cstheme="minorHAnsi"/>
                <w:b/>
                <w:bCs/>
                <w:color w:val="000000"/>
              </w:rPr>
            </w:pPr>
            <w:r w:rsidRPr="00FD7A79">
              <w:rPr>
                <w:rFonts w:cstheme="minorHAnsi"/>
                <w:b/>
                <w:bCs/>
                <w:color w:val="000000"/>
              </w:rPr>
              <w:t>Αξιολόγηση</w:t>
            </w:r>
          </w:p>
        </w:tc>
        <w:tc>
          <w:tcPr>
            <w:tcW w:w="592" w:type="dxa"/>
            <w:tcBorders>
              <w:top w:val="single" w:sz="8" w:space="0" w:color="auto"/>
              <w:left w:val="single" w:sz="4" w:space="0" w:color="auto"/>
              <w:bottom w:val="single" w:sz="8" w:space="0" w:color="auto"/>
              <w:right w:val="single" w:sz="8" w:space="0" w:color="auto"/>
            </w:tcBorders>
            <w:shd w:val="clear" w:color="auto" w:fill="C9C9C9" w:themeFill="accent3" w:themeFillTint="99"/>
            <w:noWrap/>
            <w:tcMar>
              <w:top w:w="0" w:type="dxa"/>
              <w:left w:w="108" w:type="dxa"/>
              <w:bottom w:w="0" w:type="dxa"/>
              <w:right w:w="108" w:type="dxa"/>
            </w:tcMar>
            <w:vAlign w:val="center"/>
            <w:hideMark/>
          </w:tcPr>
          <w:p w14:paraId="626768F6" w14:textId="77777777" w:rsidR="00FD7A79" w:rsidRPr="00FD7A79" w:rsidRDefault="00FD7A79" w:rsidP="00542B6F">
            <w:pPr>
              <w:jc w:val="center"/>
              <w:rPr>
                <w:rFonts w:cstheme="minorHAnsi"/>
                <w:color w:val="222222"/>
              </w:rPr>
            </w:pPr>
            <w:r w:rsidRPr="00FD7A79">
              <w:rPr>
                <w:rFonts w:cstheme="minorHAnsi"/>
                <w:b/>
                <w:bCs/>
                <w:color w:val="000000"/>
              </w:rPr>
              <w:t>WP</w:t>
            </w:r>
          </w:p>
        </w:tc>
        <w:tc>
          <w:tcPr>
            <w:tcW w:w="2361" w:type="dxa"/>
            <w:tcBorders>
              <w:top w:val="single" w:sz="8" w:space="0" w:color="auto"/>
              <w:left w:val="nil"/>
              <w:bottom w:val="single" w:sz="8" w:space="0" w:color="auto"/>
              <w:right w:val="single" w:sz="8" w:space="0" w:color="auto"/>
            </w:tcBorders>
            <w:shd w:val="clear" w:color="auto" w:fill="C9C9C9" w:themeFill="accent3" w:themeFillTint="99"/>
            <w:tcMar>
              <w:top w:w="0" w:type="dxa"/>
              <w:left w:w="108" w:type="dxa"/>
              <w:bottom w:w="0" w:type="dxa"/>
              <w:right w:w="108" w:type="dxa"/>
            </w:tcMar>
            <w:vAlign w:val="center"/>
            <w:hideMark/>
          </w:tcPr>
          <w:p w14:paraId="34329F94" w14:textId="77777777" w:rsidR="00FD7A79" w:rsidRPr="00D77C20" w:rsidRDefault="00FD7A79" w:rsidP="00542B6F">
            <w:pPr>
              <w:jc w:val="center"/>
              <w:rPr>
                <w:rFonts w:cstheme="minorHAnsi"/>
                <w:b/>
                <w:color w:val="222222"/>
              </w:rPr>
            </w:pPr>
            <w:r w:rsidRPr="00D77C20">
              <w:rPr>
                <w:rFonts w:cstheme="minorHAnsi"/>
                <w:b/>
                <w:color w:val="222222"/>
              </w:rPr>
              <w:t>Προτεινόμενα μέτρα μετριασμού των κινδύνων</w:t>
            </w:r>
          </w:p>
        </w:tc>
      </w:tr>
      <w:tr w:rsidR="00FD7A79" w:rsidRPr="00D77C20" w14:paraId="7949C688" w14:textId="77777777" w:rsidTr="00542B6F">
        <w:trPr>
          <w:trHeight w:val="1207"/>
        </w:trPr>
        <w:tc>
          <w:tcPr>
            <w:tcW w:w="20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21C23F41" w14:textId="77777777" w:rsidR="00FD7A79" w:rsidRPr="00FD7A79" w:rsidRDefault="00FD7A79" w:rsidP="00542B6F">
            <w:pPr>
              <w:ind w:right="-108"/>
              <w:rPr>
                <w:rFonts w:cstheme="minorHAnsi"/>
                <w:color w:val="000000"/>
              </w:rPr>
            </w:pPr>
            <w:r w:rsidRPr="00FD7A79">
              <w:rPr>
                <w:rFonts w:cstheme="minorHAnsi"/>
                <w:color w:val="000000"/>
              </w:rPr>
              <w:t>Ένταση μεταξύ των συμμετεχόντων</w:t>
            </w:r>
          </w:p>
          <w:p w14:paraId="3401773B" w14:textId="77777777" w:rsidR="00FD7A79" w:rsidRPr="00FD7A79" w:rsidRDefault="00FD7A79" w:rsidP="00542B6F">
            <w:pPr>
              <w:ind w:right="-108"/>
              <w:rPr>
                <w:rFonts w:cstheme="minorHAnsi"/>
                <w:i/>
                <w:color w:val="222222"/>
              </w:rPr>
            </w:pPr>
            <w:r w:rsidRPr="00FD7A79">
              <w:rPr>
                <w:rFonts w:cstheme="minorHAnsi"/>
                <w:i/>
                <w:iCs/>
                <w:color w:val="222222"/>
              </w:rPr>
              <w:t>(ισχυρή επίδραση, μειωμένη πιθανότητα)</w:t>
            </w:r>
          </w:p>
        </w:tc>
        <w:tc>
          <w:tcPr>
            <w:tcW w:w="3463" w:type="dxa"/>
            <w:tcBorders>
              <w:top w:val="single" w:sz="8" w:space="0" w:color="auto"/>
              <w:left w:val="nil"/>
              <w:bottom w:val="single" w:sz="8" w:space="0" w:color="auto"/>
              <w:right w:val="single" w:sz="4" w:space="0" w:color="auto"/>
            </w:tcBorders>
            <w:shd w:val="clear" w:color="auto" w:fill="FFFFFF"/>
          </w:tcPr>
          <w:p w14:paraId="3747EB60" w14:textId="77777777" w:rsidR="00FD7A79" w:rsidRPr="00D77C20" w:rsidRDefault="00FD7A79" w:rsidP="00542B6F">
            <w:pPr>
              <w:rPr>
                <w:rFonts w:cstheme="minorHAnsi"/>
                <w:color w:val="000000"/>
              </w:rPr>
            </w:pPr>
            <w:r w:rsidRPr="00D77C20">
              <w:rPr>
                <w:rFonts w:cstheme="minorHAnsi"/>
                <w:color w:val="000000"/>
              </w:rPr>
              <w:t>Υπάρχουν πολλοί λόγοι να πιστεύουμε ότι η ομάδα θα λειτουργεί ομαλά, αφού αποτελείται από λίγα άτομα που έχουν συνεργαστεί πολλές φορές μαζί στην υλοποίηση έργων πληροφορικής.</w:t>
            </w:r>
          </w:p>
        </w:tc>
        <w:tc>
          <w:tcPr>
            <w:tcW w:w="592" w:type="dxa"/>
            <w:tcBorders>
              <w:top w:val="nil"/>
              <w:left w:val="single" w:sz="4"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5D1D8CA7" w14:textId="77777777" w:rsidR="00FD7A79" w:rsidRPr="00D77C20" w:rsidRDefault="00FD7A79" w:rsidP="00542B6F">
            <w:pPr>
              <w:rPr>
                <w:rFonts w:cstheme="minorHAnsi"/>
                <w:color w:val="222222"/>
              </w:rPr>
            </w:pPr>
            <w:r w:rsidRPr="00D77C20">
              <w:rPr>
                <w:rFonts w:cstheme="minorHAnsi"/>
                <w:color w:val="000000"/>
              </w:rPr>
              <w:t>Όλα</w:t>
            </w:r>
          </w:p>
        </w:tc>
        <w:tc>
          <w:tcPr>
            <w:tcW w:w="23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1A9C725" w14:textId="77777777" w:rsidR="00FD7A79" w:rsidRPr="00D77C20" w:rsidRDefault="00FD7A79" w:rsidP="00542B6F">
            <w:pPr>
              <w:rPr>
                <w:rFonts w:cstheme="minorHAnsi"/>
                <w:color w:val="222222"/>
              </w:rPr>
            </w:pPr>
            <w:r w:rsidRPr="00D77C20">
              <w:rPr>
                <w:rFonts w:cstheme="minorHAnsi"/>
                <w:color w:val="000000"/>
              </w:rPr>
              <w:t>Δημιουργία συστήματος επικοινωνίας μεταξύ των μελών της ομάδας έργου.</w:t>
            </w:r>
          </w:p>
        </w:tc>
      </w:tr>
      <w:tr w:rsidR="00FD7A79" w:rsidRPr="00D77C20" w14:paraId="2A5B8485" w14:textId="77777777" w:rsidTr="00542B6F">
        <w:trPr>
          <w:trHeight w:val="1270"/>
        </w:trPr>
        <w:tc>
          <w:tcPr>
            <w:tcW w:w="20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14:paraId="1E52456C" w14:textId="77777777" w:rsidR="00FD7A79" w:rsidRPr="00D77C20" w:rsidRDefault="00FD7A79" w:rsidP="00542B6F">
            <w:pPr>
              <w:ind w:right="-108"/>
              <w:rPr>
                <w:rFonts w:cstheme="minorHAnsi"/>
                <w:color w:val="222222"/>
              </w:rPr>
            </w:pPr>
            <w:r w:rsidRPr="00D77C20">
              <w:rPr>
                <w:rFonts w:cstheme="minorHAnsi"/>
                <w:color w:val="222222"/>
              </w:rPr>
              <w:t>Ένα μέλος της ομάδας εγκαταλείπει το έργο</w:t>
            </w:r>
          </w:p>
          <w:p w14:paraId="553DF702" w14:textId="77777777" w:rsidR="00FD7A79" w:rsidRPr="00D77C20" w:rsidRDefault="00FD7A79" w:rsidP="00542B6F">
            <w:pPr>
              <w:ind w:right="-108"/>
              <w:rPr>
                <w:rFonts w:cstheme="minorHAnsi"/>
                <w:i/>
                <w:color w:val="222222"/>
              </w:rPr>
            </w:pPr>
            <w:r w:rsidRPr="00D77C20">
              <w:rPr>
                <w:rFonts w:cstheme="minorHAnsi"/>
                <w:i/>
                <w:iCs/>
                <w:color w:val="222222"/>
              </w:rPr>
              <w:t>(μέτρια επίδραση, μειωμένη πιθανότητα)</w:t>
            </w:r>
          </w:p>
        </w:tc>
        <w:tc>
          <w:tcPr>
            <w:tcW w:w="3463" w:type="dxa"/>
            <w:tcBorders>
              <w:top w:val="single" w:sz="8" w:space="0" w:color="auto"/>
              <w:left w:val="nil"/>
              <w:bottom w:val="single" w:sz="8" w:space="0" w:color="auto"/>
              <w:right w:val="single" w:sz="4" w:space="0" w:color="auto"/>
            </w:tcBorders>
            <w:shd w:val="clear" w:color="auto" w:fill="FFFFFF"/>
          </w:tcPr>
          <w:p w14:paraId="4539D919" w14:textId="77777777" w:rsidR="00FD7A79" w:rsidRPr="00D77C20" w:rsidRDefault="00FD7A79" w:rsidP="00542B6F">
            <w:pPr>
              <w:rPr>
                <w:rFonts w:cstheme="minorHAnsi"/>
                <w:color w:val="222222"/>
              </w:rPr>
            </w:pPr>
            <w:r w:rsidRPr="00D77C20">
              <w:rPr>
                <w:rFonts w:cstheme="minorHAnsi"/>
                <w:color w:val="222222"/>
              </w:rPr>
              <w:t>Κάθε μέλος έχει συγκεκριμένο ρόλο. Σε περίπτωση αποχώρησης ορισμένες από της δραστηριότητες του Έργου δε μπορούν να εκτελεστούν σύμφωνα με το χρονοδιάγραμμα. Ωστόσο το ενδεχόμενο ελαχιστοποιείται δεδομένης της προηγούμενης καλής συνεργασίας των μελών της ομάδας.</w:t>
            </w:r>
          </w:p>
        </w:tc>
        <w:tc>
          <w:tcPr>
            <w:tcW w:w="592" w:type="dxa"/>
            <w:tcBorders>
              <w:top w:val="nil"/>
              <w:left w:val="single" w:sz="4" w:space="0" w:color="auto"/>
              <w:bottom w:val="single" w:sz="8" w:space="0" w:color="auto"/>
              <w:right w:val="single" w:sz="8" w:space="0" w:color="auto"/>
            </w:tcBorders>
            <w:shd w:val="clear" w:color="auto" w:fill="FFFFFF"/>
            <w:noWrap/>
            <w:tcMar>
              <w:top w:w="0" w:type="dxa"/>
              <w:left w:w="108" w:type="dxa"/>
              <w:bottom w:w="0" w:type="dxa"/>
              <w:right w:w="108" w:type="dxa"/>
            </w:tcMar>
          </w:tcPr>
          <w:p w14:paraId="574A77F6" w14:textId="77777777" w:rsidR="00FD7A79" w:rsidRPr="00D77C20" w:rsidRDefault="00FD7A79" w:rsidP="00542B6F">
            <w:pPr>
              <w:rPr>
                <w:rFonts w:cstheme="minorHAnsi"/>
                <w:color w:val="000000"/>
              </w:rPr>
            </w:pPr>
            <w:r w:rsidRPr="00D77C20">
              <w:rPr>
                <w:rFonts w:cstheme="minorHAnsi"/>
                <w:color w:val="000000"/>
              </w:rPr>
              <w:t xml:space="preserve">Όλα </w:t>
            </w:r>
          </w:p>
        </w:tc>
        <w:tc>
          <w:tcPr>
            <w:tcW w:w="23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5EE8F713" w14:textId="77777777" w:rsidR="00FD7A79" w:rsidRPr="00D77C20" w:rsidRDefault="00FD7A79" w:rsidP="00542B6F">
            <w:pPr>
              <w:spacing w:after="20"/>
              <w:rPr>
                <w:rFonts w:cstheme="minorHAnsi"/>
                <w:color w:val="222222"/>
              </w:rPr>
            </w:pPr>
            <w:r w:rsidRPr="00D77C20">
              <w:rPr>
                <w:rFonts w:cstheme="minorHAnsi"/>
                <w:color w:val="222222"/>
              </w:rPr>
              <w:t xml:space="preserve">Η ομάδα διαθέτει διοικητική και επιστημονική εμπειρία για τη διασφάλιση της αδιάλειπτης λειτουργίας του Έργου. Η Υ.Ε. θα αποφασίσει πώς ορφανές δραστηριότητες θα ανατεθούν σε ένα νέο κατάλληλο συνεργάτη. </w:t>
            </w:r>
          </w:p>
        </w:tc>
      </w:tr>
      <w:tr w:rsidR="00FD7A79" w:rsidRPr="00D77C20" w14:paraId="79EB289D" w14:textId="77777777" w:rsidTr="00542B6F">
        <w:trPr>
          <w:trHeight w:val="459"/>
        </w:trPr>
        <w:tc>
          <w:tcPr>
            <w:tcW w:w="20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13F7BC62" w14:textId="77777777" w:rsidR="00FD7A79" w:rsidRPr="00D77C20" w:rsidRDefault="00FD7A79" w:rsidP="00542B6F">
            <w:pPr>
              <w:ind w:right="-108"/>
              <w:rPr>
                <w:rFonts w:cstheme="minorHAnsi"/>
                <w:color w:val="000000"/>
              </w:rPr>
            </w:pPr>
            <w:r w:rsidRPr="00D77C20">
              <w:rPr>
                <w:rFonts w:cstheme="minorHAnsi"/>
                <w:color w:val="000000"/>
              </w:rPr>
              <w:t xml:space="preserve">Αποτυχία ανάπτυξης της τεχνολογίας </w:t>
            </w:r>
          </w:p>
          <w:p w14:paraId="2202BBD1" w14:textId="77777777" w:rsidR="00FD7A79" w:rsidRPr="00D77C20" w:rsidRDefault="00FD7A79" w:rsidP="00542B6F">
            <w:pPr>
              <w:ind w:right="-108"/>
              <w:rPr>
                <w:rFonts w:cstheme="minorHAnsi"/>
                <w:color w:val="222222"/>
              </w:rPr>
            </w:pPr>
            <w:r w:rsidRPr="00D77C20">
              <w:rPr>
                <w:rFonts w:cstheme="minorHAnsi"/>
                <w:i/>
                <w:color w:val="000000"/>
              </w:rPr>
              <w:t>(ισχυρή επίδραση, μειωμένη πιθανότητα)</w:t>
            </w:r>
          </w:p>
        </w:tc>
        <w:tc>
          <w:tcPr>
            <w:tcW w:w="3463" w:type="dxa"/>
            <w:tcBorders>
              <w:top w:val="single" w:sz="8" w:space="0" w:color="auto"/>
              <w:left w:val="nil"/>
              <w:bottom w:val="single" w:sz="8" w:space="0" w:color="auto"/>
              <w:right w:val="single" w:sz="4" w:space="0" w:color="auto"/>
            </w:tcBorders>
            <w:shd w:val="clear" w:color="auto" w:fill="FFFFFF"/>
          </w:tcPr>
          <w:p w14:paraId="5DEC0DF3" w14:textId="77777777" w:rsidR="00FD7A79" w:rsidRPr="00D77C20" w:rsidRDefault="00FD7A79" w:rsidP="00542B6F">
            <w:pPr>
              <w:rPr>
                <w:rFonts w:cstheme="minorHAnsi"/>
                <w:color w:val="222222"/>
              </w:rPr>
            </w:pPr>
            <w:r w:rsidRPr="00D77C20">
              <w:rPr>
                <w:rFonts w:cstheme="minorHAnsi"/>
                <w:color w:val="222222"/>
              </w:rPr>
              <w:t xml:space="preserve">Η </w:t>
            </w:r>
            <w:r w:rsidRPr="00FD7A79">
              <w:rPr>
                <w:rFonts w:cstheme="minorHAnsi"/>
                <w:color w:val="222222"/>
              </w:rPr>
              <w:t>εξελικτική προσέγγιση στο σχεδιασμό του Έργου με</w:t>
            </w:r>
            <w:r w:rsidRPr="00D77C20">
              <w:rPr>
                <w:rFonts w:cstheme="minorHAnsi"/>
                <w:color w:val="222222"/>
              </w:rPr>
              <w:t xml:space="preserve"> τη συνεχή αλληλεπίδραση με τον πελάτη ελαχιστοποιεί αυτό τον κίνδυνο.  </w:t>
            </w:r>
          </w:p>
        </w:tc>
        <w:tc>
          <w:tcPr>
            <w:tcW w:w="592" w:type="dxa"/>
            <w:tcBorders>
              <w:top w:val="nil"/>
              <w:left w:val="single" w:sz="4"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43E018FD" w14:textId="77777777" w:rsidR="00FD7A79" w:rsidRPr="00D77C20" w:rsidRDefault="00FD7A79" w:rsidP="00542B6F">
            <w:pPr>
              <w:rPr>
                <w:rFonts w:cstheme="minorHAnsi"/>
                <w:color w:val="000000"/>
              </w:rPr>
            </w:pPr>
            <w:r w:rsidRPr="00D77C20">
              <w:rPr>
                <w:rFonts w:cstheme="minorHAnsi"/>
                <w:color w:val="000000"/>
              </w:rPr>
              <w:t xml:space="preserve">Όλα </w:t>
            </w:r>
          </w:p>
          <w:p w14:paraId="072B8977" w14:textId="77777777" w:rsidR="00FD7A79" w:rsidRPr="00D77C20" w:rsidRDefault="00FD7A79" w:rsidP="00542B6F">
            <w:pPr>
              <w:rPr>
                <w:rFonts w:cstheme="minorHAnsi"/>
                <w:color w:val="222222"/>
              </w:rPr>
            </w:pPr>
          </w:p>
        </w:tc>
        <w:tc>
          <w:tcPr>
            <w:tcW w:w="23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C454EC2" w14:textId="77777777" w:rsidR="00FD7A79" w:rsidRPr="00D77C20" w:rsidRDefault="00FD7A79" w:rsidP="00542B6F">
            <w:pPr>
              <w:rPr>
                <w:rFonts w:cstheme="minorHAnsi"/>
                <w:color w:val="222222"/>
              </w:rPr>
            </w:pPr>
            <w:r w:rsidRPr="00D77C20">
              <w:rPr>
                <w:rFonts w:cstheme="minorHAnsi"/>
                <w:color w:val="000000"/>
              </w:rPr>
              <w:t xml:space="preserve">Τακτικοί έλεγχοι προόδου θα λάβουν χώρα. </w:t>
            </w:r>
          </w:p>
        </w:tc>
      </w:tr>
      <w:tr w:rsidR="00FD7A79" w:rsidRPr="00D77C20" w14:paraId="5796B48B" w14:textId="77777777" w:rsidTr="00542B6F">
        <w:trPr>
          <w:trHeight w:val="285"/>
        </w:trPr>
        <w:tc>
          <w:tcPr>
            <w:tcW w:w="20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14:paraId="4D81FB75" w14:textId="77777777" w:rsidR="00FD7A79" w:rsidRPr="00D77C20" w:rsidRDefault="00FD7A79" w:rsidP="00542B6F">
            <w:pPr>
              <w:ind w:right="-108"/>
              <w:rPr>
                <w:rFonts w:cstheme="minorHAnsi"/>
                <w:color w:val="222222"/>
              </w:rPr>
            </w:pPr>
            <w:r w:rsidRPr="00D77C20">
              <w:rPr>
                <w:rFonts w:cstheme="minorHAnsi"/>
                <w:color w:val="222222"/>
              </w:rPr>
              <w:t>Απόκλιση από τις τεχνικές προδιαγραφές</w:t>
            </w:r>
          </w:p>
          <w:p w14:paraId="0E988B0D" w14:textId="77777777" w:rsidR="00FD7A79" w:rsidRPr="00D77C20" w:rsidRDefault="00FD7A79" w:rsidP="00542B6F">
            <w:pPr>
              <w:ind w:right="-108"/>
              <w:rPr>
                <w:rFonts w:cstheme="minorHAnsi"/>
                <w:i/>
                <w:color w:val="000000"/>
              </w:rPr>
            </w:pPr>
            <w:r w:rsidRPr="00D77C20">
              <w:rPr>
                <w:rFonts w:cstheme="minorHAnsi"/>
                <w:i/>
                <w:color w:val="000000"/>
              </w:rPr>
              <w:t>(ισχυρή επίδραση, μειωμένη πιθανότητα)</w:t>
            </w:r>
          </w:p>
        </w:tc>
        <w:tc>
          <w:tcPr>
            <w:tcW w:w="3463" w:type="dxa"/>
            <w:tcBorders>
              <w:top w:val="single" w:sz="8" w:space="0" w:color="auto"/>
              <w:left w:val="nil"/>
              <w:bottom w:val="single" w:sz="8" w:space="0" w:color="auto"/>
              <w:right w:val="single" w:sz="4" w:space="0" w:color="auto"/>
            </w:tcBorders>
            <w:shd w:val="clear" w:color="auto" w:fill="FFFFFF"/>
          </w:tcPr>
          <w:p w14:paraId="0D1B3982" w14:textId="77777777" w:rsidR="00FD7A79" w:rsidRPr="00FD7A79" w:rsidRDefault="00FD7A79" w:rsidP="00542B6F">
            <w:pPr>
              <w:spacing w:after="20"/>
              <w:rPr>
                <w:rFonts w:cstheme="minorHAnsi"/>
                <w:color w:val="222222"/>
              </w:rPr>
            </w:pPr>
            <w:r w:rsidRPr="00FD7A79">
              <w:rPr>
                <w:rFonts w:cstheme="minorHAnsi"/>
                <w:color w:val="222222"/>
              </w:rPr>
              <w:t>Η διαχείριση του Έργου έχει σχεδιαστεί για την ελαχιστοποίηση αυτού του κινδύνου. Οι ευθύνες για όλες τις αρμοδιότητες και τα παραδοτέα έχουν δοθεί προσεκτικά και οι αλληλεπιδράσεις των τεχνικών εργασιών είναι σαφώς ορισμένες.</w:t>
            </w:r>
          </w:p>
        </w:tc>
        <w:tc>
          <w:tcPr>
            <w:tcW w:w="592" w:type="dxa"/>
            <w:tcBorders>
              <w:top w:val="nil"/>
              <w:left w:val="single" w:sz="4" w:space="0" w:color="auto"/>
              <w:bottom w:val="single" w:sz="8" w:space="0" w:color="auto"/>
              <w:right w:val="single" w:sz="8" w:space="0" w:color="auto"/>
            </w:tcBorders>
            <w:shd w:val="clear" w:color="auto" w:fill="FFFFFF"/>
            <w:noWrap/>
            <w:tcMar>
              <w:top w:w="0" w:type="dxa"/>
              <w:left w:w="108" w:type="dxa"/>
              <w:bottom w:w="0" w:type="dxa"/>
              <w:right w:w="108" w:type="dxa"/>
            </w:tcMar>
          </w:tcPr>
          <w:p w14:paraId="6879E426" w14:textId="77777777" w:rsidR="00FD7A79" w:rsidRPr="00FD7A79" w:rsidRDefault="00FD7A79" w:rsidP="00542B6F">
            <w:pPr>
              <w:rPr>
                <w:rFonts w:cstheme="minorHAnsi"/>
                <w:color w:val="000000"/>
              </w:rPr>
            </w:pPr>
            <w:r w:rsidRPr="00FD7A79">
              <w:rPr>
                <w:rFonts w:cstheme="minorHAnsi"/>
                <w:color w:val="000000"/>
              </w:rPr>
              <w:t xml:space="preserve">Όλα </w:t>
            </w:r>
          </w:p>
        </w:tc>
        <w:tc>
          <w:tcPr>
            <w:tcW w:w="23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2732814A" w14:textId="77777777" w:rsidR="00FD7A79" w:rsidRPr="00FD7A79" w:rsidRDefault="00FD7A79" w:rsidP="00542B6F">
            <w:pPr>
              <w:ind w:right="-108"/>
              <w:rPr>
                <w:rFonts w:cstheme="minorHAnsi"/>
                <w:color w:val="222222"/>
              </w:rPr>
            </w:pPr>
            <w:r w:rsidRPr="00FD7A79">
              <w:rPr>
                <w:rFonts w:cstheme="minorHAnsi"/>
                <w:color w:val="222222"/>
              </w:rPr>
              <w:t>Η Υ.Ε. είναι υπεύθυνη για την αποφυγή τέτοιων κινδύνων και τη διασφάλιση της ανάπτυξης τεχνολογίας.</w:t>
            </w:r>
          </w:p>
        </w:tc>
      </w:tr>
      <w:tr w:rsidR="00FD7A79" w:rsidRPr="00D77C20" w14:paraId="02943B6B" w14:textId="77777777" w:rsidTr="00542B6F">
        <w:trPr>
          <w:trHeight w:val="359"/>
        </w:trPr>
        <w:tc>
          <w:tcPr>
            <w:tcW w:w="20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14:paraId="4B992F55" w14:textId="77777777" w:rsidR="00FD7A79" w:rsidRPr="00D77C20" w:rsidRDefault="00FD7A79" w:rsidP="00542B6F">
            <w:pPr>
              <w:ind w:right="-108"/>
              <w:rPr>
                <w:rFonts w:cstheme="minorHAnsi"/>
                <w:color w:val="222222"/>
              </w:rPr>
            </w:pPr>
            <w:r w:rsidRPr="00D77C20">
              <w:rPr>
                <w:rFonts w:cstheme="minorHAnsi"/>
                <w:color w:val="222222"/>
              </w:rPr>
              <w:t xml:space="preserve">Μη επίτευξη </w:t>
            </w:r>
            <w:proofErr w:type="spellStart"/>
            <w:r w:rsidRPr="00D77C20">
              <w:rPr>
                <w:rFonts w:cstheme="minorHAnsi"/>
                <w:color w:val="222222"/>
              </w:rPr>
              <w:t>διαλειτουργικότητας</w:t>
            </w:r>
            <w:proofErr w:type="spellEnd"/>
          </w:p>
          <w:p w14:paraId="4EB9ACDD" w14:textId="77777777" w:rsidR="00FD7A79" w:rsidRPr="00D77C20" w:rsidRDefault="00FD7A79" w:rsidP="00542B6F">
            <w:pPr>
              <w:ind w:right="-108"/>
              <w:rPr>
                <w:rFonts w:cstheme="minorHAnsi"/>
                <w:color w:val="000000"/>
              </w:rPr>
            </w:pPr>
            <w:r w:rsidRPr="00D77C20">
              <w:rPr>
                <w:rFonts w:cstheme="minorHAnsi"/>
                <w:i/>
                <w:iCs/>
                <w:color w:val="222222"/>
              </w:rPr>
              <w:t>(</w:t>
            </w:r>
            <w:r w:rsidRPr="00D77C20">
              <w:rPr>
                <w:rFonts w:cstheme="minorHAnsi"/>
                <w:i/>
                <w:color w:val="000000"/>
              </w:rPr>
              <w:t>ισχυρή επίδραση, μέτρια πιθανότητα)</w:t>
            </w:r>
          </w:p>
        </w:tc>
        <w:tc>
          <w:tcPr>
            <w:tcW w:w="3463" w:type="dxa"/>
            <w:tcBorders>
              <w:top w:val="single" w:sz="8" w:space="0" w:color="auto"/>
              <w:left w:val="nil"/>
              <w:bottom w:val="single" w:sz="8" w:space="0" w:color="auto"/>
              <w:right w:val="single" w:sz="4" w:space="0" w:color="auto"/>
            </w:tcBorders>
            <w:shd w:val="clear" w:color="auto" w:fill="FFFFFF"/>
          </w:tcPr>
          <w:p w14:paraId="44298415" w14:textId="77777777" w:rsidR="00FD7A79" w:rsidRPr="00FD7A79" w:rsidRDefault="00FD7A79" w:rsidP="00542B6F">
            <w:pPr>
              <w:rPr>
                <w:rFonts w:cstheme="minorHAnsi"/>
                <w:color w:val="222222"/>
              </w:rPr>
            </w:pPr>
            <w:r w:rsidRPr="00FD7A79">
              <w:rPr>
                <w:rFonts w:cstheme="minorHAnsi"/>
                <w:color w:val="222222"/>
              </w:rPr>
              <w:t xml:space="preserve">Πρόκειται για τεχνολογικό κίνδυνο, κρίσιμο ως προς τη διασφάλιση της επιτυχούς ενσωμάτωσης των διαφόρων </w:t>
            </w:r>
            <w:r w:rsidRPr="00FD7A79">
              <w:rPr>
                <w:rFonts w:cstheme="minorHAnsi"/>
                <w:color w:val="222222"/>
                <w:lang w:val="en-US"/>
              </w:rPr>
              <w:t>components</w:t>
            </w:r>
            <w:r w:rsidRPr="00FD7A79">
              <w:rPr>
                <w:rFonts w:cstheme="minorHAnsi"/>
                <w:color w:val="222222"/>
              </w:rPr>
              <w:t>. Για να αποφευχθεί έχει σχεδιαστεί ειδική δράση.</w:t>
            </w:r>
          </w:p>
        </w:tc>
        <w:tc>
          <w:tcPr>
            <w:tcW w:w="592" w:type="dxa"/>
            <w:tcBorders>
              <w:top w:val="nil"/>
              <w:left w:val="single" w:sz="4" w:space="0" w:color="auto"/>
              <w:bottom w:val="single" w:sz="8" w:space="0" w:color="auto"/>
              <w:right w:val="single" w:sz="8" w:space="0" w:color="auto"/>
            </w:tcBorders>
            <w:shd w:val="clear" w:color="auto" w:fill="FFFFFF"/>
            <w:noWrap/>
            <w:tcMar>
              <w:top w:w="0" w:type="dxa"/>
              <w:left w:w="108" w:type="dxa"/>
              <w:bottom w:w="0" w:type="dxa"/>
              <w:right w:w="108" w:type="dxa"/>
            </w:tcMar>
          </w:tcPr>
          <w:p w14:paraId="07BD05C1" w14:textId="77777777" w:rsidR="00FD7A79" w:rsidRPr="00FD7A79" w:rsidRDefault="00FD7A79" w:rsidP="00542B6F">
            <w:pPr>
              <w:rPr>
                <w:rFonts w:cstheme="minorHAnsi"/>
                <w:color w:val="000000"/>
              </w:rPr>
            </w:pPr>
            <w:r w:rsidRPr="00FD7A79">
              <w:rPr>
                <w:rFonts w:cstheme="minorHAnsi"/>
                <w:color w:val="000000"/>
              </w:rPr>
              <w:t xml:space="preserve">Όλα </w:t>
            </w:r>
          </w:p>
        </w:tc>
        <w:tc>
          <w:tcPr>
            <w:tcW w:w="23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799274B5" w14:textId="77777777" w:rsidR="00FD7A79" w:rsidRPr="00FD7A79" w:rsidRDefault="00FD7A79" w:rsidP="00542B6F">
            <w:pPr>
              <w:rPr>
                <w:rFonts w:cstheme="minorHAnsi"/>
                <w:color w:val="222222"/>
              </w:rPr>
            </w:pPr>
            <w:r w:rsidRPr="00FD7A79">
              <w:rPr>
                <w:rFonts w:cstheme="minorHAnsi"/>
                <w:color w:val="000000"/>
              </w:rPr>
              <w:t xml:space="preserve">Τακτικοί έλεγχοι </w:t>
            </w:r>
            <w:proofErr w:type="spellStart"/>
            <w:r w:rsidRPr="00FD7A79">
              <w:rPr>
                <w:rFonts w:cstheme="minorHAnsi"/>
                <w:color w:val="000000"/>
              </w:rPr>
              <w:t>διαλειτουργικότητας</w:t>
            </w:r>
            <w:proofErr w:type="spellEnd"/>
            <w:r w:rsidRPr="00FD7A79">
              <w:rPr>
                <w:rFonts w:cstheme="minorHAnsi"/>
                <w:color w:val="000000"/>
              </w:rPr>
              <w:t xml:space="preserve"> θα λάβουν χώρα.</w:t>
            </w:r>
          </w:p>
        </w:tc>
      </w:tr>
      <w:tr w:rsidR="00FD7A79" w:rsidRPr="00D77C20" w14:paraId="18D9DDF8" w14:textId="77777777" w:rsidTr="00542B6F">
        <w:trPr>
          <w:trHeight w:val="1366"/>
        </w:trPr>
        <w:tc>
          <w:tcPr>
            <w:tcW w:w="2090" w:type="dxa"/>
            <w:tcBorders>
              <w:top w:val="nil"/>
              <w:left w:val="single" w:sz="8" w:space="0" w:color="auto"/>
              <w:bottom w:val="nil"/>
              <w:right w:val="single" w:sz="8" w:space="0" w:color="auto"/>
            </w:tcBorders>
            <w:shd w:val="clear" w:color="auto" w:fill="FFFFFF"/>
            <w:noWrap/>
            <w:tcMar>
              <w:top w:w="0" w:type="dxa"/>
              <w:left w:w="108" w:type="dxa"/>
              <w:bottom w:w="0" w:type="dxa"/>
              <w:right w:w="108" w:type="dxa"/>
            </w:tcMar>
            <w:hideMark/>
          </w:tcPr>
          <w:p w14:paraId="0BB82E7F" w14:textId="77777777" w:rsidR="00FD7A79" w:rsidRPr="00D77C20" w:rsidRDefault="00FD7A79" w:rsidP="00542B6F">
            <w:pPr>
              <w:ind w:right="-108"/>
              <w:rPr>
                <w:rFonts w:cstheme="minorHAnsi"/>
                <w:color w:val="000000"/>
              </w:rPr>
            </w:pPr>
            <w:r w:rsidRPr="00D77C20">
              <w:rPr>
                <w:rFonts w:cstheme="minorHAnsi"/>
                <w:color w:val="000000"/>
              </w:rPr>
              <w:t>Λύσεις που δεν ανταποκρίνονται στις προσδοκίες του πελάτη</w:t>
            </w:r>
          </w:p>
          <w:p w14:paraId="33DC8193" w14:textId="77777777" w:rsidR="00FD7A79" w:rsidRPr="00D77C20" w:rsidRDefault="00FD7A79" w:rsidP="00542B6F">
            <w:pPr>
              <w:ind w:right="-108"/>
              <w:rPr>
                <w:rFonts w:cstheme="minorHAnsi"/>
                <w:color w:val="222222"/>
              </w:rPr>
            </w:pPr>
            <w:r w:rsidRPr="00D77C20">
              <w:rPr>
                <w:rFonts w:cstheme="minorHAnsi"/>
                <w:color w:val="000000"/>
              </w:rPr>
              <w:t>(ισχυρή επίδραση, μειωμένη πιθανότητα)</w:t>
            </w:r>
          </w:p>
        </w:tc>
        <w:tc>
          <w:tcPr>
            <w:tcW w:w="3463" w:type="dxa"/>
            <w:tcBorders>
              <w:top w:val="single" w:sz="8" w:space="0" w:color="auto"/>
              <w:left w:val="nil"/>
              <w:bottom w:val="single" w:sz="8" w:space="0" w:color="auto"/>
              <w:right w:val="single" w:sz="4" w:space="0" w:color="auto"/>
            </w:tcBorders>
            <w:shd w:val="clear" w:color="auto" w:fill="FFFFFF"/>
          </w:tcPr>
          <w:p w14:paraId="2D63C128" w14:textId="77777777" w:rsidR="00FD7A79" w:rsidRPr="00FD7A79" w:rsidRDefault="00FD7A79" w:rsidP="00542B6F">
            <w:pPr>
              <w:spacing w:after="20"/>
              <w:rPr>
                <w:rFonts w:cstheme="minorHAnsi"/>
                <w:color w:val="222222"/>
              </w:rPr>
            </w:pPr>
            <w:r w:rsidRPr="00FD7A79">
              <w:rPr>
                <w:rFonts w:cstheme="minorHAnsi"/>
                <w:color w:val="222222"/>
              </w:rPr>
              <w:t>Η εξελικτική προσέγγιση στο σχεδιασμό του Έργου με τη συνεχή αλληλεπίδραση με τον πελάτη ελαχιστοποιεί αυτό τον κίνδυνο.  Η ύπαρξη τελικού χρήστη της τεχνολογίας μειώνει τον κίνδυνο αυτό.</w:t>
            </w:r>
          </w:p>
        </w:tc>
        <w:tc>
          <w:tcPr>
            <w:tcW w:w="592" w:type="dxa"/>
            <w:tcBorders>
              <w:top w:val="nil"/>
              <w:left w:val="single" w:sz="4" w:space="0" w:color="auto"/>
              <w:bottom w:val="nil"/>
              <w:right w:val="single" w:sz="8" w:space="0" w:color="auto"/>
            </w:tcBorders>
            <w:shd w:val="clear" w:color="auto" w:fill="FFFFFF"/>
            <w:noWrap/>
            <w:tcMar>
              <w:top w:w="0" w:type="dxa"/>
              <w:left w:w="108" w:type="dxa"/>
              <w:bottom w:w="0" w:type="dxa"/>
              <w:right w:w="108" w:type="dxa"/>
            </w:tcMar>
          </w:tcPr>
          <w:p w14:paraId="66F5E12D" w14:textId="77777777" w:rsidR="00FD7A79" w:rsidRPr="00FD7A79" w:rsidRDefault="00FD7A79" w:rsidP="00542B6F">
            <w:pPr>
              <w:rPr>
                <w:rFonts w:cstheme="minorHAnsi"/>
                <w:color w:val="222222"/>
              </w:rPr>
            </w:pPr>
            <w:r w:rsidRPr="00FD7A79">
              <w:rPr>
                <w:rFonts w:cstheme="minorHAnsi"/>
                <w:color w:val="000000"/>
              </w:rPr>
              <w:t xml:space="preserve">Όλα </w:t>
            </w:r>
          </w:p>
        </w:tc>
        <w:tc>
          <w:tcPr>
            <w:tcW w:w="2361" w:type="dxa"/>
            <w:tcBorders>
              <w:top w:val="nil"/>
              <w:left w:val="nil"/>
              <w:bottom w:val="nil"/>
              <w:right w:val="single" w:sz="8" w:space="0" w:color="auto"/>
            </w:tcBorders>
            <w:shd w:val="clear" w:color="auto" w:fill="FFFFFF"/>
            <w:noWrap/>
            <w:tcMar>
              <w:top w:w="0" w:type="dxa"/>
              <w:left w:w="108" w:type="dxa"/>
              <w:bottom w:w="0" w:type="dxa"/>
              <w:right w:w="108" w:type="dxa"/>
            </w:tcMar>
            <w:hideMark/>
          </w:tcPr>
          <w:p w14:paraId="01CC620A" w14:textId="77777777" w:rsidR="00FD7A79" w:rsidRPr="00FD7A79" w:rsidRDefault="00FD7A79" w:rsidP="00542B6F">
            <w:pPr>
              <w:ind w:right="-108"/>
              <w:rPr>
                <w:rFonts w:cstheme="minorHAnsi"/>
                <w:color w:val="222222"/>
              </w:rPr>
            </w:pPr>
            <w:r w:rsidRPr="00FD7A79">
              <w:rPr>
                <w:rFonts w:cstheme="minorHAnsi"/>
                <w:color w:val="222222"/>
              </w:rPr>
              <w:t>Τακτικές συναντήσεις εργασίας θα γίνουν εά</w:t>
            </w:r>
            <w:r w:rsidRPr="00FD7A79">
              <w:rPr>
                <w:rFonts w:cstheme="minorHAnsi"/>
                <w:color w:val="000000"/>
              </w:rPr>
              <w:t>ν χρειαστεί</w:t>
            </w:r>
            <w:r w:rsidRPr="00FD7A79">
              <w:rPr>
                <w:rFonts w:cstheme="minorHAnsi"/>
                <w:color w:val="222222"/>
              </w:rPr>
              <w:t xml:space="preserve">. </w:t>
            </w:r>
          </w:p>
        </w:tc>
      </w:tr>
      <w:tr w:rsidR="00FD7A79" w:rsidRPr="00D77C20" w14:paraId="5B52CE04" w14:textId="77777777" w:rsidTr="00542B6F">
        <w:trPr>
          <w:trHeight w:val="1366"/>
        </w:trPr>
        <w:tc>
          <w:tcPr>
            <w:tcW w:w="20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14:paraId="79253FBF" w14:textId="77777777" w:rsidR="00FD7A79" w:rsidRPr="00D77C20" w:rsidRDefault="00FD7A79" w:rsidP="00542B6F">
            <w:pPr>
              <w:ind w:right="-108"/>
              <w:rPr>
                <w:rFonts w:cstheme="minorHAnsi"/>
                <w:color w:val="000000"/>
              </w:rPr>
            </w:pPr>
          </w:p>
        </w:tc>
        <w:tc>
          <w:tcPr>
            <w:tcW w:w="3463" w:type="dxa"/>
            <w:tcBorders>
              <w:top w:val="single" w:sz="8" w:space="0" w:color="auto"/>
              <w:left w:val="nil"/>
              <w:bottom w:val="single" w:sz="8" w:space="0" w:color="auto"/>
              <w:right w:val="single" w:sz="4" w:space="0" w:color="auto"/>
            </w:tcBorders>
            <w:shd w:val="clear" w:color="auto" w:fill="FFFFFF"/>
          </w:tcPr>
          <w:p w14:paraId="250B6C43" w14:textId="77777777" w:rsidR="00FD7A79" w:rsidRPr="00D77C20" w:rsidRDefault="00FD7A79" w:rsidP="00542B6F">
            <w:pPr>
              <w:spacing w:after="20"/>
              <w:rPr>
                <w:rFonts w:cstheme="minorHAnsi"/>
                <w:color w:val="222222"/>
              </w:rPr>
            </w:pPr>
          </w:p>
        </w:tc>
        <w:tc>
          <w:tcPr>
            <w:tcW w:w="592" w:type="dxa"/>
            <w:tcBorders>
              <w:top w:val="nil"/>
              <w:left w:val="single" w:sz="4" w:space="0" w:color="auto"/>
              <w:bottom w:val="single" w:sz="8" w:space="0" w:color="auto"/>
              <w:right w:val="single" w:sz="8" w:space="0" w:color="auto"/>
            </w:tcBorders>
            <w:shd w:val="clear" w:color="auto" w:fill="FFFFFF"/>
            <w:noWrap/>
            <w:tcMar>
              <w:top w:w="0" w:type="dxa"/>
              <w:left w:w="108" w:type="dxa"/>
              <w:bottom w:w="0" w:type="dxa"/>
              <w:right w:w="108" w:type="dxa"/>
            </w:tcMar>
          </w:tcPr>
          <w:p w14:paraId="42451324" w14:textId="77777777" w:rsidR="00FD7A79" w:rsidRPr="00D77C20" w:rsidRDefault="00FD7A79" w:rsidP="00542B6F">
            <w:pPr>
              <w:rPr>
                <w:rFonts w:cstheme="minorHAnsi"/>
                <w:color w:val="000000"/>
              </w:rPr>
            </w:pPr>
          </w:p>
        </w:tc>
        <w:tc>
          <w:tcPr>
            <w:tcW w:w="23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6EFC2CE2" w14:textId="77777777" w:rsidR="00FD7A79" w:rsidRPr="005D6E9B" w:rsidRDefault="00FD7A79" w:rsidP="00542B6F">
            <w:pPr>
              <w:ind w:right="-108"/>
              <w:rPr>
                <w:rFonts w:cstheme="minorHAnsi"/>
                <w:color w:val="222222"/>
                <w:highlight w:val="yellow"/>
              </w:rPr>
            </w:pPr>
          </w:p>
        </w:tc>
      </w:tr>
      <w:tr w:rsidR="00FD7A79" w:rsidRPr="00D77C20" w14:paraId="158631CD" w14:textId="77777777" w:rsidTr="00542B6F">
        <w:trPr>
          <w:trHeight w:val="1366"/>
        </w:trPr>
        <w:tc>
          <w:tcPr>
            <w:tcW w:w="20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14:paraId="12B6494C" w14:textId="111E29DA" w:rsidR="00FD7A79" w:rsidRPr="00FD7A79" w:rsidRDefault="00FD7A79" w:rsidP="00542B6F">
            <w:pPr>
              <w:ind w:right="-108"/>
              <w:rPr>
                <w:rFonts w:cstheme="minorHAnsi"/>
                <w:color w:val="000000"/>
              </w:rPr>
            </w:pPr>
            <w:r>
              <w:rPr>
                <w:rFonts w:cstheme="minorHAnsi"/>
                <w:color w:val="000000"/>
              </w:rPr>
              <w:t xml:space="preserve">Κ.α. πχ να νοσήσει κάποιος υπάλληλος από </w:t>
            </w:r>
            <w:proofErr w:type="spellStart"/>
            <w:r>
              <w:rPr>
                <w:rFonts w:cstheme="minorHAnsi"/>
                <w:color w:val="000000"/>
              </w:rPr>
              <w:t>κορονοϊό</w:t>
            </w:r>
            <w:proofErr w:type="spellEnd"/>
            <w:r>
              <w:rPr>
                <w:rFonts w:cstheme="minorHAnsi"/>
                <w:color w:val="000000"/>
              </w:rPr>
              <w:t xml:space="preserve">, να βγάζει </w:t>
            </w:r>
            <w:r>
              <w:rPr>
                <w:rFonts w:cstheme="minorHAnsi"/>
                <w:color w:val="000000"/>
                <w:lang w:val="en-US"/>
              </w:rPr>
              <w:t>bugs</w:t>
            </w:r>
            <w:r w:rsidRPr="00FD7A79">
              <w:rPr>
                <w:rFonts w:cstheme="minorHAnsi"/>
                <w:color w:val="000000"/>
              </w:rPr>
              <w:t xml:space="preserve"> </w:t>
            </w:r>
            <w:r>
              <w:rPr>
                <w:rFonts w:cstheme="minorHAnsi"/>
                <w:color w:val="000000"/>
              </w:rPr>
              <w:t>το σύστημα κοκ.</w:t>
            </w:r>
          </w:p>
        </w:tc>
        <w:tc>
          <w:tcPr>
            <w:tcW w:w="3463" w:type="dxa"/>
            <w:tcBorders>
              <w:top w:val="single" w:sz="8" w:space="0" w:color="auto"/>
              <w:left w:val="nil"/>
              <w:bottom w:val="single" w:sz="8" w:space="0" w:color="auto"/>
              <w:right w:val="single" w:sz="4" w:space="0" w:color="auto"/>
            </w:tcBorders>
            <w:shd w:val="clear" w:color="auto" w:fill="FFFFFF"/>
          </w:tcPr>
          <w:p w14:paraId="762693EA" w14:textId="77777777" w:rsidR="00FD7A79" w:rsidRPr="00D77C20" w:rsidRDefault="00FD7A79" w:rsidP="00542B6F">
            <w:pPr>
              <w:spacing w:after="20"/>
              <w:rPr>
                <w:rFonts w:cstheme="minorHAnsi"/>
                <w:color w:val="222222"/>
              </w:rPr>
            </w:pPr>
          </w:p>
        </w:tc>
        <w:tc>
          <w:tcPr>
            <w:tcW w:w="592" w:type="dxa"/>
            <w:tcBorders>
              <w:top w:val="nil"/>
              <w:left w:val="single" w:sz="4" w:space="0" w:color="auto"/>
              <w:bottom w:val="single" w:sz="8" w:space="0" w:color="auto"/>
              <w:right w:val="single" w:sz="8" w:space="0" w:color="auto"/>
            </w:tcBorders>
            <w:shd w:val="clear" w:color="auto" w:fill="FFFFFF"/>
            <w:noWrap/>
            <w:tcMar>
              <w:top w:w="0" w:type="dxa"/>
              <w:left w:w="108" w:type="dxa"/>
              <w:bottom w:w="0" w:type="dxa"/>
              <w:right w:w="108" w:type="dxa"/>
            </w:tcMar>
          </w:tcPr>
          <w:p w14:paraId="410577C3" w14:textId="77777777" w:rsidR="00FD7A79" w:rsidRPr="00D77C20" w:rsidRDefault="00FD7A79" w:rsidP="00542B6F">
            <w:pPr>
              <w:rPr>
                <w:rFonts w:cstheme="minorHAnsi"/>
                <w:color w:val="000000"/>
              </w:rPr>
            </w:pPr>
          </w:p>
        </w:tc>
        <w:tc>
          <w:tcPr>
            <w:tcW w:w="23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09D04225" w14:textId="77777777" w:rsidR="00FD7A79" w:rsidRPr="005D6E9B" w:rsidRDefault="00FD7A79" w:rsidP="00542B6F">
            <w:pPr>
              <w:ind w:right="-108"/>
              <w:rPr>
                <w:rFonts w:cstheme="minorHAnsi"/>
                <w:color w:val="222222"/>
                <w:highlight w:val="yellow"/>
              </w:rPr>
            </w:pPr>
          </w:p>
        </w:tc>
      </w:tr>
    </w:tbl>
    <w:p w14:paraId="779B3F7C" w14:textId="3A48EF82" w:rsidR="00EA3E57" w:rsidRDefault="00EA3E57" w:rsidP="00BA18CA">
      <w:pPr>
        <w:rPr>
          <w:rFonts w:ascii="Comic Sans MS" w:hAnsi="Comic Sans MS"/>
          <w:sz w:val="20"/>
          <w:szCs w:val="20"/>
        </w:rPr>
      </w:pPr>
    </w:p>
    <w:p w14:paraId="1B193482" w14:textId="31001061" w:rsidR="00FD7A79" w:rsidRDefault="00FD7A79" w:rsidP="00BA18CA">
      <w:pPr>
        <w:rPr>
          <w:rFonts w:ascii="Comic Sans MS" w:hAnsi="Comic Sans MS"/>
          <w:sz w:val="20"/>
          <w:szCs w:val="20"/>
        </w:rPr>
      </w:pPr>
    </w:p>
    <w:p w14:paraId="6A813912" w14:textId="27EC70B9" w:rsidR="00FD7A79" w:rsidRPr="00C2710D" w:rsidRDefault="00FD7A79" w:rsidP="00BA18CA">
      <w:pPr>
        <w:rPr>
          <w:rFonts w:ascii="Comic Sans MS" w:hAnsi="Comic Sans MS"/>
          <w:sz w:val="20"/>
          <w:szCs w:val="20"/>
        </w:rPr>
      </w:pPr>
      <w:r w:rsidRPr="00FD7A79">
        <w:rPr>
          <w:rFonts w:ascii="Calibri" w:eastAsia="Calibri" w:hAnsi="Calibri" w:cs="Calibri"/>
          <w:noProof/>
          <w:color w:val="222222"/>
        </w:rPr>
        <w:drawing>
          <wp:inline distT="0" distB="0" distL="0" distR="0" wp14:anchorId="34AD3E2D" wp14:editId="1918FCF0">
            <wp:extent cx="5843236" cy="3710940"/>
            <wp:effectExtent l="0" t="0" r="5715" b="3810"/>
            <wp:docPr id="34833" name="Picture 34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9125" cy="3714680"/>
                    </a:xfrm>
                    <a:prstGeom prst="rect">
                      <a:avLst/>
                    </a:prstGeom>
                    <a:noFill/>
                    <a:ln>
                      <a:noFill/>
                    </a:ln>
                  </pic:spPr>
                </pic:pic>
              </a:graphicData>
            </a:graphic>
          </wp:inline>
        </w:drawing>
      </w:r>
    </w:p>
    <w:sectPr w:rsidR="00FD7A79" w:rsidRPr="00C2710D" w:rsidSect="00FD7A79">
      <w:pgSz w:w="11906" w:h="16838"/>
      <w:pgMar w:top="851"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5C4D9" w14:textId="77777777" w:rsidR="00245198" w:rsidRDefault="00245198" w:rsidP="00C2710D">
      <w:pPr>
        <w:spacing w:after="0" w:line="240" w:lineRule="auto"/>
      </w:pPr>
      <w:r>
        <w:separator/>
      </w:r>
    </w:p>
  </w:endnote>
  <w:endnote w:type="continuationSeparator" w:id="0">
    <w:p w14:paraId="78DD3119" w14:textId="77777777" w:rsidR="00245198" w:rsidRDefault="00245198" w:rsidP="00C27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17C0B" w14:textId="77777777" w:rsidR="00245198" w:rsidRDefault="00245198" w:rsidP="00C2710D">
      <w:pPr>
        <w:spacing w:after="0" w:line="240" w:lineRule="auto"/>
      </w:pPr>
      <w:r>
        <w:separator/>
      </w:r>
    </w:p>
  </w:footnote>
  <w:footnote w:type="continuationSeparator" w:id="0">
    <w:p w14:paraId="6864109F" w14:textId="77777777" w:rsidR="00245198" w:rsidRDefault="00245198" w:rsidP="00C27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B1809"/>
    <w:multiLevelType w:val="hybridMultilevel"/>
    <w:tmpl w:val="D0E0DC70"/>
    <w:lvl w:ilvl="0" w:tplc="6846E708">
      <w:start w:val="42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6D6550"/>
    <w:multiLevelType w:val="multilevel"/>
    <w:tmpl w:val="4648838C"/>
    <w:lvl w:ilvl="0">
      <w:start w:val="1"/>
      <w:numFmt w:val="decimal"/>
      <w:lvlText w:val="%1."/>
      <w:lvlJc w:val="left"/>
      <w:pPr>
        <w:ind w:left="720" w:hanging="360"/>
      </w:pPr>
      <w:rPr>
        <w:rFonts w:asciiTheme="minorHAnsi" w:hAnsiTheme="minorHAnsi" w:cstheme="minorHAnsi" w:hint="default"/>
        <w:b/>
        <w:bCs/>
        <w:sz w:val="22"/>
        <w:szCs w:val="22"/>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A2928AE"/>
    <w:multiLevelType w:val="hybridMultilevel"/>
    <w:tmpl w:val="B45255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426C2A"/>
    <w:multiLevelType w:val="hybridMultilevel"/>
    <w:tmpl w:val="91BEC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67359BD"/>
    <w:multiLevelType w:val="hybridMultilevel"/>
    <w:tmpl w:val="C4403C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0D"/>
    <w:rsid w:val="00245198"/>
    <w:rsid w:val="002452D6"/>
    <w:rsid w:val="00405C74"/>
    <w:rsid w:val="004C3E82"/>
    <w:rsid w:val="004C7012"/>
    <w:rsid w:val="005E62F7"/>
    <w:rsid w:val="00615C9D"/>
    <w:rsid w:val="00683337"/>
    <w:rsid w:val="006A5365"/>
    <w:rsid w:val="006E495E"/>
    <w:rsid w:val="00740161"/>
    <w:rsid w:val="00795EE9"/>
    <w:rsid w:val="007A6723"/>
    <w:rsid w:val="008464B0"/>
    <w:rsid w:val="00857EEA"/>
    <w:rsid w:val="008B28F1"/>
    <w:rsid w:val="00906325"/>
    <w:rsid w:val="00BA18CA"/>
    <w:rsid w:val="00C2710D"/>
    <w:rsid w:val="00C75EAA"/>
    <w:rsid w:val="00C84A73"/>
    <w:rsid w:val="00E03509"/>
    <w:rsid w:val="00E82D8B"/>
    <w:rsid w:val="00EA1EA1"/>
    <w:rsid w:val="00EA3E57"/>
    <w:rsid w:val="00F8084B"/>
    <w:rsid w:val="00F8773F"/>
    <w:rsid w:val="00FB7DB4"/>
    <w:rsid w:val="00FD7A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74444"/>
  <w15:chartTrackingRefBased/>
  <w15:docId w15:val="{1151E16B-9EF3-404F-94CA-34085CE6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eorgia-it">
    <w:name w:val="georgia-it"/>
    <w:basedOn w:val="a"/>
    <w:rsid w:val="00C2710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C2710D"/>
    <w:rPr>
      <w:color w:val="0563C1" w:themeColor="hyperlink"/>
      <w:u w:val="single"/>
    </w:rPr>
  </w:style>
  <w:style w:type="paragraph" w:styleId="a3">
    <w:name w:val="footnote text"/>
    <w:aliases w:val="Schriftart: 9 pt,Schriftart: 10 pt,Schriftart: 8 pt,WB-Fußnotentext,fn,Footnotes,Footnote ak"/>
    <w:basedOn w:val="a"/>
    <w:link w:val="Char"/>
    <w:rsid w:val="00C2710D"/>
    <w:pPr>
      <w:widowControl w:val="0"/>
      <w:autoSpaceDE w:val="0"/>
      <w:autoSpaceDN w:val="0"/>
      <w:spacing w:after="0" w:line="240" w:lineRule="auto"/>
      <w:jc w:val="both"/>
    </w:pPr>
    <w:rPr>
      <w:rFonts w:ascii="Tahoma" w:eastAsia="Times New Roman" w:hAnsi="Tahoma" w:cs="Times New Roman"/>
      <w:sz w:val="20"/>
      <w:szCs w:val="20"/>
      <w:lang w:val="en-GB"/>
    </w:rPr>
  </w:style>
  <w:style w:type="character" w:customStyle="1" w:styleId="Char">
    <w:name w:val="Κείμενο υποσημείωσης Char"/>
    <w:aliases w:val="Schriftart: 9 pt Char,Schriftart: 10 pt Char,Schriftart: 8 pt Char,WB-Fußnotentext Char,fn Char,Footnotes Char,Footnote ak Char"/>
    <w:basedOn w:val="a0"/>
    <w:link w:val="a3"/>
    <w:rsid w:val="00C2710D"/>
    <w:rPr>
      <w:rFonts w:ascii="Tahoma" w:eastAsia="Times New Roman" w:hAnsi="Tahoma" w:cs="Times New Roman"/>
      <w:sz w:val="20"/>
      <w:szCs w:val="20"/>
      <w:lang w:val="en-GB"/>
    </w:rPr>
  </w:style>
  <w:style w:type="character" w:styleId="a4">
    <w:name w:val="footnote reference"/>
    <w:aliases w:val="Footnote symbol"/>
    <w:rsid w:val="00C2710D"/>
    <w:rPr>
      <w:vertAlign w:val="superscript"/>
    </w:rPr>
  </w:style>
  <w:style w:type="character" w:styleId="-0">
    <w:name w:val="FollowedHyperlink"/>
    <w:basedOn w:val="a0"/>
    <w:uiPriority w:val="99"/>
    <w:semiHidden/>
    <w:unhideWhenUsed/>
    <w:rsid w:val="00C2710D"/>
    <w:rPr>
      <w:color w:val="954F72" w:themeColor="followedHyperlink"/>
      <w:u w:val="single"/>
    </w:rPr>
  </w:style>
  <w:style w:type="character" w:styleId="a5">
    <w:name w:val="Unresolved Mention"/>
    <w:basedOn w:val="a0"/>
    <w:uiPriority w:val="99"/>
    <w:semiHidden/>
    <w:unhideWhenUsed/>
    <w:rsid w:val="007A6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2803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Lne Karfaki</dc:creator>
  <cp:keywords/>
  <dc:description/>
  <cp:lastModifiedBy>Lne Karfaki</cp:lastModifiedBy>
  <cp:revision>2</cp:revision>
  <cp:lastPrinted>2021-05-30T13:58:00Z</cp:lastPrinted>
  <dcterms:created xsi:type="dcterms:W3CDTF">2021-05-30T13:58:00Z</dcterms:created>
  <dcterms:modified xsi:type="dcterms:W3CDTF">2021-05-30T13:58:00Z</dcterms:modified>
</cp:coreProperties>
</file>