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87" w:rsidRPr="001B0487" w:rsidRDefault="001B0487" w:rsidP="007D2BFA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proofErr w:type="spellStart"/>
      <w:r w:rsidRPr="001B0487">
        <w:rPr>
          <w:rFonts w:ascii="Comic Sans MS" w:hAnsi="Comic Sans MS"/>
          <w:b/>
          <w:sz w:val="28"/>
          <w:szCs w:val="28"/>
        </w:rPr>
        <w:t>Αντιστροφείς</w:t>
      </w:r>
      <w:proofErr w:type="spellEnd"/>
      <w:r w:rsidRPr="001B0487">
        <w:rPr>
          <w:rFonts w:ascii="Comic Sans MS" w:hAnsi="Comic Sans MS"/>
          <w:b/>
          <w:sz w:val="28"/>
          <w:szCs w:val="28"/>
        </w:rPr>
        <w:t xml:space="preserve"> εξαναγκασμένης οδήγησης με </w:t>
      </w:r>
      <w:proofErr w:type="spellStart"/>
      <w:r w:rsidRPr="001B0487">
        <w:rPr>
          <w:rFonts w:ascii="Comic Sans MS" w:hAnsi="Comic Sans MS"/>
          <w:b/>
          <w:sz w:val="28"/>
          <w:szCs w:val="28"/>
        </w:rPr>
        <w:t>παλμοδότηση</w:t>
      </w:r>
      <w:proofErr w:type="spellEnd"/>
      <w:r w:rsidRPr="001B0487">
        <w:rPr>
          <w:rFonts w:ascii="Comic Sans MS" w:hAnsi="Comic Sans MS"/>
          <w:b/>
          <w:sz w:val="28"/>
          <w:szCs w:val="28"/>
        </w:rPr>
        <w:t xml:space="preserve"> </w:t>
      </w:r>
      <w:r w:rsidRPr="001B0487">
        <w:rPr>
          <w:rFonts w:ascii="Comic Sans MS" w:hAnsi="Comic Sans MS"/>
          <w:b/>
          <w:sz w:val="28"/>
          <w:szCs w:val="28"/>
          <w:lang w:val="en-US"/>
        </w:rPr>
        <w:t>PWM</w:t>
      </w:r>
      <w:r w:rsidRPr="001B0487">
        <w:rPr>
          <w:rFonts w:ascii="Comic Sans MS" w:hAnsi="Comic Sans MS"/>
          <w:b/>
          <w:sz w:val="28"/>
          <w:szCs w:val="28"/>
        </w:rPr>
        <w:t xml:space="preserve"> και </w:t>
      </w:r>
      <w:proofErr w:type="spellStart"/>
      <w:r w:rsidRPr="001B0487">
        <w:rPr>
          <w:rFonts w:ascii="Comic Sans MS" w:hAnsi="Comic Sans MS"/>
          <w:b/>
          <w:sz w:val="28"/>
          <w:szCs w:val="28"/>
          <w:lang w:val="en-US"/>
        </w:rPr>
        <w:t>sPWM</w:t>
      </w:r>
      <w:proofErr w:type="spellEnd"/>
    </w:p>
    <w:p w:rsidR="001B0487" w:rsidRDefault="001B0487" w:rsidP="007D2BFA">
      <w:pPr>
        <w:spacing w:line="360" w:lineRule="auto"/>
        <w:jc w:val="both"/>
        <w:rPr>
          <w:rFonts w:ascii="Comic Sans MS" w:hAnsi="Comic Sans MS"/>
        </w:rPr>
      </w:pPr>
    </w:p>
    <w:p w:rsidR="00326A7C" w:rsidRDefault="00D30FDE" w:rsidP="007D2BFA">
      <w:pPr>
        <w:spacing w:line="360" w:lineRule="auto"/>
        <w:jc w:val="both"/>
        <w:rPr>
          <w:rFonts w:ascii="Comic Sans MS" w:hAnsi="Comic Sans MS"/>
        </w:rPr>
      </w:pPr>
      <w:r w:rsidRPr="00D30FDE">
        <w:rPr>
          <w:rFonts w:ascii="Comic Sans MS" w:hAnsi="Comic Sans MS"/>
        </w:rPr>
        <w:t xml:space="preserve">Οι </w:t>
      </w:r>
      <w:proofErr w:type="spellStart"/>
      <w:r w:rsidRPr="00D30FDE">
        <w:rPr>
          <w:rFonts w:ascii="Comic Sans MS" w:hAnsi="Comic Sans MS"/>
        </w:rPr>
        <w:t>αντιστοφείς</w:t>
      </w:r>
      <w:proofErr w:type="spellEnd"/>
      <w:r w:rsidRPr="00D30FDE">
        <w:rPr>
          <w:rFonts w:ascii="Comic Sans MS" w:hAnsi="Comic Sans MS"/>
        </w:rPr>
        <w:t xml:space="preserve"> που λειτουργούν σε χαμηλή συχνότητα (</w:t>
      </w:r>
      <w:r>
        <w:rPr>
          <w:rFonts w:ascii="Comic Sans MS" w:hAnsi="Comic Sans MS"/>
        </w:rPr>
        <w:t xml:space="preserve">π.χ. </w:t>
      </w:r>
      <w:r w:rsidRPr="00D30FDE">
        <w:rPr>
          <w:rFonts w:ascii="Comic Sans MS" w:hAnsi="Comic Sans MS"/>
        </w:rPr>
        <w:t xml:space="preserve">τα </w:t>
      </w:r>
      <w:proofErr w:type="spellStart"/>
      <w:r w:rsidRPr="00D30FDE">
        <w:rPr>
          <w:rFonts w:ascii="Comic Sans MS" w:hAnsi="Comic Sans MS"/>
        </w:rPr>
        <w:t>ημιαγωγικά</w:t>
      </w:r>
      <w:proofErr w:type="spellEnd"/>
      <w:r w:rsidRPr="00D30FDE">
        <w:rPr>
          <w:rFonts w:ascii="Comic Sans MS" w:hAnsi="Comic Sans MS"/>
        </w:rPr>
        <w:t xml:space="preserve"> τους στοιχεία ανάβουν και σβήνουν μία φορά κάθε περίοδο</w:t>
      </w:r>
      <w:r w:rsidR="00844C0C" w:rsidRPr="00844C0C">
        <w:rPr>
          <w:rFonts w:ascii="Comic Sans MS" w:hAnsi="Comic Sans MS"/>
        </w:rPr>
        <w:t xml:space="preserve"> </w:t>
      </w:r>
      <w:r w:rsidR="00844C0C">
        <w:rPr>
          <w:rFonts w:ascii="Comic Sans MS" w:hAnsi="Comic Sans MS"/>
        </w:rPr>
        <w:t>της τάσης εξόδου</w:t>
      </w:r>
      <w:r w:rsidRPr="00D30FDE">
        <w:rPr>
          <w:rFonts w:ascii="Comic Sans MS" w:hAnsi="Comic Sans MS"/>
        </w:rPr>
        <w:t>)</w:t>
      </w:r>
      <w:r w:rsidR="006D0EEE">
        <w:rPr>
          <w:rFonts w:ascii="Comic Sans MS" w:hAnsi="Comic Sans MS"/>
        </w:rPr>
        <w:t xml:space="preserve"> εξάγουν, συνήθως, κακή ποιότητα ρεύματος και τάσης με αποτέλεσμα να επιδρούν αρνητικά στα ηλεκτρομηχανικά μεγέθη των καταναλωτών ή του δικτύου (</w:t>
      </w:r>
      <w:r w:rsidR="005369E9">
        <w:rPr>
          <w:rFonts w:ascii="Comic Sans MS" w:hAnsi="Comic Sans MS"/>
        </w:rPr>
        <w:t xml:space="preserve">στην περίπτωση που </w:t>
      </w:r>
      <w:r w:rsidR="006D0EEE">
        <w:rPr>
          <w:rFonts w:ascii="Comic Sans MS" w:hAnsi="Comic Sans MS"/>
        </w:rPr>
        <w:t xml:space="preserve">ο </w:t>
      </w:r>
      <w:proofErr w:type="spellStart"/>
      <w:r w:rsidR="006D0EEE">
        <w:rPr>
          <w:rFonts w:ascii="Comic Sans MS" w:hAnsi="Comic Sans MS"/>
        </w:rPr>
        <w:t>αντιστροφέας</w:t>
      </w:r>
      <w:proofErr w:type="spellEnd"/>
      <w:r w:rsidR="006D0EEE">
        <w:rPr>
          <w:rFonts w:ascii="Comic Sans MS" w:hAnsi="Comic Sans MS"/>
        </w:rPr>
        <w:t xml:space="preserve"> τροφοδοτεί το δίκτυο με ισχύ). </w:t>
      </w:r>
    </w:p>
    <w:p w:rsidR="00EA0E85" w:rsidRDefault="00EA0E85" w:rsidP="007D2BFA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Στην προσπάθεια για βελτίωση της ποιότητας του ρεύματος εξόδου στους </w:t>
      </w:r>
      <w:proofErr w:type="spellStart"/>
      <w:r>
        <w:rPr>
          <w:rFonts w:ascii="Comic Sans MS" w:hAnsi="Comic Sans MS"/>
        </w:rPr>
        <w:t>αντιστροφείς</w:t>
      </w:r>
      <w:proofErr w:type="spellEnd"/>
      <w:r>
        <w:rPr>
          <w:rFonts w:ascii="Comic Sans MS" w:hAnsi="Comic Sans MS"/>
        </w:rPr>
        <w:t xml:space="preserve"> χαμηλής συχνότητας χρησιμοποιούνταν τεράστια και ακριβά φίλτρα τα οποία πολλές φορές δημιουργούσαν </w:t>
      </w:r>
      <w:r w:rsidR="00F478A1">
        <w:rPr>
          <w:rFonts w:ascii="Comic Sans MS" w:hAnsi="Comic Sans MS"/>
        </w:rPr>
        <w:t xml:space="preserve">νέα προβλήματα (ταλαντώσεις, </w:t>
      </w:r>
      <w:proofErr w:type="spellStart"/>
      <w:r w:rsidR="00F478A1">
        <w:rPr>
          <w:rFonts w:ascii="Comic Sans MS" w:hAnsi="Comic Sans MS"/>
        </w:rPr>
        <w:t>υποαρμονικές</w:t>
      </w:r>
      <w:proofErr w:type="spellEnd"/>
      <w:r w:rsidR="00F478A1">
        <w:rPr>
          <w:rFonts w:ascii="Comic Sans MS" w:hAnsi="Comic Sans MS"/>
        </w:rPr>
        <w:t xml:space="preserve">, αύξηση απωλειών κ.α.). </w:t>
      </w:r>
    </w:p>
    <w:p w:rsidR="009E65A5" w:rsidRDefault="007B5350" w:rsidP="007D2BFA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Στις σύγχρονες εφαρμογές είναι αναγκαία η δυνατότητα μεταβολής της τάσης αλλά και της συχνότητας εξόδου του </w:t>
      </w:r>
      <w:proofErr w:type="spellStart"/>
      <w:r>
        <w:rPr>
          <w:rFonts w:ascii="Comic Sans MS" w:hAnsi="Comic Sans MS"/>
        </w:rPr>
        <w:t>αντιστροφέα</w:t>
      </w:r>
      <w:proofErr w:type="spellEnd"/>
      <w:r>
        <w:rPr>
          <w:rFonts w:ascii="Comic Sans MS" w:hAnsi="Comic Sans MS"/>
        </w:rPr>
        <w:t xml:space="preserve"> και μάλιστα ανεξάρτητα. Ένα κλασικό παράδειγμα είναι ο έλεγχος τάσης</w:t>
      </w:r>
      <w:r w:rsidR="002E4392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συχνότητας </w:t>
      </w:r>
      <w:r w:rsidRPr="007B5350">
        <w:rPr>
          <w:rFonts w:ascii="Comic Sans MS" w:hAnsi="Comic Sans MS"/>
        </w:rPr>
        <w:t>(</w:t>
      </w:r>
      <w:r>
        <w:rPr>
          <w:rFonts w:ascii="Comic Sans MS" w:hAnsi="Comic Sans MS"/>
          <w:lang w:val="en-US"/>
        </w:rPr>
        <w:t>V</w:t>
      </w:r>
      <w:r w:rsidRPr="007B5350">
        <w:rPr>
          <w:rFonts w:ascii="Comic Sans MS" w:hAnsi="Comic Sans MS"/>
        </w:rPr>
        <w:t>/</w:t>
      </w:r>
      <w:r>
        <w:rPr>
          <w:rFonts w:ascii="Comic Sans MS" w:hAnsi="Comic Sans MS"/>
          <w:lang w:val="en-US"/>
        </w:rPr>
        <w:t>f</w:t>
      </w:r>
      <w:r w:rsidRPr="007B5350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ασύγχρονης μηχανής βραχυκυκλωμένου δρομέα. </w:t>
      </w:r>
      <w:r w:rsidR="00B62810">
        <w:rPr>
          <w:rFonts w:ascii="Comic Sans MS" w:hAnsi="Comic Sans MS"/>
        </w:rPr>
        <w:t xml:space="preserve">Αυτό είναι αδύνατο να πραγματοποιηθεί με τους </w:t>
      </w:r>
      <w:proofErr w:type="spellStart"/>
      <w:r w:rsidR="00B62810">
        <w:rPr>
          <w:rFonts w:ascii="Comic Sans MS" w:hAnsi="Comic Sans MS"/>
        </w:rPr>
        <w:t>αντιστροφείς</w:t>
      </w:r>
      <w:proofErr w:type="spellEnd"/>
      <w:r w:rsidR="00B62810">
        <w:rPr>
          <w:rFonts w:ascii="Comic Sans MS" w:hAnsi="Comic Sans MS"/>
        </w:rPr>
        <w:t xml:space="preserve"> χαμηλής συχνότητας. </w:t>
      </w:r>
    </w:p>
    <w:p w:rsidR="00916EF0" w:rsidRDefault="00155126" w:rsidP="007D2BFA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Για τους παραπάνω λόγους (ποιότητα τάσης-ρεύματος και έλεγχος </w:t>
      </w:r>
      <w:r>
        <w:rPr>
          <w:rFonts w:ascii="Comic Sans MS" w:hAnsi="Comic Sans MS"/>
          <w:lang w:val="en-US"/>
        </w:rPr>
        <w:t>V</w:t>
      </w:r>
      <w:r w:rsidRPr="00155126">
        <w:rPr>
          <w:rFonts w:ascii="Comic Sans MS" w:hAnsi="Comic Sans MS"/>
        </w:rPr>
        <w:t>/</w:t>
      </w:r>
      <w:r>
        <w:rPr>
          <w:rFonts w:ascii="Comic Sans MS" w:hAnsi="Comic Sans MS"/>
          <w:lang w:val="en-US"/>
        </w:rPr>
        <w:t>f</w:t>
      </w:r>
      <w:r>
        <w:rPr>
          <w:rFonts w:ascii="Comic Sans MS" w:hAnsi="Comic Sans MS"/>
        </w:rPr>
        <w:t xml:space="preserve">) δημιουργήθηκαν οι </w:t>
      </w:r>
      <w:proofErr w:type="spellStart"/>
      <w:r>
        <w:rPr>
          <w:rFonts w:ascii="Comic Sans MS" w:hAnsi="Comic Sans MS"/>
        </w:rPr>
        <w:t>αντιστροφείς</w:t>
      </w:r>
      <w:proofErr w:type="spellEnd"/>
      <w:r>
        <w:rPr>
          <w:rFonts w:ascii="Comic Sans MS" w:hAnsi="Comic Sans MS"/>
        </w:rPr>
        <w:t xml:space="preserve"> υψηλής συχνότητας. Σε αυτούς τα </w:t>
      </w:r>
      <w:proofErr w:type="spellStart"/>
      <w:r>
        <w:rPr>
          <w:rFonts w:ascii="Comic Sans MS" w:hAnsi="Comic Sans MS"/>
        </w:rPr>
        <w:t>ημιαγωγικά</w:t>
      </w:r>
      <w:proofErr w:type="spellEnd"/>
      <w:r>
        <w:rPr>
          <w:rFonts w:ascii="Comic Sans MS" w:hAnsi="Comic Sans MS"/>
        </w:rPr>
        <w:t xml:space="preserve"> στοιχεία αναβοσβήνουν πολλές φορές σε μια περίοδο της τάσης φορτίου (ή δικτύου). </w:t>
      </w:r>
      <w:r w:rsidR="006959AC">
        <w:rPr>
          <w:rFonts w:ascii="Comic Sans MS" w:hAnsi="Comic Sans MS"/>
        </w:rPr>
        <w:t xml:space="preserve">Τέτοιοι </w:t>
      </w:r>
      <w:proofErr w:type="spellStart"/>
      <w:r w:rsidR="006959AC">
        <w:rPr>
          <w:rFonts w:ascii="Comic Sans MS" w:hAnsi="Comic Sans MS"/>
        </w:rPr>
        <w:t>αντιστροφείς</w:t>
      </w:r>
      <w:proofErr w:type="spellEnd"/>
      <w:r w:rsidR="006959AC">
        <w:rPr>
          <w:rFonts w:ascii="Comic Sans MS" w:hAnsi="Comic Sans MS"/>
        </w:rPr>
        <w:t xml:space="preserve"> μπορούν να </w:t>
      </w:r>
      <w:r w:rsidR="002226A7">
        <w:rPr>
          <w:rFonts w:ascii="Comic Sans MS" w:hAnsi="Comic Sans MS"/>
        </w:rPr>
        <w:t>υλοποιηθούν</w:t>
      </w:r>
      <w:r w:rsidR="00916EF0">
        <w:rPr>
          <w:rFonts w:ascii="Comic Sans MS" w:hAnsi="Comic Sans MS"/>
        </w:rPr>
        <w:t xml:space="preserve"> σήμερα, </w:t>
      </w:r>
      <w:r w:rsidR="006959AC">
        <w:rPr>
          <w:rFonts w:ascii="Comic Sans MS" w:hAnsi="Comic Sans MS"/>
        </w:rPr>
        <w:t xml:space="preserve">καθώς κατασκευάστηκαν </w:t>
      </w:r>
      <w:proofErr w:type="spellStart"/>
      <w:r w:rsidR="006959AC">
        <w:rPr>
          <w:rFonts w:ascii="Comic Sans MS" w:hAnsi="Comic Sans MS"/>
        </w:rPr>
        <w:t>ημιαγωγικά</w:t>
      </w:r>
      <w:proofErr w:type="spellEnd"/>
      <w:r w:rsidR="006959AC">
        <w:rPr>
          <w:rFonts w:ascii="Comic Sans MS" w:hAnsi="Comic Sans MS"/>
        </w:rPr>
        <w:t xml:space="preserve"> στοιχεία ισχύος εξαναγκασμένης σβέσης που λειτουργούν σε υψηλή </w:t>
      </w:r>
      <w:proofErr w:type="spellStart"/>
      <w:r w:rsidR="006959AC">
        <w:rPr>
          <w:rFonts w:ascii="Comic Sans MS" w:hAnsi="Comic Sans MS"/>
        </w:rPr>
        <w:t>διακοπτική</w:t>
      </w:r>
      <w:proofErr w:type="spellEnd"/>
      <w:r w:rsidR="006959AC">
        <w:rPr>
          <w:rFonts w:ascii="Comic Sans MS" w:hAnsi="Comic Sans MS"/>
        </w:rPr>
        <w:t xml:space="preserve"> συχνότητα</w:t>
      </w:r>
      <w:r w:rsidR="007C4E6B">
        <w:rPr>
          <w:rFonts w:ascii="Comic Sans MS" w:hAnsi="Comic Sans MS"/>
        </w:rPr>
        <w:t xml:space="preserve"> (π.χ.</w:t>
      </w:r>
      <w:r w:rsidR="007C4E6B">
        <w:rPr>
          <w:rFonts w:ascii="Comic Sans MS" w:hAnsi="Comic Sans MS"/>
          <w:lang w:val="en-US"/>
        </w:rPr>
        <w:t>IGBT</w:t>
      </w:r>
      <w:r w:rsidR="007C4E6B" w:rsidRPr="007C4E6B">
        <w:rPr>
          <w:rFonts w:ascii="Comic Sans MS" w:hAnsi="Comic Sans MS"/>
        </w:rPr>
        <w:t xml:space="preserve">, </w:t>
      </w:r>
      <w:r w:rsidR="007C4E6B">
        <w:rPr>
          <w:rFonts w:ascii="Comic Sans MS" w:hAnsi="Comic Sans MS"/>
          <w:lang w:val="en-US"/>
        </w:rPr>
        <w:t>MOSFET</w:t>
      </w:r>
      <w:r w:rsidR="007C4E6B" w:rsidRPr="007C4E6B">
        <w:rPr>
          <w:rFonts w:ascii="Comic Sans MS" w:hAnsi="Comic Sans MS"/>
        </w:rPr>
        <w:t xml:space="preserve"> </w:t>
      </w:r>
      <w:r w:rsidR="007C4E6B">
        <w:rPr>
          <w:rFonts w:ascii="Comic Sans MS" w:hAnsi="Comic Sans MS"/>
        </w:rPr>
        <w:t>κ.α.)</w:t>
      </w:r>
      <w:r w:rsidR="006959AC">
        <w:rPr>
          <w:rFonts w:ascii="Comic Sans MS" w:hAnsi="Comic Sans MS"/>
        </w:rPr>
        <w:t xml:space="preserve">. </w:t>
      </w:r>
      <w:r w:rsidR="00916EF0">
        <w:rPr>
          <w:rFonts w:ascii="Comic Sans MS" w:hAnsi="Comic Sans MS"/>
        </w:rPr>
        <w:t xml:space="preserve">Για την </w:t>
      </w:r>
      <w:proofErr w:type="spellStart"/>
      <w:r w:rsidR="00916EF0">
        <w:rPr>
          <w:rFonts w:ascii="Comic Sans MS" w:hAnsi="Comic Sans MS"/>
        </w:rPr>
        <w:t>παλμοδότηση</w:t>
      </w:r>
      <w:proofErr w:type="spellEnd"/>
      <w:r w:rsidR="00916EF0">
        <w:rPr>
          <w:rFonts w:ascii="Comic Sans MS" w:hAnsi="Comic Sans MS"/>
        </w:rPr>
        <w:t xml:space="preserve"> των </w:t>
      </w:r>
      <w:proofErr w:type="spellStart"/>
      <w:r w:rsidR="00916EF0">
        <w:rPr>
          <w:rFonts w:ascii="Comic Sans MS" w:hAnsi="Comic Sans MS"/>
        </w:rPr>
        <w:t>ημιαγωγικών</w:t>
      </w:r>
      <w:proofErr w:type="spellEnd"/>
      <w:r w:rsidR="00916EF0">
        <w:rPr>
          <w:rFonts w:ascii="Comic Sans MS" w:hAnsi="Comic Sans MS"/>
        </w:rPr>
        <w:t xml:space="preserve"> στοιχείων των </w:t>
      </w:r>
      <w:proofErr w:type="spellStart"/>
      <w:r w:rsidR="00916EF0">
        <w:rPr>
          <w:rFonts w:ascii="Comic Sans MS" w:hAnsi="Comic Sans MS"/>
        </w:rPr>
        <w:t>αντιστροφέων</w:t>
      </w:r>
      <w:proofErr w:type="spellEnd"/>
      <w:r w:rsidR="00916EF0">
        <w:rPr>
          <w:rFonts w:ascii="Comic Sans MS" w:hAnsi="Comic Sans MS"/>
        </w:rPr>
        <w:t xml:space="preserve"> αυτών χρησιμοποιούνται διάφορες τεχνικές </w:t>
      </w:r>
      <w:proofErr w:type="spellStart"/>
      <w:r w:rsidR="00916EF0">
        <w:rPr>
          <w:rFonts w:ascii="Comic Sans MS" w:hAnsi="Comic Sans MS"/>
        </w:rPr>
        <w:t>παλμοδότησης</w:t>
      </w:r>
      <w:proofErr w:type="spellEnd"/>
      <w:r w:rsidR="00916EF0">
        <w:rPr>
          <w:rFonts w:ascii="Comic Sans MS" w:hAnsi="Comic Sans MS"/>
        </w:rPr>
        <w:t xml:space="preserve">. Οι επικρατέστερες αυτών είναι η </w:t>
      </w:r>
      <w:r w:rsidR="00916EF0">
        <w:rPr>
          <w:rFonts w:ascii="Comic Sans MS" w:hAnsi="Comic Sans MS"/>
          <w:lang w:val="en-US"/>
        </w:rPr>
        <w:t>PWM</w:t>
      </w:r>
      <w:r w:rsidR="00916EF0">
        <w:rPr>
          <w:rFonts w:ascii="Comic Sans MS" w:hAnsi="Comic Sans MS"/>
        </w:rPr>
        <w:t>, η</w:t>
      </w:r>
      <w:r w:rsidR="00916EF0" w:rsidRPr="00916EF0">
        <w:rPr>
          <w:rFonts w:ascii="Comic Sans MS" w:hAnsi="Comic Sans MS"/>
        </w:rPr>
        <w:t xml:space="preserve"> </w:t>
      </w:r>
      <w:proofErr w:type="spellStart"/>
      <w:r w:rsidR="00916EF0">
        <w:rPr>
          <w:rFonts w:ascii="Comic Sans MS" w:hAnsi="Comic Sans MS"/>
          <w:lang w:val="en-US"/>
        </w:rPr>
        <w:t>sPWM</w:t>
      </w:r>
      <w:proofErr w:type="spellEnd"/>
      <w:r w:rsidR="00916EF0">
        <w:rPr>
          <w:rFonts w:ascii="Comic Sans MS" w:hAnsi="Comic Sans MS"/>
        </w:rPr>
        <w:t xml:space="preserve"> και η </w:t>
      </w:r>
      <w:r w:rsidR="00916EF0">
        <w:rPr>
          <w:rFonts w:ascii="Comic Sans MS" w:hAnsi="Comic Sans MS"/>
          <w:lang w:val="en-US"/>
        </w:rPr>
        <w:t>HCC</w:t>
      </w:r>
      <w:r w:rsidR="00916EF0">
        <w:rPr>
          <w:rFonts w:ascii="Comic Sans MS" w:hAnsi="Comic Sans MS"/>
        </w:rPr>
        <w:t xml:space="preserve">. </w:t>
      </w:r>
    </w:p>
    <w:p w:rsidR="00916EF0" w:rsidRDefault="00916EF0" w:rsidP="007D2BFA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lang w:val="en-US"/>
        </w:rPr>
        <w:t>PWM</w:t>
      </w:r>
      <w:r w:rsidRPr="00916EF0">
        <w:rPr>
          <w:rFonts w:ascii="Comic Sans MS" w:hAnsi="Comic Sans MS"/>
        </w:rPr>
        <w:t xml:space="preserve"> – </w:t>
      </w:r>
      <w:r>
        <w:rPr>
          <w:rFonts w:ascii="Comic Sans MS" w:hAnsi="Comic Sans MS"/>
          <w:lang w:val="en-US"/>
        </w:rPr>
        <w:t>Pulse</w:t>
      </w:r>
      <w:r w:rsidRPr="00916EF0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Width</w:t>
      </w:r>
      <w:r w:rsidRPr="00916EF0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Modulation</w:t>
      </w:r>
      <w:r w:rsidRPr="00916EF0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διαμόρφωση</w:t>
      </w:r>
      <w:r w:rsidRPr="00916EF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εύρους παλμών).</w:t>
      </w:r>
    </w:p>
    <w:p w:rsidR="00916EF0" w:rsidRDefault="00916EF0" w:rsidP="00916EF0">
      <w:pPr>
        <w:spacing w:line="360" w:lineRule="auto"/>
        <w:jc w:val="both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  <w:lang w:val="en-US"/>
        </w:rPr>
        <w:t>sPWM</w:t>
      </w:r>
      <w:proofErr w:type="spellEnd"/>
      <w:r>
        <w:rPr>
          <w:rFonts w:ascii="Comic Sans MS" w:hAnsi="Comic Sans MS"/>
        </w:rPr>
        <w:t>-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sinusoidal</w:t>
      </w:r>
      <w:r w:rsidRPr="00916EF0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Pulse</w:t>
      </w:r>
      <w:r w:rsidRPr="00916EF0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Width</w:t>
      </w:r>
      <w:r w:rsidRPr="00916EF0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Modulation</w:t>
      </w:r>
      <w:r w:rsidRPr="00916EF0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ημιτονοειδή διαμόρφωση</w:t>
      </w:r>
      <w:r w:rsidRPr="00916EF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εύρους παλμών).</w:t>
      </w:r>
    </w:p>
    <w:p w:rsidR="00916EF0" w:rsidRPr="00581137" w:rsidRDefault="00916EF0" w:rsidP="00916EF0">
      <w:pPr>
        <w:spacing w:line="360" w:lineRule="auto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HCC</w:t>
      </w:r>
      <w:r w:rsidRPr="00916EF0">
        <w:rPr>
          <w:rFonts w:ascii="Comic Sans MS" w:hAnsi="Comic Sans MS"/>
          <w:lang w:val="en-US"/>
        </w:rPr>
        <w:t xml:space="preserve"> – </w:t>
      </w:r>
      <w:r>
        <w:rPr>
          <w:rFonts w:ascii="Comic Sans MS" w:hAnsi="Comic Sans MS"/>
          <w:lang w:val="en-US"/>
        </w:rPr>
        <w:t xml:space="preserve">Hysteresis Current Control </w:t>
      </w:r>
      <w:r w:rsidRPr="00916EF0">
        <w:rPr>
          <w:rFonts w:ascii="Comic Sans MS" w:hAnsi="Comic Sans MS"/>
          <w:lang w:val="en-US"/>
        </w:rPr>
        <w:t>(</w:t>
      </w:r>
      <w:r>
        <w:rPr>
          <w:rFonts w:ascii="Comic Sans MS" w:hAnsi="Comic Sans MS"/>
        </w:rPr>
        <w:t>έλεγχος</w:t>
      </w:r>
      <w:r w:rsidRPr="00916EF0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βρόχου</w:t>
      </w:r>
      <w:r w:rsidRPr="00916EF0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υστέρησης</w:t>
      </w:r>
      <w:r w:rsidRPr="00916EF0">
        <w:rPr>
          <w:rFonts w:ascii="Comic Sans MS" w:hAnsi="Comic Sans MS"/>
          <w:lang w:val="en-US"/>
        </w:rPr>
        <w:t>).</w:t>
      </w:r>
    </w:p>
    <w:p w:rsidR="00911A2C" w:rsidRDefault="00911A2C" w:rsidP="00916EF0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Φυσικά υπάρχουν πολλές ακόμη τεχνικές </w:t>
      </w:r>
      <w:proofErr w:type="spellStart"/>
      <w:r>
        <w:rPr>
          <w:rFonts w:ascii="Comic Sans MS" w:hAnsi="Comic Sans MS"/>
        </w:rPr>
        <w:t>παλμοδότησης</w:t>
      </w:r>
      <w:proofErr w:type="spellEnd"/>
      <w:r>
        <w:rPr>
          <w:rFonts w:ascii="Comic Sans MS" w:hAnsi="Comic Sans MS"/>
        </w:rPr>
        <w:t xml:space="preserve"> ευρέως χρησιμοποιούμενες ανάλογα με την εφαρμογή. Όμως οι τρεις προαναφερόμενες είναι χαρακτηρίστηκες τεχνικές πάνω στις οποίες βασίζονται πολλές από τις υπόλοιπες που δεν αναφέρονται εδώ. </w:t>
      </w:r>
      <w:r w:rsidR="00E42744">
        <w:rPr>
          <w:rFonts w:ascii="Comic Sans MS" w:hAnsi="Comic Sans MS"/>
        </w:rPr>
        <w:t xml:space="preserve">Στην παρούσα διάλεξη θα αναλυθούν κυρίως οι δύο πρώτες. </w:t>
      </w:r>
    </w:p>
    <w:p w:rsidR="00542AFB" w:rsidRDefault="00542AFB" w:rsidP="00916EF0">
      <w:pPr>
        <w:spacing w:line="360" w:lineRule="auto"/>
        <w:jc w:val="both"/>
        <w:rPr>
          <w:rFonts w:ascii="Comic Sans MS" w:hAnsi="Comic Sans MS"/>
        </w:rPr>
      </w:pPr>
    </w:p>
    <w:p w:rsidR="00542AFB" w:rsidRPr="00542AFB" w:rsidRDefault="00542AFB" w:rsidP="00916EF0">
      <w:pPr>
        <w:spacing w:line="360" w:lineRule="auto"/>
        <w:jc w:val="both"/>
        <w:rPr>
          <w:rFonts w:ascii="Comic Sans MS" w:hAnsi="Comic Sans MS"/>
          <w:b/>
        </w:rPr>
      </w:pPr>
      <w:r w:rsidRPr="00542AFB">
        <w:rPr>
          <w:rFonts w:ascii="Comic Sans MS" w:hAnsi="Comic Sans MS"/>
          <w:b/>
        </w:rPr>
        <w:lastRenderedPageBreak/>
        <w:t xml:space="preserve">- Τεχνική </w:t>
      </w:r>
      <w:proofErr w:type="spellStart"/>
      <w:r w:rsidRPr="00542AFB">
        <w:rPr>
          <w:rFonts w:ascii="Comic Sans MS" w:hAnsi="Comic Sans MS"/>
          <w:b/>
        </w:rPr>
        <w:t>παλμοδότησης</w:t>
      </w:r>
      <w:proofErr w:type="spellEnd"/>
      <w:r w:rsidRPr="00542AFB">
        <w:rPr>
          <w:rFonts w:ascii="Comic Sans MS" w:hAnsi="Comic Sans MS"/>
          <w:b/>
        </w:rPr>
        <w:t xml:space="preserve"> </w:t>
      </w:r>
      <w:r w:rsidRPr="00542AFB">
        <w:rPr>
          <w:rFonts w:ascii="Comic Sans MS" w:hAnsi="Comic Sans MS"/>
          <w:b/>
          <w:lang w:val="en-US"/>
        </w:rPr>
        <w:t>PWM</w:t>
      </w:r>
      <w:r w:rsidRPr="00542AFB">
        <w:rPr>
          <w:rFonts w:ascii="Comic Sans MS" w:hAnsi="Comic Sans MS"/>
          <w:b/>
        </w:rPr>
        <w:t xml:space="preserve"> – </w:t>
      </w:r>
      <w:r w:rsidRPr="00542AFB">
        <w:rPr>
          <w:rFonts w:ascii="Comic Sans MS" w:hAnsi="Comic Sans MS"/>
          <w:b/>
          <w:lang w:val="en-US"/>
        </w:rPr>
        <w:t>Pulse</w:t>
      </w:r>
      <w:r w:rsidRPr="00542AFB">
        <w:rPr>
          <w:rFonts w:ascii="Comic Sans MS" w:hAnsi="Comic Sans MS"/>
          <w:b/>
        </w:rPr>
        <w:t xml:space="preserve"> </w:t>
      </w:r>
      <w:r w:rsidRPr="00542AFB">
        <w:rPr>
          <w:rFonts w:ascii="Comic Sans MS" w:hAnsi="Comic Sans MS"/>
          <w:b/>
          <w:lang w:val="en-US"/>
        </w:rPr>
        <w:t>Width</w:t>
      </w:r>
      <w:r w:rsidRPr="00542AFB">
        <w:rPr>
          <w:rFonts w:ascii="Comic Sans MS" w:hAnsi="Comic Sans MS"/>
          <w:b/>
        </w:rPr>
        <w:t xml:space="preserve"> </w:t>
      </w:r>
      <w:r w:rsidRPr="00542AFB">
        <w:rPr>
          <w:rFonts w:ascii="Comic Sans MS" w:hAnsi="Comic Sans MS"/>
          <w:b/>
          <w:lang w:val="en-US"/>
        </w:rPr>
        <w:t>Modulation</w:t>
      </w:r>
      <w:r w:rsidRPr="00542AFB">
        <w:rPr>
          <w:rFonts w:ascii="Comic Sans MS" w:hAnsi="Comic Sans MS"/>
          <w:b/>
        </w:rPr>
        <w:t xml:space="preserve"> (διαμόρφωση εύρους παλμών).</w:t>
      </w:r>
    </w:p>
    <w:p w:rsidR="00084F11" w:rsidRDefault="00542AFB" w:rsidP="00916EF0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Σ’ αυτή την </w:t>
      </w:r>
      <w:proofErr w:type="spellStart"/>
      <w:r>
        <w:rPr>
          <w:rFonts w:ascii="Comic Sans MS" w:hAnsi="Comic Sans MS"/>
        </w:rPr>
        <w:t>παλμοδότηση</w:t>
      </w:r>
      <w:proofErr w:type="spellEnd"/>
      <w:r>
        <w:rPr>
          <w:rFonts w:ascii="Comic Sans MS" w:hAnsi="Comic Sans MS"/>
        </w:rPr>
        <w:t xml:space="preserve"> οι παλμοί λαμβάνονται από τη σύγκριση ενός τριγωνικού σήματος</w:t>
      </w:r>
      <w:r w:rsidR="004242FC">
        <w:rPr>
          <w:rFonts w:ascii="Comic Sans MS" w:hAnsi="Comic Sans MS"/>
        </w:rPr>
        <w:t xml:space="preserve"> κάποιας συχνότητας </w:t>
      </w:r>
      <w:r w:rsidR="008F7E1C">
        <w:rPr>
          <w:rFonts w:ascii="Comic Sans MS" w:hAnsi="Comic Sans MS"/>
        </w:rPr>
        <w:t xml:space="preserve">με ένα </w:t>
      </w:r>
      <w:r w:rsidR="008F7E1C">
        <w:rPr>
          <w:rFonts w:ascii="Comic Sans MS" w:hAnsi="Comic Sans MS"/>
          <w:lang w:val="en-US"/>
        </w:rPr>
        <w:t>DC</w:t>
      </w:r>
      <w:r w:rsidR="008F7E1C" w:rsidRPr="008F7E1C">
        <w:rPr>
          <w:rFonts w:ascii="Comic Sans MS" w:hAnsi="Comic Sans MS"/>
        </w:rPr>
        <w:t xml:space="preserve"> </w:t>
      </w:r>
      <w:r w:rsidR="008F7E1C">
        <w:rPr>
          <w:rFonts w:ascii="Comic Sans MS" w:hAnsi="Comic Sans MS"/>
        </w:rPr>
        <w:t xml:space="preserve">σήμα </w:t>
      </w:r>
      <w:r w:rsidR="008F7E1C" w:rsidRPr="005C6F03">
        <w:rPr>
          <w:rFonts w:ascii="Comic Sans MS" w:hAnsi="Comic Sans MS"/>
        </w:rPr>
        <w:t>(σχήμα 1).</w:t>
      </w:r>
      <w:r w:rsidR="008F7E1C">
        <w:rPr>
          <w:rFonts w:ascii="Comic Sans MS" w:hAnsi="Comic Sans MS"/>
        </w:rPr>
        <w:t xml:space="preserve"> </w:t>
      </w:r>
      <w:r w:rsidR="007825FE">
        <w:rPr>
          <w:rFonts w:ascii="Comic Sans MS" w:hAnsi="Comic Sans MS"/>
        </w:rPr>
        <w:t>Από τη σύγκριση αυτή λαμβάνονται παλμοί σταθερού πλάτους</w:t>
      </w:r>
      <w:r w:rsidR="00A94460">
        <w:rPr>
          <w:rFonts w:ascii="Comic Sans MS" w:hAnsi="Comic Sans MS"/>
        </w:rPr>
        <w:t xml:space="preserve"> και συχνότητας ίσης με του τριγωνικού σήματος</w:t>
      </w:r>
      <w:r w:rsidR="007825FE">
        <w:rPr>
          <w:rFonts w:ascii="Comic Sans MS" w:hAnsi="Comic Sans MS"/>
        </w:rPr>
        <w:t xml:space="preserve">. </w:t>
      </w:r>
      <w:r w:rsidR="008F7E1C">
        <w:rPr>
          <w:rFonts w:ascii="Comic Sans MS" w:hAnsi="Comic Sans MS"/>
        </w:rPr>
        <w:t xml:space="preserve">Το πλάτος του </w:t>
      </w:r>
      <w:r w:rsidR="008F7E1C">
        <w:rPr>
          <w:rFonts w:ascii="Comic Sans MS" w:hAnsi="Comic Sans MS"/>
          <w:lang w:val="en-US"/>
        </w:rPr>
        <w:t>DC</w:t>
      </w:r>
      <w:r w:rsidR="008F7E1C" w:rsidRPr="008F7E1C">
        <w:rPr>
          <w:rFonts w:ascii="Comic Sans MS" w:hAnsi="Comic Sans MS"/>
        </w:rPr>
        <w:t xml:space="preserve"> </w:t>
      </w:r>
      <w:r w:rsidR="008F7E1C">
        <w:rPr>
          <w:rFonts w:ascii="Comic Sans MS" w:hAnsi="Comic Sans MS"/>
        </w:rPr>
        <w:t>σήματος μεταβάλλεται από μηδέν ως το πλάτος του τριγωνικού σήματος</w:t>
      </w:r>
      <w:r w:rsidR="007825FE">
        <w:rPr>
          <w:rFonts w:ascii="Comic Sans MS" w:hAnsi="Comic Sans MS"/>
        </w:rPr>
        <w:t xml:space="preserve"> αυξομειώνοντας το πλάτος των παλμών</w:t>
      </w:r>
      <w:r w:rsidR="008F7E1C">
        <w:rPr>
          <w:rFonts w:ascii="Comic Sans MS" w:hAnsi="Comic Sans MS"/>
        </w:rPr>
        <w:t>.</w:t>
      </w:r>
      <w:r w:rsidR="002F3094">
        <w:rPr>
          <w:rFonts w:ascii="Comic Sans MS" w:hAnsi="Comic Sans MS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70"/>
      </w:tblGrid>
      <w:tr w:rsidR="00581137" w:rsidTr="00872FCD">
        <w:tc>
          <w:tcPr>
            <w:tcW w:w="5069" w:type="dxa"/>
          </w:tcPr>
          <w:p w:rsidR="00581137" w:rsidRPr="00856C2E" w:rsidRDefault="00581137" w:rsidP="00581137">
            <w:pPr>
              <w:spacing w:line="360" w:lineRule="auto"/>
              <w:ind w:left="-57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drawing>
                <wp:inline distT="0" distB="0" distL="0" distR="0">
                  <wp:extent cx="3133725" cy="1428750"/>
                  <wp:effectExtent l="19050" t="0" r="9525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580" t="11719" b="3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137" w:rsidRPr="00856C2E" w:rsidRDefault="00581137" w:rsidP="005811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t>(α)</w:t>
            </w:r>
          </w:p>
        </w:tc>
        <w:tc>
          <w:tcPr>
            <w:tcW w:w="5069" w:type="dxa"/>
          </w:tcPr>
          <w:p w:rsidR="00581137" w:rsidRPr="00856C2E" w:rsidRDefault="00581137" w:rsidP="00581137">
            <w:pPr>
              <w:spacing w:line="360" w:lineRule="auto"/>
              <w:ind w:left="-57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drawing>
                <wp:inline distT="0" distB="0" distL="0" distR="0">
                  <wp:extent cx="3144202" cy="1428750"/>
                  <wp:effectExtent l="1905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8" t="12240" b="2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202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137" w:rsidRPr="00856C2E" w:rsidRDefault="00581137" w:rsidP="0058113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t>(β)</w:t>
            </w:r>
          </w:p>
        </w:tc>
      </w:tr>
    </w:tbl>
    <w:p w:rsidR="00084F11" w:rsidRPr="00084F11" w:rsidRDefault="00084F11" w:rsidP="00581137">
      <w:pPr>
        <w:spacing w:before="120" w:line="360" w:lineRule="auto"/>
        <w:jc w:val="both"/>
        <w:rPr>
          <w:rFonts w:ascii="Comic Sans MS" w:hAnsi="Comic Sans MS"/>
          <w:sz w:val="18"/>
          <w:szCs w:val="18"/>
        </w:rPr>
      </w:pPr>
      <w:r w:rsidRPr="00084F11">
        <w:rPr>
          <w:rFonts w:ascii="Comic Sans MS" w:hAnsi="Comic Sans MS"/>
          <w:sz w:val="18"/>
          <w:szCs w:val="18"/>
        </w:rPr>
        <w:t xml:space="preserve">Σχήμα 1: Δημιουργία παλμών στην </w:t>
      </w:r>
      <w:r w:rsidRPr="00084F11">
        <w:rPr>
          <w:rFonts w:ascii="Comic Sans MS" w:hAnsi="Comic Sans MS"/>
          <w:sz w:val="18"/>
          <w:szCs w:val="18"/>
          <w:lang w:val="en-US"/>
        </w:rPr>
        <w:t>PWM</w:t>
      </w:r>
      <w:r w:rsidR="00581137">
        <w:rPr>
          <w:rFonts w:ascii="Comic Sans MS" w:hAnsi="Comic Sans MS"/>
          <w:sz w:val="18"/>
          <w:szCs w:val="18"/>
        </w:rPr>
        <w:t xml:space="preserve"> για </w:t>
      </w:r>
      <w:r w:rsidR="00581137">
        <w:rPr>
          <w:rFonts w:ascii="Comic Sans MS" w:hAnsi="Comic Sans MS"/>
          <w:sz w:val="18"/>
          <w:szCs w:val="18"/>
          <w:lang w:val="en-US"/>
        </w:rPr>
        <w:t>DC</w:t>
      </w:r>
      <w:r w:rsidR="00581137" w:rsidRPr="00581137">
        <w:rPr>
          <w:rFonts w:ascii="Comic Sans MS" w:hAnsi="Comic Sans MS"/>
          <w:sz w:val="18"/>
          <w:szCs w:val="18"/>
        </w:rPr>
        <w:t xml:space="preserve"> </w:t>
      </w:r>
      <w:r w:rsidR="00581137">
        <w:rPr>
          <w:rFonts w:ascii="Comic Sans MS" w:hAnsi="Comic Sans MS"/>
          <w:sz w:val="18"/>
          <w:szCs w:val="18"/>
        </w:rPr>
        <w:t>συνιστώσα α) 0,5 και β) 0,8</w:t>
      </w:r>
      <w:r w:rsidRPr="00084F11">
        <w:rPr>
          <w:rFonts w:ascii="Comic Sans MS" w:hAnsi="Comic Sans MS"/>
          <w:sz w:val="18"/>
          <w:szCs w:val="18"/>
        </w:rPr>
        <w:t>.</w:t>
      </w:r>
    </w:p>
    <w:p w:rsidR="00542AFB" w:rsidRDefault="002F3094" w:rsidP="00280293">
      <w:pPr>
        <w:spacing w:before="360" w:after="240" w:line="360" w:lineRule="auto"/>
        <w:jc w:val="both"/>
        <w:rPr>
          <w:rFonts w:ascii="Comic Sans MS" w:hAnsi="Comic Sans MS"/>
        </w:rPr>
      </w:pPr>
      <w:r w:rsidRPr="006621FC">
        <w:rPr>
          <w:rFonts w:ascii="Comic Sans MS" w:hAnsi="Comic Sans MS"/>
        </w:rPr>
        <w:t xml:space="preserve">Από αυτούς τους παλμούς οι μισοί </w:t>
      </w:r>
      <w:proofErr w:type="spellStart"/>
      <w:r w:rsidRPr="006621FC">
        <w:rPr>
          <w:rFonts w:ascii="Comic Sans MS" w:hAnsi="Comic Sans MS"/>
        </w:rPr>
        <w:t>παλμοδοτούν</w:t>
      </w:r>
      <w:proofErr w:type="spellEnd"/>
      <w:r w:rsidRPr="006621FC">
        <w:rPr>
          <w:rFonts w:ascii="Comic Sans MS" w:hAnsi="Comic Sans MS"/>
        </w:rPr>
        <w:t xml:space="preserve"> το ένα ζεύγος της γέφυρας του μονοφασικού </w:t>
      </w:r>
      <w:proofErr w:type="spellStart"/>
      <w:r w:rsidRPr="006621FC">
        <w:rPr>
          <w:rFonts w:ascii="Comic Sans MS" w:hAnsi="Comic Sans MS"/>
        </w:rPr>
        <w:t>αντιστροφέα</w:t>
      </w:r>
      <w:proofErr w:type="spellEnd"/>
      <w:r w:rsidRPr="006621FC">
        <w:rPr>
          <w:rFonts w:ascii="Comic Sans MS" w:hAnsi="Comic Sans MS"/>
        </w:rPr>
        <w:t xml:space="preserve"> (σχήμα 2 Δ1 και Δ</w:t>
      </w:r>
      <w:r w:rsidR="006621FC">
        <w:rPr>
          <w:rFonts w:ascii="Comic Sans MS" w:hAnsi="Comic Sans MS"/>
        </w:rPr>
        <w:t>2</w:t>
      </w:r>
      <w:r w:rsidRPr="006621FC">
        <w:rPr>
          <w:rFonts w:ascii="Comic Sans MS" w:hAnsi="Comic Sans MS"/>
        </w:rPr>
        <w:t>)</w:t>
      </w:r>
      <w:r w:rsidR="007825FE" w:rsidRPr="006621FC">
        <w:rPr>
          <w:rFonts w:ascii="Comic Sans MS" w:hAnsi="Comic Sans MS"/>
        </w:rPr>
        <w:t>,</w:t>
      </w:r>
      <w:r w:rsidRPr="006621FC">
        <w:rPr>
          <w:rFonts w:ascii="Comic Sans MS" w:hAnsi="Comic Sans MS"/>
        </w:rPr>
        <w:t xml:space="preserve"> ενώ οι υπόλοιποι </w:t>
      </w:r>
      <w:proofErr w:type="spellStart"/>
      <w:r w:rsidRPr="006621FC">
        <w:rPr>
          <w:rFonts w:ascii="Comic Sans MS" w:hAnsi="Comic Sans MS"/>
        </w:rPr>
        <w:t>παλμοδοτούν</w:t>
      </w:r>
      <w:proofErr w:type="spellEnd"/>
      <w:r w:rsidRPr="006621FC">
        <w:rPr>
          <w:rFonts w:ascii="Comic Sans MS" w:hAnsi="Comic Sans MS"/>
        </w:rPr>
        <w:t xml:space="preserve"> το άλλο ζεύγος (σχήμα 2 Δ</w:t>
      </w:r>
      <w:r w:rsidR="006621FC">
        <w:rPr>
          <w:rFonts w:ascii="Comic Sans MS" w:hAnsi="Comic Sans MS"/>
        </w:rPr>
        <w:t>3</w:t>
      </w:r>
      <w:r w:rsidRPr="006621FC">
        <w:rPr>
          <w:rFonts w:ascii="Comic Sans MS" w:hAnsi="Comic Sans MS"/>
        </w:rPr>
        <w:t xml:space="preserve"> και Δ4).</w:t>
      </w:r>
      <w:r>
        <w:rPr>
          <w:rFonts w:ascii="Comic Sans MS" w:hAnsi="Comic Sans MS"/>
        </w:rPr>
        <w:t xml:space="preserve"> </w:t>
      </w:r>
      <w:r w:rsidR="0001532E">
        <w:rPr>
          <w:rFonts w:ascii="Comic Sans MS" w:hAnsi="Comic Sans MS"/>
        </w:rPr>
        <w:t xml:space="preserve">Έτσι, η τάση και το ρεύμα του φορτίου θα έχουν τις </w:t>
      </w:r>
      <w:proofErr w:type="spellStart"/>
      <w:r w:rsidR="0001532E" w:rsidRPr="005C6F03">
        <w:rPr>
          <w:rFonts w:ascii="Comic Sans MS" w:hAnsi="Comic Sans MS"/>
        </w:rPr>
        <w:t>κυματομορφές</w:t>
      </w:r>
      <w:proofErr w:type="spellEnd"/>
      <w:r w:rsidR="0001532E" w:rsidRPr="005C6F03">
        <w:rPr>
          <w:rFonts w:ascii="Comic Sans MS" w:hAnsi="Comic Sans MS"/>
        </w:rPr>
        <w:t xml:space="preserve"> του σχήματος 3.</w:t>
      </w:r>
      <w:r w:rsidR="0001532E">
        <w:rPr>
          <w:rFonts w:ascii="Comic Sans MS" w:hAnsi="Comic Sans MS"/>
        </w:rPr>
        <w:t xml:space="preserve"> </w:t>
      </w:r>
      <w:r w:rsidR="004242FC">
        <w:rPr>
          <w:rFonts w:ascii="Comic Sans MS" w:hAnsi="Comic Sans MS"/>
        </w:rPr>
        <w:t>Αν το πλάτος των παλμών αυξηθεί, αυξάνεται και η τάση του φορτίου</w:t>
      </w:r>
      <w:r w:rsidR="00686C37">
        <w:rPr>
          <w:rFonts w:ascii="Comic Sans MS" w:hAnsi="Comic Sans MS"/>
        </w:rPr>
        <w:t xml:space="preserve"> (αφού αυξάνεται το εμβαδόν)</w:t>
      </w:r>
      <w:r w:rsidR="004242FC">
        <w:rPr>
          <w:rFonts w:ascii="Comic Sans MS" w:hAnsi="Comic Sans MS"/>
        </w:rPr>
        <w:t>, ενώ αν αυξηθ</w:t>
      </w:r>
      <w:r w:rsidR="000D2DD2">
        <w:rPr>
          <w:rFonts w:ascii="Comic Sans MS" w:hAnsi="Comic Sans MS"/>
        </w:rPr>
        <w:t xml:space="preserve">εί ο αριθμός των παλμών </w:t>
      </w:r>
      <w:r w:rsidR="004242FC">
        <w:rPr>
          <w:rFonts w:ascii="Comic Sans MS" w:hAnsi="Comic Sans MS"/>
        </w:rPr>
        <w:t xml:space="preserve">που άγει το κάθε </w:t>
      </w:r>
      <w:r w:rsidR="004242FC" w:rsidRPr="006621FC">
        <w:rPr>
          <w:rFonts w:ascii="Comic Sans MS" w:hAnsi="Comic Sans MS"/>
        </w:rPr>
        <w:t xml:space="preserve">ζεύγος (π.χ. σχ.2 Δ1 </w:t>
      </w:r>
      <w:r w:rsidR="006621FC">
        <w:rPr>
          <w:rFonts w:ascii="Comic Sans MS" w:hAnsi="Comic Sans MS"/>
        </w:rPr>
        <w:t>–</w:t>
      </w:r>
      <w:r w:rsidR="004242FC" w:rsidRPr="006621FC">
        <w:rPr>
          <w:rFonts w:ascii="Comic Sans MS" w:hAnsi="Comic Sans MS"/>
        </w:rPr>
        <w:t xml:space="preserve"> Δ</w:t>
      </w:r>
      <w:r w:rsidR="006621FC">
        <w:rPr>
          <w:rFonts w:ascii="Comic Sans MS" w:hAnsi="Comic Sans MS"/>
        </w:rPr>
        <w:t>2</w:t>
      </w:r>
      <w:r w:rsidR="004242FC" w:rsidRPr="006621FC">
        <w:rPr>
          <w:rFonts w:ascii="Comic Sans MS" w:hAnsi="Comic Sans MS"/>
        </w:rPr>
        <w:t xml:space="preserve"> ή Δ</w:t>
      </w:r>
      <w:r w:rsidR="006621FC">
        <w:rPr>
          <w:rFonts w:ascii="Comic Sans MS" w:hAnsi="Comic Sans MS"/>
        </w:rPr>
        <w:t>3</w:t>
      </w:r>
      <w:r w:rsidR="004242FC" w:rsidRPr="006621FC">
        <w:rPr>
          <w:rFonts w:ascii="Comic Sans MS" w:hAnsi="Comic Sans MS"/>
        </w:rPr>
        <w:t xml:space="preserve"> - Δ4)</w:t>
      </w:r>
      <w:r w:rsidR="000D2DD2">
        <w:rPr>
          <w:rFonts w:ascii="Comic Sans MS" w:hAnsi="Comic Sans MS"/>
        </w:rPr>
        <w:t xml:space="preserve"> αυξάνεται η περίοδος της τάσης του φορτίου (μειώνεται η συχνότητα </w:t>
      </w:r>
      <w:r w:rsidR="000D2DD2">
        <w:rPr>
          <w:rFonts w:ascii="Comic Sans MS" w:hAnsi="Comic Sans MS"/>
          <w:lang w:val="en-US"/>
        </w:rPr>
        <w:t>f</w:t>
      </w:r>
      <w:r w:rsidR="000D2DD2">
        <w:rPr>
          <w:rFonts w:ascii="Comic Sans MS" w:hAnsi="Comic Sans MS"/>
        </w:rPr>
        <w:t xml:space="preserve">).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C1247" w:rsidRPr="00FE7071" w:rsidTr="006621FC">
        <w:tc>
          <w:tcPr>
            <w:tcW w:w="5069" w:type="dxa"/>
          </w:tcPr>
          <w:p w:rsidR="004C1247" w:rsidRPr="00856C2E" w:rsidRDefault="006621FC" w:rsidP="00280293">
            <w:pPr>
              <w:spacing w:line="36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2979861" cy="2152650"/>
                  <wp:effectExtent l="19050" t="0" r="0" b="0"/>
                  <wp:docPr id="3" name="2 - Εικόνα" descr="σχ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χ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336" cy="215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1FC" w:rsidRPr="00856C2E" w:rsidRDefault="006621FC" w:rsidP="002802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t>(α)</w:t>
            </w:r>
          </w:p>
        </w:tc>
        <w:tc>
          <w:tcPr>
            <w:tcW w:w="5069" w:type="dxa"/>
          </w:tcPr>
          <w:p w:rsidR="004C1247" w:rsidRPr="00856C2E" w:rsidRDefault="006621FC" w:rsidP="00280293">
            <w:pPr>
              <w:spacing w:line="36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noProof/>
                <w:sz w:val="18"/>
                <w:szCs w:val="18"/>
                <w:lang w:eastAsia="el-GR"/>
              </w:rPr>
              <w:drawing>
                <wp:inline distT="0" distB="0" distL="0" distR="0">
                  <wp:extent cx="3028950" cy="2152650"/>
                  <wp:effectExtent l="19050" t="0" r="0" b="0"/>
                  <wp:docPr id="4" name="3 - Εικόνα" descr="σχ2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χ2β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161" cy="215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21FC" w:rsidRPr="00856C2E" w:rsidRDefault="006621FC" w:rsidP="002802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t>(β)</w:t>
            </w:r>
          </w:p>
        </w:tc>
      </w:tr>
    </w:tbl>
    <w:p w:rsidR="008126F3" w:rsidRDefault="008126F3" w:rsidP="006621FC">
      <w:pPr>
        <w:spacing w:before="240" w:line="360" w:lineRule="auto"/>
        <w:jc w:val="both"/>
        <w:rPr>
          <w:rFonts w:ascii="Comic Sans MS" w:hAnsi="Comic Sans MS"/>
          <w:sz w:val="18"/>
          <w:szCs w:val="18"/>
        </w:rPr>
      </w:pPr>
      <w:r w:rsidRPr="00084F11">
        <w:rPr>
          <w:rFonts w:ascii="Comic Sans MS" w:hAnsi="Comic Sans MS"/>
          <w:sz w:val="18"/>
          <w:szCs w:val="18"/>
        </w:rPr>
        <w:t xml:space="preserve">Σχήμα </w:t>
      </w:r>
      <w:r>
        <w:rPr>
          <w:rFonts w:ascii="Comic Sans MS" w:hAnsi="Comic Sans MS"/>
          <w:sz w:val="18"/>
          <w:szCs w:val="18"/>
        </w:rPr>
        <w:t>2</w:t>
      </w:r>
      <w:r w:rsidRPr="00084F11">
        <w:rPr>
          <w:rFonts w:ascii="Comic Sans MS" w:hAnsi="Comic Sans MS"/>
          <w:sz w:val="18"/>
          <w:szCs w:val="18"/>
        </w:rPr>
        <w:t xml:space="preserve">: </w:t>
      </w:r>
      <w:r>
        <w:rPr>
          <w:rFonts w:ascii="Comic Sans MS" w:hAnsi="Comic Sans MS"/>
          <w:sz w:val="18"/>
          <w:szCs w:val="18"/>
        </w:rPr>
        <w:t xml:space="preserve">Μονοφασικός </w:t>
      </w:r>
      <w:proofErr w:type="spellStart"/>
      <w:r>
        <w:rPr>
          <w:rFonts w:ascii="Comic Sans MS" w:hAnsi="Comic Sans MS"/>
          <w:sz w:val="18"/>
          <w:szCs w:val="18"/>
        </w:rPr>
        <w:t>αντιστροφέας</w:t>
      </w:r>
      <w:proofErr w:type="spellEnd"/>
      <w:r>
        <w:rPr>
          <w:rFonts w:ascii="Comic Sans MS" w:hAnsi="Comic Sans MS"/>
          <w:sz w:val="18"/>
          <w:szCs w:val="18"/>
        </w:rPr>
        <w:t xml:space="preserve"> τύπου γέφυρας α</w:t>
      </w:r>
      <w:r w:rsidRPr="006621FC">
        <w:rPr>
          <w:rFonts w:ascii="Comic Sans MS" w:hAnsi="Comic Sans MS"/>
          <w:sz w:val="18"/>
          <w:szCs w:val="18"/>
        </w:rPr>
        <w:t>) χωρίς φίλτρο, β) με φίλτρο.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8126F3" w:rsidRDefault="00FE7071" w:rsidP="005C6F0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l-GR"/>
        </w:rPr>
        <w:lastRenderedPageBreak/>
        <w:drawing>
          <wp:inline distT="0" distB="0" distL="0" distR="0">
            <wp:extent cx="5705856" cy="1620012"/>
            <wp:effectExtent l="19050" t="0" r="9144" b="0"/>
            <wp:docPr id="5" name="4 - Εικόνα" descr="σχ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χ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162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6F3" w:rsidRPr="00084F11" w:rsidRDefault="008126F3" w:rsidP="008126F3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084F11">
        <w:rPr>
          <w:rFonts w:ascii="Comic Sans MS" w:hAnsi="Comic Sans MS"/>
          <w:sz w:val="18"/>
          <w:szCs w:val="18"/>
        </w:rPr>
        <w:t xml:space="preserve">Σχήμα </w:t>
      </w:r>
      <w:r>
        <w:rPr>
          <w:rFonts w:ascii="Comic Sans MS" w:hAnsi="Comic Sans MS"/>
          <w:sz w:val="18"/>
          <w:szCs w:val="18"/>
        </w:rPr>
        <w:t>3</w:t>
      </w:r>
      <w:r w:rsidRPr="00084F11">
        <w:rPr>
          <w:rFonts w:ascii="Comic Sans MS" w:hAnsi="Comic Sans MS"/>
          <w:sz w:val="18"/>
          <w:szCs w:val="18"/>
        </w:rPr>
        <w:t xml:space="preserve">: </w:t>
      </w:r>
      <w:r w:rsidR="007756D8">
        <w:rPr>
          <w:rFonts w:ascii="Comic Sans MS" w:hAnsi="Comic Sans MS"/>
          <w:sz w:val="18"/>
          <w:szCs w:val="18"/>
          <w:lang w:val="en-US"/>
        </w:rPr>
        <w:t>PWM</w:t>
      </w:r>
      <w:r w:rsidR="007756D8" w:rsidRPr="007756D8"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Κυματομορφές</w:t>
      </w:r>
      <w:proofErr w:type="spellEnd"/>
      <w:r>
        <w:rPr>
          <w:rFonts w:ascii="Comic Sans MS" w:hAnsi="Comic Sans MS"/>
          <w:sz w:val="18"/>
          <w:szCs w:val="18"/>
        </w:rPr>
        <w:t xml:space="preserve"> τάσης και ρεύματος φορτίου στην περίπτωση χωρίς φίλτρο</w:t>
      </w:r>
      <w:r w:rsidRPr="00084F11">
        <w:rPr>
          <w:rFonts w:ascii="Comic Sans MS" w:hAnsi="Comic Sans MS"/>
          <w:sz w:val="18"/>
          <w:szCs w:val="18"/>
        </w:rPr>
        <w:t>.</w:t>
      </w:r>
    </w:p>
    <w:p w:rsidR="00365C36" w:rsidRDefault="00365C36" w:rsidP="00084F11">
      <w:pPr>
        <w:spacing w:before="36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Αν στην έξοδο του </w:t>
      </w:r>
      <w:proofErr w:type="spellStart"/>
      <w:r>
        <w:rPr>
          <w:rFonts w:ascii="Comic Sans MS" w:hAnsi="Comic Sans MS"/>
        </w:rPr>
        <w:t>αντιστροφέα</w:t>
      </w:r>
      <w:proofErr w:type="spellEnd"/>
      <w:r>
        <w:rPr>
          <w:rFonts w:ascii="Comic Sans MS" w:hAnsi="Comic Sans MS"/>
        </w:rPr>
        <w:t xml:space="preserve"> τοποθετηθεί ένα απλό και </w:t>
      </w:r>
      <w:r w:rsidR="00A61EEC">
        <w:rPr>
          <w:rFonts w:ascii="Comic Sans MS" w:hAnsi="Comic Sans MS"/>
        </w:rPr>
        <w:t xml:space="preserve">σχετικά </w:t>
      </w:r>
      <w:r w:rsidRPr="00B649C5">
        <w:rPr>
          <w:rFonts w:ascii="Comic Sans MS" w:hAnsi="Comic Sans MS"/>
        </w:rPr>
        <w:t>μικρό</w:t>
      </w:r>
      <w:r w:rsidR="00A61EEC" w:rsidRPr="00B649C5">
        <w:rPr>
          <w:rFonts w:ascii="Comic Sans MS" w:hAnsi="Comic Sans MS"/>
        </w:rPr>
        <w:t xml:space="preserve"> </w:t>
      </w:r>
      <w:r w:rsidRPr="00B649C5">
        <w:rPr>
          <w:rFonts w:ascii="Comic Sans MS" w:hAnsi="Comic Sans MS"/>
        </w:rPr>
        <w:t>φίλτρο</w:t>
      </w:r>
      <w:r w:rsidR="008126F3" w:rsidRPr="00B649C5">
        <w:rPr>
          <w:rFonts w:ascii="Comic Sans MS" w:hAnsi="Comic Sans MS"/>
        </w:rPr>
        <w:t xml:space="preserve"> σχ.2.β</w:t>
      </w:r>
      <w:r w:rsidR="008126F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(π.χ. </w:t>
      </w:r>
      <w:proofErr w:type="gramStart"/>
      <w:r w:rsidR="00A61EEC">
        <w:rPr>
          <w:rFonts w:ascii="Comic Sans MS" w:hAnsi="Comic Sans MS"/>
          <w:lang w:val="en-US"/>
        </w:rPr>
        <w:t>L</w:t>
      </w:r>
      <w:r w:rsidR="00A61EEC" w:rsidRPr="00A61EEC">
        <w:rPr>
          <w:rFonts w:ascii="Comic Sans MS" w:hAnsi="Comic Sans MS"/>
        </w:rPr>
        <w:t>-</w:t>
      </w:r>
      <w:r w:rsidR="00A61EEC">
        <w:rPr>
          <w:rFonts w:ascii="Comic Sans MS" w:hAnsi="Comic Sans MS"/>
          <w:lang w:val="en-US"/>
        </w:rPr>
        <w:t>C</w:t>
      </w:r>
      <w:r w:rsidR="00A61EEC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κατωδιαβατό</w:t>
      </w:r>
      <w:proofErr w:type="spellEnd"/>
      <w:r>
        <w:rPr>
          <w:rFonts w:ascii="Comic Sans MS" w:hAnsi="Comic Sans MS"/>
        </w:rPr>
        <w:t>)</w:t>
      </w:r>
      <w:r w:rsidR="00065593">
        <w:rPr>
          <w:rFonts w:ascii="Comic Sans MS" w:hAnsi="Comic Sans MS"/>
        </w:rPr>
        <w:t xml:space="preserve"> τότε</w:t>
      </w:r>
      <w:r w:rsidR="00A61EEC">
        <w:rPr>
          <w:rFonts w:ascii="Comic Sans MS" w:hAnsi="Comic Sans MS"/>
        </w:rPr>
        <w:t>,</w:t>
      </w:r>
      <w:r w:rsidR="00065593">
        <w:rPr>
          <w:rFonts w:ascii="Comic Sans MS" w:hAnsi="Comic Sans MS"/>
        </w:rPr>
        <w:t xml:space="preserve"> η </w:t>
      </w:r>
      <w:proofErr w:type="spellStart"/>
      <w:r w:rsidR="00065593">
        <w:rPr>
          <w:rFonts w:ascii="Comic Sans MS" w:hAnsi="Comic Sans MS"/>
        </w:rPr>
        <w:t>κυματομορφή</w:t>
      </w:r>
      <w:proofErr w:type="spellEnd"/>
      <w:r w:rsidR="00065593">
        <w:rPr>
          <w:rFonts w:ascii="Comic Sans MS" w:hAnsi="Comic Sans MS"/>
        </w:rPr>
        <w:t xml:space="preserve"> του ρεύματος </w:t>
      </w:r>
      <w:r w:rsidR="00065593" w:rsidRPr="005C6F03">
        <w:rPr>
          <w:rFonts w:ascii="Comic Sans MS" w:hAnsi="Comic Sans MS"/>
        </w:rPr>
        <w:t>βελτιώνεται σχ.4</w:t>
      </w:r>
      <w:r w:rsidR="00A61EEC">
        <w:rPr>
          <w:rFonts w:ascii="Comic Sans MS" w:hAnsi="Comic Sans MS"/>
        </w:rPr>
        <w:t>.</w:t>
      </w:r>
      <w:proofErr w:type="gramEnd"/>
      <w:r w:rsidR="00A61EEC">
        <w:rPr>
          <w:rFonts w:ascii="Comic Sans MS" w:hAnsi="Comic Sans MS"/>
        </w:rPr>
        <w:t xml:space="preserve"> Όσο αυξάνεται η </w:t>
      </w:r>
      <w:proofErr w:type="spellStart"/>
      <w:r w:rsidR="00A61EEC">
        <w:rPr>
          <w:rFonts w:ascii="Comic Sans MS" w:hAnsi="Comic Sans MS"/>
        </w:rPr>
        <w:t>διακοπτική</w:t>
      </w:r>
      <w:proofErr w:type="spellEnd"/>
      <w:r w:rsidR="00A61EEC">
        <w:rPr>
          <w:rFonts w:ascii="Comic Sans MS" w:hAnsi="Comic Sans MS"/>
        </w:rPr>
        <w:t xml:space="preserve"> συχνότητα των </w:t>
      </w:r>
      <w:r w:rsidR="00A61EEC" w:rsidRPr="005C6F03">
        <w:rPr>
          <w:rFonts w:ascii="Comic Sans MS" w:hAnsi="Comic Sans MS"/>
        </w:rPr>
        <w:t>παλμών</w:t>
      </w:r>
      <w:r w:rsidR="00F63B0F" w:rsidRPr="005C6F03">
        <w:rPr>
          <w:rFonts w:ascii="Comic Sans MS" w:hAnsi="Comic Sans MS"/>
        </w:rPr>
        <w:t xml:space="preserve"> σχ.4</w:t>
      </w:r>
      <w:r w:rsidR="00A61EEC">
        <w:rPr>
          <w:rFonts w:ascii="Comic Sans MS" w:hAnsi="Comic Sans MS"/>
        </w:rPr>
        <w:t xml:space="preserve"> ή όσο αυξάνεται το μέγεθος του φίλτρου τόσο βελτιώνεται και η </w:t>
      </w:r>
      <w:proofErr w:type="spellStart"/>
      <w:r w:rsidR="00A61EEC">
        <w:rPr>
          <w:rFonts w:ascii="Comic Sans MS" w:hAnsi="Comic Sans MS"/>
        </w:rPr>
        <w:t>κυματομορφή</w:t>
      </w:r>
      <w:proofErr w:type="spellEnd"/>
      <w:r w:rsidR="00A61EEC">
        <w:rPr>
          <w:rFonts w:ascii="Comic Sans MS" w:hAnsi="Comic Sans MS"/>
        </w:rPr>
        <w:t xml:space="preserve"> του ρεύματος. </w:t>
      </w:r>
      <w:r w:rsidR="005A72E7">
        <w:rPr>
          <w:rFonts w:ascii="Comic Sans MS" w:hAnsi="Comic Sans MS"/>
        </w:rPr>
        <w:t xml:space="preserve">Έτσι, μπορούμε να αποκτήσουμε ποιοτική </w:t>
      </w:r>
      <w:proofErr w:type="spellStart"/>
      <w:r w:rsidR="005A72E7">
        <w:rPr>
          <w:rFonts w:ascii="Comic Sans MS" w:hAnsi="Comic Sans MS"/>
        </w:rPr>
        <w:t>κυματομορφή</w:t>
      </w:r>
      <w:proofErr w:type="spellEnd"/>
      <w:r w:rsidR="005A72E7">
        <w:rPr>
          <w:rFonts w:ascii="Comic Sans MS" w:hAnsi="Comic Sans MS"/>
        </w:rPr>
        <w:t xml:space="preserve"> και συγχρόνως να μεταβάλλουμε την τάση και τη συχνότητα φορτίου.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72FCD" w:rsidTr="00856C2E">
        <w:tc>
          <w:tcPr>
            <w:tcW w:w="5069" w:type="dxa"/>
          </w:tcPr>
          <w:p w:rsidR="00872FCD" w:rsidRPr="00856C2E" w:rsidRDefault="00872FCD" w:rsidP="005C6F03">
            <w:pPr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drawing>
                <wp:inline distT="0" distB="0" distL="0" distR="0">
                  <wp:extent cx="2926104" cy="1165774"/>
                  <wp:effectExtent l="19050" t="0" r="7596" b="0"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14" t="16367" r="614" b="11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104" cy="1165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C2E" w:rsidRPr="00856C2E" w:rsidRDefault="00856C2E" w:rsidP="005C6F03">
            <w:pPr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t>(α)</w:t>
            </w:r>
          </w:p>
        </w:tc>
        <w:tc>
          <w:tcPr>
            <w:tcW w:w="5069" w:type="dxa"/>
          </w:tcPr>
          <w:p w:rsidR="00872FCD" w:rsidRDefault="008A7E02" w:rsidP="005C6F03">
            <w:pPr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drawing>
                <wp:inline distT="0" distB="0" distL="0" distR="0">
                  <wp:extent cx="2924729" cy="1122431"/>
                  <wp:effectExtent l="19050" t="0" r="8971" b="0"/>
                  <wp:docPr id="2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872" t="18164" r="849" b="11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524" cy="1125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C2E" w:rsidRPr="00856C2E" w:rsidRDefault="00856C2E" w:rsidP="005C6F03">
            <w:pPr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(β)</w:t>
            </w:r>
          </w:p>
        </w:tc>
      </w:tr>
      <w:tr w:rsidR="00872FCD" w:rsidTr="00856C2E">
        <w:tc>
          <w:tcPr>
            <w:tcW w:w="5069" w:type="dxa"/>
          </w:tcPr>
          <w:p w:rsidR="00872FCD" w:rsidRDefault="00856C2E" w:rsidP="00856C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56C2E">
              <w:rPr>
                <w:rFonts w:ascii="Comic Sans MS" w:hAnsi="Comic Sans MS"/>
                <w:sz w:val="18"/>
                <w:szCs w:val="18"/>
              </w:rPr>
              <w:drawing>
                <wp:inline distT="0" distB="0" distL="0" distR="0">
                  <wp:extent cx="2924729" cy="1357575"/>
                  <wp:effectExtent l="19050" t="0" r="8971" b="0"/>
                  <wp:docPr id="8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7510" t="16168" r="1064" b="2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408" cy="1360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6C2E" w:rsidRPr="00856C2E" w:rsidRDefault="00856C2E" w:rsidP="00856C2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(γ)</w:t>
            </w:r>
          </w:p>
        </w:tc>
        <w:tc>
          <w:tcPr>
            <w:tcW w:w="5069" w:type="dxa"/>
          </w:tcPr>
          <w:p w:rsidR="00856C2E" w:rsidRDefault="00856C2E" w:rsidP="00856C2E">
            <w:pPr>
              <w:spacing w:line="360" w:lineRule="auto"/>
              <w:ind w:left="851" w:hanging="851"/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:rsidR="00701392" w:rsidRDefault="00701392" w:rsidP="00856C2E">
            <w:pPr>
              <w:spacing w:line="360" w:lineRule="auto"/>
              <w:ind w:left="851" w:hanging="851"/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</w:p>
          <w:p w:rsidR="00856C2E" w:rsidRPr="00084F11" w:rsidRDefault="00856C2E" w:rsidP="000C1E59">
            <w:pPr>
              <w:spacing w:before="240" w:line="360" w:lineRule="auto"/>
              <w:ind w:left="851" w:hanging="851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084F11">
              <w:rPr>
                <w:rFonts w:ascii="Comic Sans MS" w:hAnsi="Comic Sans MS"/>
                <w:sz w:val="18"/>
                <w:szCs w:val="18"/>
              </w:rPr>
              <w:t xml:space="preserve">Σχήμα 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084F11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PWM</w:t>
            </w:r>
            <w:r w:rsidRPr="007756D8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Κυματομορφές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τάσης και ρεύματος φορτίου στην περίπτωση με φίλτρο α) μέτρια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διακοπτική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συχνότητα, β) υψηλή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διακοπτική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συχνότητα</w:t>
            </w:r>
            <w:r w:rsidRPr="00084F11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872FCD" w:rsidRPr="00856C2E" w:rsidRDefault="00872FCD" w:rsidP="00856C2E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7C7643" w:rsidRPr="00542AFB" w:rsidRDefault="007C7643" w:rsidP="005C6F03">
      <w:pPr>
        <w:spacing w:before="600" w:line="360" w:lineRule="auto"/>
        <w:ind w:left="284" w:hanging="284"/>
        <w:jc w:val="both"/>
        <w:rPr>
          <w:rFonts w:ascii="Comic Sans MS" w:hAnsi="Comic Sans MS"/>
          <w:b/>
        </w:rPr>
      </w:pPr>
      <w:r w:rsidRPr="00542AFB">
        <w:rPr>
          <w:rFonts w:ascii="Comic Sans MS" w:hAnsi="Comic Sans MS"/>
          <w:b/>
        </w:rPr>
        <w:t xml:space="preserve">- Τεχνική </w:t>
      </w:r>
      <w:proofErr w:type="spellStart"/>
      <w:r w:rsidRPr="00542AFB">
        <w:rPr>
          <w:rFonts w:ascii="Comic Sans MS" w:hAnsi="Comic Sans MS"/>
          <w:b/>
        </w:rPr>
        <w:t>παλμοδότησης</w:t>
      </w:r>
      <w:proofErr w:type="spellEnd"/>
      <w:r w:rsidRPr="00542AFB"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  <w:lang w:val="en-US"/>
        </w:rPr>
        <w:t>s</w:t>
      </w:r>
      <w:r w:rsidRPr="00542AFB">
        <w:rPr>
          <w:rFonts w:ascii="Comic Sans MS" w:hAnsi="Comic Sans MS"/>
          <w:b/>
          <w:lang w:val="en-US"/>
        </w:rPr>
        <w:t>PWM</w:t>
      </w:r>
      <w:proofErr w:type="spellEnd"/>
      <w:r w:rsidRPr="00542AFB">
        <w:rPr>
          <w:rFonts w:ascii="Comic Sans MS" w:hAnsi="Comic Sans MS"/>
          <w:b/>
        </w:rPr>
        <w:t xml:space="preserve"> – </w:t>
      </w:r>
      <w:r>
        <w:rPr>
          <w:rFonts w:ascii="Comic Sans MS" w:hAnsi="Comic Sans MS"/>
          <w:b/>
          <w:lang w:val="en-US"/>
        </w:rPr>
        <w:t>sinusoidal</w:t>
      </w:r>
      <w:r w:rsidRPr="007C7643">
        <w:rPr>
          <w:rFonts w:ascii="Comic Sans MS" w:hAnsi="Comic Sans MS"/>
          <w:b/>
        </w:rPr>
        <w:t xml:space="preserve"> </w:t>
      </w:r>
      <w:r w:rsidRPr="00542AFB">
        <w:rPr>
          <w:rFonts w:ascii="Comic Sans MS" w:hAnsi="Comic Sans MS"/>
          <w:b/>
          <w:lang w:val="en-US"/>
        </w:rPr>
        <w:t>Pulse</w:t>
      </w:r>
      <w:r w:rsidRPr="00542AFB">
        <w:rPr>
          <w:rFonts w:ascii="Comic Sans MS" w:hAnsi="Comic Sans MS"/>
          <w:b/>
        </w:rPr>
        <w:t xml:space="preserve"> </w:t>
      </w:r>
      <w:r w:rsidRPr="00542AFB">
        <w:rPr>
          <w:rFonts w:ascii="Comic Sans MS" w:hAnsi="Comic Sans MS"/>
          <w:b/>
          <w:lang w:val="en-US"/>
        </w:rPr>
        <w:t>Width</w:t>
      </w:r>
      <w:r w:rsidRPr="00542AFB">
        <w:rPr>
          <w:rFonts w:ascii="Comic Sans MS" w:hAnsi="Comic Sans MS"/>
          <w:b/>
        </w:rPr>
        <w:t xml:space="preserve"> </w:t>
      </w:r>
      <w:r w:rsidRPr="00542AFB">
        <w:rPr>
          <w:rFonts w:ascii="Comic Sans MS" w:hAnsi="Comic Sans MS"/>
          <w:b/>
          <w:lang w:val="en-US"/>
        </w:rPr>
        <w:t>Modulation</w:t>
      </w:r>
      <w:r w:rsidRPr="00542AFB">
        <w:rPr>
          <w:rFonts w:ascii="Comic Sans MS" w:hAnsi="Comic Sans MS"/>
          <w:b/>
        </w:rPr>
        <w:t xml:space="preserve"> (</w:t>
      </w:r>
      <w:r>
        <w:rPr>
          <w:rFonts w:ascii="Comic Sans MS" w:hAnsi="Comic Sans MS"/>
          <w:b/>
        </w:rPr>
        <w:t xml:space="preserve">ημιτονοειδής </w:t>
      </w:r>
      <w:r w:rsidRPr="00542AFB">
        <w:rPr>
          <w:rFonts w:ascii="Comic Sans MS" w:hAnsi="Comic Sans MS"/>
          <w:b/>
        </w:rPr>
        <w:t>διαμόρφωση εύρους παλμών).</w:t>
      </w:r>
    </w:p>
    <w:p w:rsidR="007C7643" w:rsidRDefault="00143458" w:rsidP="00BA7B13">
      <w:pPr>
        <w:spacing w:before="360"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Σ’ αυτή την τεχνική </w:t>
      </w:r>
      <w:proofErr w:type="spellStart"/>
      <w:r>
        <w:rPr>
          <w:rFonts w:ascii="Comic Sans MS" w:hAnsi="Comic Sans MS"/>
        </w:rPr>
        <w:t>παλμοδότησης</w:t>
      </w:r>
      <w:proofErr w:type="spellEnd"/>
      <w:r>
        <w:rPr>
          <w:rFonts w:ascii="Comic Sans MS" w:hAnsi="Comic Sans MS"/>
        </w:rPr>
        <w:t xml:space="preserve"> οι παλμοί λαμβάνονται όπως στην </w:t>
      </w:r>
      <w:r>
        <w:rPr>
          <w:rFonts w:ascii="Comic Sans MS" w:hAnsi="Comic Sans MS"/>
          <w:lang w:val="en-US"/>
        </w:rPr>
        <w:t>PWM</w:t>
      </w:r>
      <w:r w:rsidRPr="001434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μόνο που το </w:t>
      </w:r>
      <w:r>
        <w:rPr>
          <w:rFonts w:ascii="Comic Sans MS" w:hAnsi="Comic Sans MS"/>
          <w:lang w:val="en-US"/>
        </w:rPr>
        <w:t>DC</w:t>
      </w:r>
      <w:r w:rsidRPr="001434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σήμα αναφοράς αντικαθιστάται από ένα ανορθωμένο </w:t>
      </w:r>
      <w:r w:rsidRPr="005C6F03">
        <w:rPr>
          <w:rFonts w:ascii="Comic Sans MS" w:hAnsi="Comic Sans MS"/>
        </w:rPr>
        <w:t>ημίτονο</w:t>
      </w:r>
      <w:r w:rsidR="00F0023A" w:rsidRPr="005C6F03">
        <w:rPr>
          <w:rFonts w:ascii="Comic Sans MS" w:hAnsi="Comic Sans MS"/>
        </w:rPr>
        <w:t xml:space="preserve"> σχ.5</w:t>
      </w:r>
      <w:r w:rsidRPr="005C6F03">
        <w:rPr>
          <w:rFonts w:ascii="Comic Sans MS" w:hAnsi="Comic Sans MS"/>
        </w:rPr>
        <w:t xml:space="preserve">. </w:t>
      </w:r>
      <w:r w:rsidR="00F0023A" w:rsidRPr="005C6F03">
        <w:rPr>
          <w:rFonts w:ascii="Comic Sans MS" w:hAnsi="Comic Sans MS"/>
        </w:rPr>
        <w:t>Από</w:t>
      </w:r>
      <w:r w:rsidR="00F0023A">
        <w:rPr>
          <w:rFonts w:ascii="Comic Sans MS" w:hAnsi="Comic Sans MS"/>
        </w:rPr>
        <w:t xml:space="preserve"> τη σύγκριση του τριγωνικού σήματος με το ημιτονοειδές λαμβάνονται παλμοί μεταβαλλόμενου πλάτους μέσα στην </w:t>
      </w:r>
      <w:proofErr w:type="spellStart"/>
      <w:r w:rsidR="00F0023A">
        <w:rPr>
          <w:rFonts w:ascii="Comic Sans MS" w:hAnsi="Comic Sans MS"/>
        </w:rPr>
        <w:t>ημιπερίοδο</w:t>
      </w:r>
      <w:proofErr w:type="spellEnd"/>
      <w:r w:rsidR="00F0023A">
        <w:rPr>
          <w:rFonts w:ascii="Comic Sans MS" w:hAnsi="Comic Sans MS"/>
        </w:rPr>
        <w:t xml:space="preserve"> (</w:t>
      </w:r>
      <w:proofErr w:type="spellStart"/>
      <w:r w:rsidR="00F0023A">
        <w:rPr>
          <w:rFonts w:ascii="Comic Sans MS" w:hAnsi="Comic Sans MS"/>
        </w:rPr>
        <w:t>ημιπερίοδο</w:t>
      </w:r>
      <w:proofErr w:type="spellEnd"/>
      <w:r w:rsidR="00F0023A">
        <w:rPr>
          <w:rFonts w:ascii="Comic Sans MS" w:hAnsi="Comic Sans MS"/>
        </w:rPr>
        <w:t xml:space="preserve"> ονομάζουμε το ένα μέρος του ανορθωμένου ημιτόνου </w:t>
      </w:r>
      <w:r w:rsidR="00F0023A" w:rsidRPr="00F0023A">
        <w:rPr>
          <w:rFonts w:ascii="Comic Sans MS" w:hAnsi="Comic Sans MS"/>
        </w:rPr>
        <w:t>‘</w:t>
      </w:r>
      <w:r w:rsidR="00F0023A">
        <w:rPr>
          <w:rFonts w:ascii="Comic Sans MS" w:hAnsi="Comic Sans MS"/>
        </w:rPr>
        <w:t>το ένα βουνό</w:t>
      </w:r>
      <w:r w:rsidR="00F0023A" w:rsidRPr="00F0023A">
        <w:rPr>
          <w:rFonts w:ascii="Comic Sans MS" w:hAnsi="Comic Sans MS"/>
        </w:rPr>
        <w:t>’</w:t>
      </w:r>
      <w:r w:rsidR="00F0023A">
        <w:rPr>
          <w:rFonts w:ascii="Comic Sans MS" w:hAnsi="Comic Sans MS"/>
        </w:rPr>
        <w:t xml:space="preserve">). Ο παλμός μέγιστου </w:t>
      </w:r>
      <w:r w:rsidR="00F0023A">
        <w:rPr>
          <w:rFonts w:ascii="Comic Sans MS" w:hAnsi="Comic Sans MS"/>
        </w:rPr>
        <w:lastRenderedPageBreak/>
        <w:t xml:space="preserve">πλάτους εμφανίζεται στο μέσο της </w:t>
      </w:r>
      <w:proofErr w:type="spellStart"/>
      <w:r w:rsidR="00F0023A">
        <w:rPr>
          <w:rFonts w:ascii="Comic Sans MS" w:hAnsi="Comic Sans MS"/>
        </w:rPr>
        <w:t>ημιπεριόδου</w:t>
      </w:r>
      <w:proofErr w:type="spellEnd"/>
      <w:r w:rsidR="00E660A9">
        <w:rPr>
          <w:rFonts w:ascii="Comic Sans MS" w:hAnsi="Comic Sans MS"/>
        </w:rPr>
        <w:t xml:space="preserve"> ενώ στα άκρα εμφανίζονται οι παλμοί</w:t>
      </w:r>
      <w:r w:rsidR="00E660A9" w:rsidRPr="00E660A9">
        <w:rPr>
          <w:rFonts w:ascii="Comic Sans MS" w:hAnsi="Comic Sans MS"/>
        </w:rPr>
        <w:t xml:space="preserve"> </w:t>
      </w:r>
      <w:r w:rsidR="00E660A9">
        <w:rPr>
          <w:rFonts w:ascii="Comic Sans MS" w:hAnsi="Comic Sans MS"/>
        </w:rPr>
        <w:t>ελάχιστου πλάτους</w:t>
      </w:r>
      <w:r w:rsidR="00F0023A">
        <w:rPr>
          <w:rFonts w:ascii="Comic Sans MS" w:hAnsi="Comic Sans MS"/>
        </w:rPr>
        <w:t xml:space="preserve">. </w:t>
      </w:r>
      <w:r w:rsidR="00E660A9">
        <w:rPr>
          <w:rFonts w:ascii="Comic Sans MS" w:hAnsi="Comic Sans MS"/>
        </w:rPr>
        <w:t xml:space="preserve">Έτσι, αν υπάρχει φίλτρο στην έξοδο του </w:t>
      </w:r>
      <w:proofErr w:type="spellStart"/>
      <w:r w:rsidR="00E660A9">
        <w:rPr>
          <w:rFonts w:ascii="Comic Sans MS" w:hAnsi="Comic Sans MS"/>
        </w:rPr>
        <w:t>αντιστροφέα</w:t>
      </w:r>
      <w:proofErr w:type="spellEnd"/>
      <w:r w:rsidR="00E660A9">
        <w:rPr>
          <w:rFonts w:ascii="Comic Sans MS" w:hAnsi="Comic Sans MS"/>
        </w:rPr>
        <w:t xml:space="preserve"> το ρεύμα λαμβάνει σχεδόν </w:t>
      </w:r>
      <w:r w:rsidR="00C0697C">
        <w:rPr>
          <w:rFonts w:ascii="Comic Sans MS" w:hAnsi="Comic Sans MS"/>
        </w:rPr>
        <w:t xml:space="preserve">ημιτονοειδή </w:t>
      </w:r>
      <w:r w:rsidR="00C0697C" w:rsidRPr="005C6F03">
        <w:rPr>
          <w:rFonts w:ascii="Comic Sans MS" w:hAnsi="Comic Sans MS"/>
        </w:rPr>
        <w:t>μορφή σχ.6. Συγκρίνοντας</w:t>
      </w:r>
      <w:r w:rsidR="00C0697C">
        <w:rPr>
          <w:rFonts w:ascii="Comic Sans MS" w:hAnsi="Comic Sans MS"/>
        </w:rPr>
        <w:t xml:space="preserve"> το σχ.4 με το σχ.6 καταλαβαίνουμε ότι η </w:t>
      </w:r>
      <w:proofErr w:type="spellStart"/>
      <w:r w:rsidR="00C0697C">
        <w:rPr>
          <w:rFonts w:ascii="Comic Sans MS" w:hAnsi="Comic Sans MS"/>
          <w:lang w:val="en-US"/>
        </w:rPr>
        <w:t>sPWM</w:t>
      </w:r>
      <w:proofErr w:type="spellEnd"/>
      <w:r w:rsidR="00C0697C" w:rsidRPr="00C0697C">
        <w:rPr>
          <w:rFonts w:ascii="Comic Sans MS" w:hAnsi="Comic Sans MS"/>
        </w:rPr>
        <w:t xml:space="preserve"> </w:t>
      </w:r>
      <w:r w:rsidR="00C0697C">
        <w:rPr>
          <w:rFonts w:ascii="Comic Sans MS" w:hAnsi="Comic Sans MS"/>
        </w:rPr>
        <w:t xml:space="preserve">υπερτερεί της απλής </w:t>
      </w:r>
      <w:r w:rsidR="00C0697C">
        <w:rPr>
          <w:rFonts w:ascii="Comic Sans MS" w:hAnsi="Comic Sans MS"/>
          <w:lang w:val="en-US"/>
        </w:rPr>
        <w:t>PWM</w:t>
      </w:r>
      <w:r w:rsidR="00C0697C" w:rsidRPr="00C0697C">
        <w:rPr>
          <w:rFonts w:ascii="Comic Sans MS" w:hAnsi="Comic Sans MS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53F44" w:rsidTr="008E509A">
        <w:tc>
          <w:tcPr>
            <w:tcW w:w="5069" w:type="dxa"/>
          </w:tcPr>
          <w:p w:rsidR="00A53F44" w:rsidRPr="008E509A" w:rsidRDefault="00A53F44" w:rsidP="008E50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E509A">
              <w:rPr>
                <w:rFonts w:ascii="Comic Sans MS" w:hAnsi="Comic Sans MS"/>
                <w:sz w:val="18"/>
                <w:szCs w:val="18"/>
              </w:rPr>
              <w:drawing>
                <wp:inline distT="0" distB="0" distL="0" distR="0">
                  <wp:extent cx="3015861" cy="1361746"/>
                  <wp:effectExtent l="19050" t="0" r="0" b="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2176" r="590" b="3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861" cy="1361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09A" w:rsidRPr="008E509A" w:rsidRDefault="008E509A" w:rsidP="008E50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(α)</w:t>
            </w:r>
          </w:p>
        </w:tc>
        <w:tc>
          <w:tcPr>
            <w:tcW w:w="5069" w:type="dxa"/>
          </w:tcPr>
          <w:p w:rsidR="00A53F44" w:rsidRPr="008E509A" w:rsidRDefault="00A53F44" w:rsidP="008E50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E509A">
              <w:rPr>
                <w:rFonts w:ascii="Comic Sans MS" w:hAnsi="Comic Sans MS"/>
                <w:sz w:val="18"/>
                <w:szCs w:val="18"/>
              </w:rPr>
              <w:drawing>
                <wp:inline distT="0" distB="0" distL="0" distR="0">
                  <wp:extent cx="3015861" cy="1361432"/>
                  <wp:effectExtent l="19050" t="0" r="0" b="0"/>
                  <wp:docPr id="9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2774" r="803" b="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654" cy="136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09A" w:rsidRPr="008E509A" w:rsidRDefault="008E509A" w:rsidP="008E509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(β)</w:t>
            </w:r>
          </w:p>
        </w:tc>
      </w:tr>
    </w:tbl>
    <w:p w:rsidR="007756D8" w:rsidRPr="00084F11" w:rsidRDefault="007756D8" w:rsidP="008E509A">
      <w:pPr>
        <w:spacing w:before="120" w:line="360" w:lineRule="auto"/>
        <w:jc w:val="both"/>
        <w:rPr>
          <w:rFonts w:ascii="Comic Sans MS" w:hAnsi="Comic Sans MS"/>
          <w:sz w:val="18"/>
          <w:szCs w:val="18"/>
        </w:rPr>
      </w:pPr>
      <w:r w:rsidRPr="00084F11">
        <w:rPr>
          <w:rFonts w:ascii="Comic Sans MS" w:hAnsi="Comic Sans MS"/>
          <w:sz w:val="18"/>
          <w:szCs w:val="18"/>
        </w:rPr>
        <w:t xml:space="preserve">Σχήμα </w:t>
      </w:r>
      <w:r w:rsidRPr="00453644">
        <w:rPr>
          <w:rFonts w:ascii="Comic Sans MS" w:hAnsi="Comic Sans MS"/>
          <w:sz w:val="18"/>
          <w:szCs w:val="18"/>
        </w:rPr>
        <w:t>5</w:t>
      </w:r>
      <w:r w:rsidRPr="00084F11">
        <w:rPr>
          <w:rFonts w:ascii="Comic Sans MS" w:hAnsi="Comic Sans MS"/>
          <w:sz w:val="18"/>
          <w:szCs w:val="18"/>
        </w:rPr>
        <w:t xml:space="preserve">: Δημιουργία παλμών στην </w:t>
      </w:r>
      <w:proofErr w:type="spellStart"/>
      <w:r>
        <w:rPr>
          <w:rFonts w:ascii="Comic Sans MS" w:hAnsi="Comic Sans MS"/>
          <w:sz w:val="18"/>
          <w:szCs w:val="18"/>
          <w:lang w:val="en-US"/>
        </w:rPr>
        <w:t>s</w:t>
      </w:r>
      <w:r w:rsidRPr="00084F11">
        <w:rPr>
          <w:rFonts w:ascii="Comic Sans MS" w:hAnsi="Comic Sans MS"/>
          <w:sz w:val="18"/>
          <w:szCs w:val="18"/>
          <w:lang w:val="en-US"/>
        </w:rPr>
        <w:t>PWM</w:t>
      </w:r>
      <w:proofErr w:type="spellEnd"/>
      <w:r w:rsidR="008E509A">
        <w:rPr>
          <w:rFonts w:ascii="Comic Sans MS" w:hAnsi="Comic Sans MS"/>
          <w:sz w:val="18"/>
          <w:szCs w:val="18"/>
        </w:rPr>
        <w:t xml:space="preserve"> για πλάτος ανορθωμένου ημιτόνου α) 0,5 και β) 0,8</w:t>
      </w:r>
      <w:r w:rsidRPr="00084F11">
        <w:rPr>
          <w:rFonts w:ascii="Comic Sans MS" w:hAnsi="Comic Sans MS"/>
          <w:sz w:val="18"/>
          <w:szCs w:val="1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  <w:gridCol w:w="5099"/>
      </w:tblGrid>
      <w:tr w:rsidR="009D1208" w:rsidTr="00BA7B13">
        <w:tc>
          <w:tcPr>
            <w:tcW w:w="5039" w:type="dxa"/>
          </w:tcPr>
          <w:p w:rsidR="009D1208" w:rsidRPr="009D1208" w:rsidRDefault="009D1208" w:rsidP="00BA7B13">
            <w:pPr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1208">
              <w:rPr>
                <w:rFonts w:ascii="Comic Sans MS" w:hAnsi="Comic Sans MS"/>
                <w:sz w:val="18"/>
                <w:szCs w:val="18"/>
              </w:rPr>
              <w:drawing>
                <wp:inline distT="0" distB="0" distL="0" distR="0">
                  <wp:extent cx="3043910" cy="1161221"/>
                  <wp:effectExtent l="19050" t="0" r="4090" b="0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128" t="17565" r="738" b="12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910" cy="1161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208" w:rsidRPr="009D1208" w:rsidRDefault="009D1208" w:rsidP="00BA7B13">
            <w:pPr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1208">
              <w:rPr>
                <w:rFonts w:ascii="Comic Sans MS" w:hAnsi="Comic Sans MS"/>
                <w:sz w:val="18"/>
                <w:szCs w:val="18"/>
              </w:rPr>
              <w:t>(α)</w:t>
            </w:r>
          </w:p>
        </w:tc>
        <w:tc>
          <w:tcPr>
            <w:tcW w:w="5099" w:type="dxa"/>
          </w:tcPr>
          <w:p w:rsidR="009D1208" w:rsidRPr="009D1208" w:rsidRDefault="009D1208" w:rsidP="00BA7B13">
            <w:pPr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1208">
              <w:rPr>
                <w:rFonts w:ascii="Comic Sans MS" w:hAnsi="Comic Sans MS"/>
                <w:sz w:val="18"/>
                <w:szCs w:val="18"/>
              </w:rPr>
              <w:drawing>
                <wp:inline distT="0" distB="0" distL="0" distR="0">
                  <wp:extent cx="3076698" cy="1183671"/>
                  <wp:effectExtent l="19050" t="0" r="9402" b="0"/>
                  <wp:docPr id="1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404" t="17964" b="11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351" cy="1185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208" w:rsidRPr="009D1208" w:rsidRDefault="009D1208" w:rsidP="00BA7B13">
            <w:pPr>
              <w:spacing w:before="24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D1208">
              <w:rPr>
                <w:rFonts w:ascii="Comic Sans MS" w:hAnsi="Comic Sans MS"/>
                <w:sz w:val="18"/>
                <w:szCs w:val="18"/>
              </w:rPr>
              <w:t>(β)</w:t>
            </w:r>
          </w:p>
        </w:tc>
      </w:tr>
    </w:tbl>
    <w:p w:rsidR="007756D8" w:rsidRPr="00084F11" w:rsidRDefault="007756D8" w:rsidP="009D1208">
      <w:pPr>
        <w:spacing w:before="120" w:line="360" w:lineRule="auto"/>
        <w:ind w:left="851" w:hanging="851"/>
        <w:jc w:val="both"/>
        <w:rPr>
          <w:rFonts w:ascii="Comic Sans MS" w:hAnsi="Comic Sans MS"/>
          <w:sz w:val="18"/>
          <w:szCs w:val="18"/>
        </w:rPr>
      </w:pPr>
      <w:r w:rsidRPr="00084F11">
        <w:rPr>
          <w:rFonts w:ascii="Comic Sans MS" w:hAnsi="Comic Sans MS"/>
          <w:sz w:val="18"/>
          <w:szCs w:val="18"/>
        </w:rPr>
        <w:t xml:space="preserve">Σχήμα </w:t>
      </w:r>
      <w:r>
        <w:rPr>
          <w:rFonts w:ascii="Comic Sans MS" w:hAnsi="Comic Sans MS"/>
          <w:sz w:val="18"/>
          <w:szCs w:val="18"/>
        </w:rPr>
        <w:t>6</w:t>
      </w:r>
      <w:r w:rsidRPr="00084F11">
        <w:rPr>
          <w:rFonts w:ascii="Comic Sans MS" w:hAnsi="Comic Sans MS"/>
          <w:sz w:val="18"/>
          <w:szCs w:val="18"/>
        </w:rPr>
        <w:t xml:space="preserve">: </w:t>
      </w:r>
      <w:proofErr w:type="spellStart"/>
      <w:r>
        <w:rPr>
          <w:rFonts w:ascii="Comic Sans MS" w:hAnsi="Comic Sans MS"/>
          <w:sz w:val="18"/>
          <w:szCs w:val="18"/>
          <w:lang w:val="en-US"/>
        </w:rPr>
        <w:t>sPWM</w:t>
      </w:r>
      <w:proofErr w:type="spellEnd"/>
      <w:r w:rsidRPr="007756D8"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Κυματομορφές</w:t>
      </w:r>
      <w:proofErr w:type="spellEnd"/>
      <w:r>
        <w:rPr>
          <w:rFonts w:ascii="Comic Sans MS" w:hAnsi="Comic Sans MS"/>
          <w:sz w:val="18"/>
          <w:szCs w:val="18"/>
        </w:rPr>
        <w:t xml:space="preserve"> τάσης και ρεύματος φορτίου στην περίπτωση με φίλτρο</w:t>
      </w:r>
      <w:r w:rsidR="009D1208">
        <w:rPr>
          <w:rFonts w:ascii="Comic Sans MS" w:hAnsi="Comic Sans MS"/>
          <w:sz w:val="18"/>
          <w:szCs w:val="18"/>
        </w:rPr>
        <w:t xml:space="preserve"> για </w:t>
      </w:r>
      <w:proofErr w:type="spellStart"/>
      <w:r w:rsidR="009D1208">
        <w:rPr>
          <w:rFonts w:ascii="Comic Sans MS" w:hAnsi="Comic Sans MS"/>
          <w:sz w:val="18"/>
          <w:szCs w:val="18"/>
        </w:rPr>
        <w:t>διακοπτική</w:t>
      </w:r>
      <w:proofErr w:type="spellEnd"/>
      <w:r w:rsidR="009D1208">
        <w:rPr>
          <w:rFonts w:ascii="Comic Sans MS" w:hAnsi="Comic Sans MS"/>
          <w:sz w:val="18"/>
          <w:szCs w:val="18"/>
        </w:rPr>
        <w:t xml:space="preserve"> συχνότητα α) 1</w:t>
      </w:r>
      <w:r w:rsidR="009D1208">
        <w:rPr>
          <w:rFonts w:ascii="Comic Sans MS" w:hAnsi="Comic Sans MS"/>
          <w:sz w:val="18"/>
          <w:szCs w:val="18"/>
          <w:lang w:val="en-US"/>
        </w:rPr>
        <w:t>kHz</w:t>
      </w:r>
      <w:r w:rsidR="009D1208" w:rsidRPr="009D1208">
        <w:rPr>
          <w:rFonts w:ascii="Comic Sans MS" w:hAnsi="Comic Sans MS"/>
          <w:sz w:val="18"/>
          <w:szCs w:val="18"/>
        </w:rPr>
        <w:t xml:space="preserve"> </w:t>
      </w:r>
      <w:r w:rsidR="009D1208">
        <w:rPr>
          <w:rFonts w:ascii="Comic Sans MS" w:hAnsi="Comic Sans MS"/>
          <w:sz w:val="18"/>
          <w:szCs w:val="18"/>
        </w:rPr>
        <w:t>και β) 10</w:t>
      </w:r>
      <w:r w:rsidR="009D1208">
        <w:rPr>
          <w:rFonts w:ascii="Comic Sans MS" w:hAnsi="Comic Sans MS"/>
          <w:sz w:val="18"/>
          <w:szCs w:val="18"/>
          <w:lang w:val="en-US"/>
        </w:rPr>
        <w:t>kHz</w:t>
      </w:r>
      <w:r w:rsidRPr="00084F11">
        <w:rPr>
          <w:rFonts w:ascii="Comic Sans MS" w:hAnsi="Comic Sans MS"/>
          <w:sz w:val="18"/>
          <w:szCs w:val="18"/>
        </w:rPr>
        <w:t>.</w:t>
      </w:r>
    </w:p>
    <w:p w:rsidR="007756D8" w:rsidRDefault="007756D8" w:rsidP="00BA7B13">
      <w:pPr>
        <w:spacing w:after="240" w:line="240" w:lineRule="auto"/>
        <w:jc w:val="both"/>
        <w:rPr>
          <w:rFonts w:ascii="Comic Sans MS" w:hAnsi="Comic Sans MS"/>
        </w:rPr>
      </w:pPr>
    </w:p>
    <w:p w:rsidR="00453644" w:rsidRPr="00542AFB" w:rsidRDefault="00453644" w:rsidP="00453644">
      <w:pPr>
        <w:spacing w:line="360" w:lineRule="auto"/>
        <w:jc w:val="both"/>
        <w:rPr>
          <w:rFonts w:ascii="Comic Sans MS" w:hAnsi="Comic Sans MS"/>
          <w:b/>
        </w:rPr>
      </w:pPr>
      <w:r w:rsidRPr="00542AFB">
        <w:rPr>
          <w:rFonts w:ascii="Comic Sans MS" w:hAnsi="Comic Sans MS"/>
          <w:b/>
        </w:rPr>
        <w:t xml:space="preserve">- Τεχνική </w:t>
      </w:r>
      <w:proofErr w:type="spellStart"/>
      <w:r w:rsidRPr="00542AFB">
        <w:rPr>
          <w:rFonts w:ascii="Comic Sans MS" w:hAnsi="Comic Sans MS"/>
          <w:b/>
        </w:rPr>
        <w:t>παλμοδότησης</w:t>
      </w:r>
      <w:proofErr w:type="spellEnd"/>
      <w:r w:rsidRPr="00542AF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HCC</w:t>
      </w:r>
      <w:r w:rsidRPr="00542AFB">
        <w:rPr>
          <w:rFonts w:ascii="Comic Sans MS" w:hAnsi="Comic Sans MS"/>
          <w:b/>
        </w:rPr>
        <w:t xml:space="preserve"> – </w:t>
      </w:r>
      <w:r>
        <w:rPr>
          <w:rFonts w:ascii="Comic Sans MS" w:hAnsi="Comic Sans MS"/>
          <w:b/>
          <w:lang w:val="en-US"/>
        </w:rPr>
        <w:t>Hysteresis</w:t>
      </w:r>
      <w:r w:rsidRPr="0045364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Current</w:t>
      </w:r>
      <w:r w:rsidRPr="0045364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lang w:val="en-US"/>
        </w:rPr>
        <w:t>Control</w:t>
      </w:r>
      <w:r w:rsidRPr="00453644">
        <w:rPr>
          <w:rFonts w:ascii="Comic Sans MS" w:hAnsi="Comic Sans MS"/>
          <w:b/>
        </w:rPr>
        <w:t xml:space="preserve"> </w:t>
      </w:r>
      <w:r w:rsidRPr="00542AFB">
        <w:rPr>
          <w:rFonts w:ascii="Comic Sans MS" w:hAnsi="Comic Sans MS"/>
          <w:b/>
        </w:rPr>
        <w:t>(</w:t>
      </w:r>
      <w:r>
        <w:rPr>
          <w:rFonts w:ascii="Comic Sans MS" w:hAnsi="Comic Sans MS"/>
          <w:b/>
        </w:rPr>
        <w:t>έλεγχος βρόχου υστέρησης</w:t>
      </w:r>
      <w:r w:rsidRPr="00542AFB">
        <w:rPr>
          <w:rFonts w:ascii="Comic Sans MS" w:hAnsi="Comic Sans MS"/>
          <w:b/>
        </w:rPr>
        <w:t>).</w:t>
      </w:r>
    </w:p>
    <w:p w:rsidR="00453644" w:rsidRDefault="00453644" w:rsidP="00084F11">
      <w:pPr>
        <w:spacing w:before="36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Σε αυτή την τεχνική </w:t>
      </w:r>
      <w:proofErr w:type="spellStart"/>
      <w:r>
        <w:rPr>
          <w:rFonts w:ascii="Comic Sans MS" w:hAnsi="Comic Sans MS"/>
        </w:rPr>
        <w:t>παλμοδότησης</w:t>
      </w:r>
      <w:proofErr w:type="spellEnd"/>
      <w:r>
        <w:rPr>
          <w:rFonts w:ascii="Comic Sans MS" w:hAnsi="Comic Sans MS"/>
        </w:rPr>
        <w:t xml:space="preserve"> λαμβάνονται ανώτερο και κατώτερο όριο ημιτονοειδούς μορφής και επιβάλλεται στο κατώτ</w:t>
      </w:r>
      <w:r w:rsidR="007E1643">
        <w:rPr>
          <w:rFonts w:ascii="Comic Sans MS" w:hAnsi="Comic Sans MS"/>
        </w:rPr>
        <w:t xml:space="preserve">ερο να ανάψει ο </w:t>
      </w:r>
      <w:proofErr w:type="spellStart"/>
      <w:r w:rsidR="007E1643">
        <w:rPr>
          <w:rFonts w:ascii="Comic Sans MS" w:hAnsi="Comic Sans MS"/>
        </w:rPr>
        <w:t>αντιστροφέας</w:t>
      </w:r>
      <w:proofErr w:type="spellEnd"/>
      <w:r w:rsidR="007E1643">
        <w:rPr>
          <w:rFonts w:ascii="Comic Sans MS" w:hAnsi="Comic Sans MS"/>
        </w:rPr>
        <w:t xml:space="preserve"> ενώ</w:t>
      </w:r>
      <w:r>
        <w:rPr>
          <w:rFonts w:ascii="Comic Sans MS" w:hAnsi="Comic Sans MS"/>
        </w:rPr>
        <w:t xml:space="preserve"> στο </w:t>
      </w:r>
      <w:r w:rsidRPr="005C6F03">
        <w:rPr>
          <w:rFonts w:ascii="Comic Sans MS" w:hAnsi="Comic Sans MS"/>
        </w:rPr>
        <w:t>κατώτερο να σβήσει σχ.7.</w:t>
      </w:r>
      <w:r>
        <w:rPr>
          <w:rFonts w:ascii="Comic Sans MS" w:hAnsi="Comic Sans MS"/>
        </w:rPr>
        <w:t xml:space="preserve"> </w:t>
      </w:r>
    </w:p>
    <w:p w:rsidR="007E1643" w:rsidRDefault="005C6F03" w:rsidP="005C6F03">
      <w:pPr>
        <w:spacing w:after="0"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inline distT="0" distB="0" distL="0" distR="0">
            <wp:extent cx="3836958" cy="2173857"/>
            <wp:effectExtent l="19050" t="0" r="0" b="0"/>
            <wp:docPr id="17" name="16 - Εικόνα" descr="σχήμα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χήμα 7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162" cy="217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643" w:rsidRPr="00084F11" w:rsidRDefault="007E1643" w:rsidP="005C6F03">
      <w:pPr>
        <w:spacing w:after="120" w:line="360" w:lineRule="auto"/>
        <w:jc w:val="both"/>
        <w:rPr>
          <w:rFonts w:ascii="Comic Sans MS" w:hAnsi="Comic Sans MS"/>
          <w:sz w:val="18"/>
          <w:szCs w:val="18"/>
        </w:rPr>
      </w:pPr>
      <w:r w:rsidRPr="00084F11">
        <w:rPr>
          <w:rFonts w:ascii="Comic Sans MS" w:hAnsi="Comic Sans MS"/>
          <w:sz w:val="18"/>
          <w:szCs w:val="18"/>
        </w:rPr>
        <w:t xml:space="preserve">Σχήμα </w:t>
      </w:r>
      <w:r>
        <w:rPr>
          <w:rFonts w:ascii="Comic Sans MS" w:hAnsi="Comic Sans MS"/>
          <w:sz w:val="18"/>
          <w:szCs w:val="18"/>
        </w:rPr>
        <w:t>7</w:t>
      </w:r>
      <w:r w:rsidRPr="00084F11">
        <w:rPr>
          <w:rFonts w:ascii="Comic Sans MS" w:hAnsi="Comic Sans MS"/>
          <w:sz w:val="18"/>
          <w:szCs w:val="18"/>
        </w:rPr>
        <w:t xml:space="preserve">: </w:t>
      </w:r>
      <w:r>
        <w:rPr>
          <w:rFonts w:ascii="Comic Sans MS" w:hAnsi="Comic Sans MS"/>
          <w:sz w:val="18"/>
          <w:szCs w:val="18"/>
        </w:rPr>
        <w:t xml:space="preserve">Σχηματική απεικόνιση της τεχνικής </w:t>
      </w:r>
      <w:proofErr w:type="spellStart"/>
      <w:r>
        <w:rPr>
          <w:rFonts w:ascii="Comic Sans MS" w:hAnsi="Comic Sans MS"/>
          <w:sz w:val="18"/>
          <w:szCs w:val="18"/>
        </w:rPr>
        <w:t>παλμοδότησης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  <w:lang w:val="en-US"/>
        </w:rPr>
        <w:t>HCC</w:t>
      </w:r>
      <w:r w:rsidRPr="00084F11">
        <w:rPr>
          <w:rFonts w:ascii="Comic Sans MS" w:hAnsi="Comic Sans MS"/>
          <w:sz w:val="18"/>
          <w:szCs w:val="18"/>
        </w:rPr>
        <w:t>.</w:t>
      </w:r>
    </w:p>
    <w:p w:rsidR="007E1643" w:rsidRDefault="006F28A9" w:rsidP="00084F11">
      <w:pPr>
        <w:spacing w:before="360" w:line="360" w:lineRule="auto"/>
        <w:jc w:val="both"/>
        <w:rPr>
          <w:rFonts w:ascii="Comic Sans MS" w:hAnsi="Comic Sans MS"/>
          <w:b/>
          <w:sz w:val="28"/>
          <w:szCs w:val="28"/>
        </w:rPr>
      </w:pPr>
      <w:r w:rsidRPr="006F28A9">
        <w:rPr>
          <w:rFonts w:ascii="Comic Sans MS" w:hAnsi="Comic Sans MS"/>
          <w:b/>
          <w:sz w:val="28"/>
          <w:szCs w:val="28"/>
        </w:rPr>
        <w:lastRenderedPageBreak/>
        <w:t>ΕΡΓΑΣΤΗΡΙΑΚΗ ΑΣΚΗΣΗ 5Β</w:t>
      </w:r>
    </w:p>
    <w:p w:rsidR="00075C22" w:rsidRDefault="00075C22" w:rsidP="00084F11">
      <w:pPr>
        <w:spacing w:before="360"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291144" w:rsidRDefault="00291144" w:rsidP="00084F11">
      <w:pPr>
        <w:spacing w:before="360"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291144" w:rsidRDefault="00291144" w:rsidP="00084F11">
      <w:pPr>
        <w:spacing w:before="360"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291144" w:rsidRDefault="00291144" w:rsidP="00084F11">
      <w:pPr>
        <w:spacing w:before="360"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291144" w:rsidRDefault="00291144" w:rsidP="00084F11">
      <w:pPr>
        <w:spacing w:before="360"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291144" w:rsidRDefault="00291144" w:rsidP="00084F11">
      <w:pPr>
        <w:spacing w:before="360" w:line="360" w:lineRule="auto"/>
        <w:jc w:val="both"/>
        <w:rPr>
          <w:rFonts w:ascii="Comic Sans MS" w:hAnsi="Comic Sans MS"/>
          <w:b/>
          <w:sz w:val="28"/>
          <w:szCs w:val="28"/>
        </w:rPr>
      </w:pPr>
    </w:p>
    <w:p w:rsidR="00075C22" w:rsidRPr="00084F11" w:rsidRDefault="00075C22" w:rsidP="00075C22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Φωτογραφία του </w:t>
      </w:r>
      <w:proofErr w:type="spellStart"/>
      <w:r>
        <w:rPr>
          <w:rFonts w:ascii="Comic Sans MS" w:hAnsi="Comic Sans MS"/>
          <w:sz w:val="18"/>
          <w:szCs w:val="18"/>
        </w:rPr>
        <w:t>αντιστροφέα</w:t>
      </w:r>
      <w:proofErr w:type="spellEnd"/>
      <w:r>
        <w:rPr>
          <w:rFonts w:ascii="Comic Sans MS" w:hAnsi="Comic Sans MS"/>
          <w:sz w:val="18"/>
          <w:szCs w:val="18"/>
        </w:rPr>
        <w:t xml:space="preserve"> της εργαστηριακής άσκησης 5β</w:t>
      </w:r>
      <w:r w:rsidRPr="00084F11">
        <w:rPr>
          <w:rFonts w:ascii="Comic Sans MS" w:hAnsi="Comic Sans MS"/>
          <w:sz w:val="18"/>
          <w:szCs w:val="18"/>
        </w:rPr>
        <w:t>.</w:t>
      </w:r>
    </w:p>
    <w:p w:rsidR="006F28A9" w:rsidRDefault="000A3DDE" w:rsidP="00084F11">
      <w:pPr>
        <w:spacing w:before="36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Στο εργαστήριο εξετάζεται η λειτουργία του μονοφασικού </w:t>
      </w:r>
      <w:proofErr w:type="spellStart"/>
      <w:r>
        <w:rPr>
          <w:rFonts w:ascii="Comic Sans MS" w:hAnsi="Comic Sans MS"/>
        </w:rPr>
        <w:t>αντιστροφέα</w:t>
      </w:r>
      <w:proofErr w:type="spellEnd"/>
      <w:r>
        <w:rPr>
          <w:rFonts w:ascii="Comic Sans MS" w:hAnsi="Comic Sans MS"/>
        </w:rPr>
        <w:t xml:space="preserve"> τύπου γέφυρας σχ.2 με </w:t>
      </w:r>
      <w:proofErr w:type="spellStart"/>
      <w:r>
        <w:rPr>
          <w:rFonts w:ascii="Comic Sans MS" w:hAnsi="Comic Sans MS"/>
        </w:rPr>
        <w:t>ημιαγωγικά</w:t>
      </w:r>
      <w:proofErr w:type="spellEnd"/>
      <w:r>
        <w:rPr>
          <w:rFonts w:ascii="Comic Sans MS" w:hAnsi="Comic Sans MS"/>
        </w:rPr>
        <w:t xml:space="preserve"> στοιχεία </w:t>
      </w:r>
      <w:r>
        <w:rPr>
          <w:rFonts w:ascii="Comic Sans MS" w:hAnsi="Comic Sans MS"/>
          <w:lang w:val="en-US"/>
        </w:rPr>
        <w:t>IGBT</w:t>
      </w:r>
      <w:r w:rsidR="0095256A">
        <w:rPr>
          <w:rFonts w:ascii="Comic Sans MS" w:hAnsi="Comic Sans MS"/>
        </w:rPr>
        <w:t xml:space="preserve"> χρησιμοποιούμενα ως διακόπτες</w:t>
      </w:r>
      <w:r w:rsidRPr="000A3DDE">
        <w:rPr>
          <w:rFonts w:ascii="Comic Sans MS" w:hAnsi="Comic Sans MS"/>
        </w:rPr>
        <w:t>.</w:t>
      </w:r>
      <w:r w:rsidR="0095256A">
        <w:rPr>
          <w:rFonts w:ascii="Comic Sans MS" w:hAnsi="Comic Sans MS"/>
        </w:rPr>
        <w:t xml:space="preserve"> </w:t>
      </w:r>
      <w:r w:rsidR="00046099">
        <w:rPr>
          <w:rFonts w:ascii="Comic Sans MS" w:hAnsi="Comic Sans MS"/>
        </w:rPr>
        <w:t xml:space="preserve">Εξετάζεται η λειτουργία χωρίς και με φίλτρο </w:t>
      </w:r>
      <w:r w:rsidR="00046099">
        <w:rPr>
          <w:rFonts w:ascii="Comic Sans MS" w:hAnsi="Comic Sans MS"/>
          <w:lang w:val="en-US"/>
        </w:rPr>
        <w:t>L</w:t>
      </w:r>
      <w:r w:rsidR="00046099" w:rsidRPr="00046099">
        <w:rPr>
          <w:rFonts w:ascii="Comic Sans MS" w:hAnsi="Comic Sans MS"/>
        </w:rPr>
        <w:t>-</w:t>
      </w:r>
      <w:r w:rsidR="00046099">
        <w:rPr>
          <w:rFonts w:ascii="Comic Sans MS" w:hAnsi="Comic Sans MS"/>
          <w:lang w:val="en-US"/>
        </w:rPr>
        <w:t>C</w:t>
      </w:r>
      <w:r w:rsidR="00046099" w:rsidRPr="00046099">
        <w:rPr>
          <w:rFonts w:ascii="Comic Sans MS" w:hAnsi="Comic Sans MS"/>
        </w:rPr>
        <w:t xml:space="preserve">. </w:t>
      </w:r>
      <w:r w:rsidR="00046099">
        <w:rPr>
          <w:rFonts w:ascii="Comic Sans MS" w:hAnsi="Comic Sans MS"/>
        </w:rPr>
        <w:t xml:space="preserve">Το πηνίο και ο πυκνωτής είναι τοποθετημένα μέσα στο «κουτί» του </w:t>
      </w:r>
      <w:proofErr w:type="spellStart"/>
      <w:r w:rsidR="00046099">
        <w:rPr>
          <w:rFonts w:ascii="Comic Sans MS" w:hAnsi="Comic Sans MS"/>
        </w:rPr>
        <w:t>αντιστροφέα</w:t>
      </w:r>
      <w:proofErr w:type="spellEnd"/>
      <w:r w:rsidR="00046099">
        <w:rPr>
          <w:rFonts w:ascii="Comic Sans MS" w:hAnsi="Comic Sans MS"/>
        </w:rPr>
        <w:t xml:space="preserve"> και μπορούν να συνδεθούν στη έξοδο της γέφυρας (πρώτα η επαγωγή και ύστερα παράλληλα με το φορτίο</w:t>
      </w:r>
      <w:r w:rsidR="00046099" w:rsidRPr="00046099">
        <w:rPr>
          <w:rFonts w:ascii="Comic Sans MS" w:hAnsi="Comic Sans MS"/>
        </w:rPr>
        <w:t xml:space="preserve"> </w:t>
      </w:r>
      <w:r w:rsidR="00046099">
        <w:rPr>
          <w:rFonts w:ascii="Comic Sans MS" w:hAnsi="Comic Sans MS"/>
        </w:rPr>
        <w:t xml:space="preserve">ο πυκνωτής).  </w:t>
      </w:r>
      <w:r w:rsidR="00062593">
        <w:rPr>
          <w:rFonts w:ascii="Comic Sans MS" w:hAnsi="Comic Sans MS"/>
        </w:rPr>
        <w:t xml:space="preserve">Στην περίπτωση που είναι συνδεδεμένο το φίλτρο η τάση και το ρεύμα </w:t>
      </w:r>
      <w:proofErr w:type="spellStart"/>
      <w:r w:rsidR="00062593">
        <w:rPr>
          <w:rFonts w:ascii="Comic Sans MS" w:hAnsi="Comic Sans MS"/>
        </w:rPr>
        <w:t>παλμογραφούνται</w:t>
      </w:r>
      <w:proofErr w:type="spellEnd"/>
      <w:r w:rsidR="00062593">
        <w:rPr>
          <w:rFonts w:ascii="Comic Sans MS" w:hAnsi="Comic Sans MS"/>
        </w:rPr>
        <w:t xml:space="preserve"> στη μεριά του φορτίου (μετά το φίλτρο). </w:t>
      </w:r>
    </w:p>
    <w:p w:rsidR="00E47B5F" w:rsidRDefault="00E47B5F" w:rsidP="00084F11">
      <w:pPr>
        <w:spacing w:before="36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Η τεχνική </w:t>
      </w:r>
      <w:proofErr w:type="spellStart"/>
      <w:r>
        <w:rPr>
          <w:rFonts w:ascii="Comic Sans MS" w:hAnsi="Comic Sans MS"/>
        </w:rPr>
        <w:t>παλμοδότησης</w:t>
      </w:r>
      <w:proofErr w:type="spellEnd"/>
      <w:r>
        <w:rPr>
          <w:rFonts w:ascii="Comic Sans MS" w:hAnsi="Comic Sans MS"/>
        </w:rPr>
        <w:t xml:space="preserve"> που επιλέγεται να χρησιμοποιηθεί είναι η </w:t>
      </w:r>
      <w:proofErr w:type="spellStart"/>
      <w:r>
        <w:rPr>
          <w:rFonts w:ascii="Comic Sans MS" w:hAnsi="Comic Sans MS"/>
          <w:lang w:val="en-US"/>
        </w:rPr>
        <w:t>sPWM</w:t>
      </w:r>
      <w:proofErr w:type="spellEnd"/>
      <w:r w:rsidRPr="00E47B5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και οι </w:t>
      </w:r>
      <w:proofErr w:type="spellStart"/>
      <w:r>
        <w:rPr>
          <w:rFonts w:ascii="Comic Sans MS" w:hAnsi="Comic Sans MS"/>
        </w:rPr>
        <w:t>κυματομορφές</w:t>
      </w:r>
      <w:proofErr w:type="spellEnd"/>
      <w:r>
        <w:rPr>
          <w:rFonts w:ascii="Comic Sans MS" w:hAnsi="Comic Sans MS"/>
        </w:rPr>
        <w:t xml:space="preserve"> είναι παρόμοιες με αυτές των σχημάτων 3 και 6. </w:t>
      </w:r>
      <w:r w:rsidR="00CE2F78">
        <w:rPr>
          <w:rFonts w:ascii="Comic Sans MS" w:hAnsi="Comic Sans MS"/>
        </w:rPr>
        <w:t xml:space="preserve">Η διαφορά τους οφείλεται στις περιορισμένες δυνατότητες του φτηνού επεξεργαστή </w:t>
      </w:r>
      <w:proofErr w:type="spellStart"/>
      <w:r w:rsidR="00CE2F78">
        <w:rPr>
          <w:rFonts w:ascii="Comic Sans MS" w:hAnsi="Comic Sans MS"/>
          <w:lang w:val="en-US"/>
        </w:rPr>
        <w:t>Arduino</w:t>
      </w:r>
      <w:proofErr w:type="spellEnd"/>
      <w:r w:rsidR="00CE2F78" w:rsidRPr="00CE2F78">
        <w:rPr>
          <w:rFonts w:ascii="Comic Sans MS" w:hAnsi="Comic Sans MS"/>
        </w:rPr>
        <w:t xml:space="preserve"> </w:t>
      </w:r>
      <w:r w:rsidR="00CE2F78">
        <w:rPr>
          <w:rFonts w:ascii="Comic Sans MS" w:hAnsi="Comic Sans MS"/>
          <w:lang w:val="en-US"/>
        </w:rPr>
        <w:t>Due</w:t>
      </w:r>
      <w:r w:rsidR="0034449B">
        <w:rPr>
          <w:rFonts w:ascii="Comic Sans MS" w:hAnsi="Comic Sans MS"/>
        </w:rPr>
        <w:t>,</w:t>
      </w:r>
      <w:r w:rsidR="00CE2F78">
        <w:rPr>
          <w:rFonts w:ascii="Comic Sans MS" w:hAnsi="Comic Sans MS"/>
        </w:rPr>
        <w:t xml:space="preserve"> ο οποίος χρησιμοποιείται για τη δημιουργία των παλμών των </w:t>
      </w:r>
      <w:r w:rsidR="00CE2F78">
        <w:rPr>
          <w:rFonts w:ascii="Comic Sans MS" w:hAnsi="Comic Sans MS"/>
          <w:lang w:val="en-US"/>
        </w:rPr>
        <w:t>IGBT</w:t>
      </w:r>
      <w:r w:rsidR="00CE2F78" w:rsidRPr="00CE2F78">
        <w:rPr>
          <w:rFonts w:ascii="Comic Sans MS" w:hAnsi="Comic Sans MS"/>
        </w:rPr>
        <w:t xml:space="preserve"> </w:t>
      </w:r>
      <w:r w:rsidR="00CE2F78">
        <w:rPr>
          <w:rFonts w:ascii="Comic Sans MS" w:hAnsi="Comic Sans MS"/>
        </w:rPr>
        <w:t xml:space="preserve">του </w:t>
      </w:r>
      <w:proofErr w:type="spellStart"/>
      <w:r w:rsidR="00CE2F78">
        <w:rPr>
          <w:rFonts w:ascii="Comic Sans MS" w:hAnsi="Comic Sans MS"/>
        </w:rPr>
        <w:t>αντιστροφέα</w:t>
      </w:r>
      <w:proofErr w:type="spellEnd"/>
      <w:r w:rsidR="00CE2F78">
        <w:rPr>
          <w:rFonts w:ascii="Comic Sans MS" w:hAnsi="Comic Sans MS"/>
        </w:rPr>
        <w:t xml:space="preserve">. </w:t>
      </w:r>
    </w:p>
    <w:p w:rsidR="00E0061C" w:rsidRDefault="00E0061C" w:rsidP="00084F11">
      <w:pPr>
        <w:spacing w:before="36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Για την κατανόηση των ατελειών του εργαστηριακού </w:t>
      </w:r>
      <w:proofErr w:type="spellStart"/>
      <w:r>
        <w:rPr>
          <w:rFonts w:ascii="Comic Sans MS" w:hAnsi="Comic Sans MS"/>
        </w:rPr>
        <w:t>αντιστροφέα</w:t>
      </w:r>
      <w:proofErr w:type="spellEnd"/>
      <w:r>
        <w:rPr>
          <w:rFonts w:ascii="Comic Sans MS" w:hAnsi="Comic Sans MS"/>
        </w:rPr>
        <w:t xml:space="preserve"> εξηγείται περιληπτικά το πρόγραμμα για τη δημιουργία των παλμών. </w:t>
      </w:r>
      <w:r w:rsidR="00A4791A">
        <w:rPr>
          <w:rFonts w:ascii="Comic Sans MS" w:hAnsi="Comic Sans MS"/>
        </w:rPr>
        <w:t>Ο επεξεργαστής λαμβάνει στην αναλογική του είσοδο (</w:t>
      </w:r>
      <w:r w:rsidR="00A4791A">
        <w:rPr>
          <w:rFonts w:ascii="Comic Sans MS" w:hAnsi="Comic Sans MS"/>
          <w:lang w:val="en-US"/>
        </w:rPr>
        <w:t>A</w:t>
      </w:r>
      <w:r w:rsidR="00A4791A" w:rsidRPr="00A4791A">
        <w:rPr>
          <w:rFonts w:ascii="Comic Sans MS" w:hAnsi="Comic Sans MS"/>
        </w:rPr>
        <w:t>/</w:t>
      </w:r>
      <w:r w:rsidR="00A4791A">
        <w:rPr>
          <w:rFonts w:ascii="Comic Sans MS" w:hAnsi="Comic Sans MS"/>
          <w:lang w:val="en-US"/>
        </w:rPr>
        <w:t>D</w:t>
      </w:r>
      <w:r w:rsidR="00A4791A" w:rsidRPr="00A4791A">
        <w:rPr>
          <w:rFonts w:ascii="Comic Sans MS" w:hAnsi="Comic Sans MS"/>
        </w:rPr>
        <w:t xml:space="preserve">) </w:t>
      </w:r>
      <w:r w:rsidR="00A4791A">
        <w:rPr>
          <w:rFonts w:ascii="Comic Sans MS" w:hAnsi="Comic Sans MS"/>
        </w:rPr>
        <w:t xml:space="preserve">ως σήμα αναφοράς μία </w:t>
      </w:r>
      <w:r w:rsidR="00A4791A">
        <w:rPr>
          <w:rFonts w:ascii="Comic Sans MS" w:hAnsi="Comic Sans MS"/>
          <w:lang w:val="en-US"/>
        </w:rPr>
        <w:t>DC</w:t>
      </w:r>
      <w:r w:rsidR="00A4791A" w:rsidRPr="00A4791A">
        <w:rPr>
          <w:rFonts w:ascii="Comic Sans MS" w:hAnsi="Comic Sans MS"/>
        </w:rPr>
        <w:t xml:space="preserve"> </w:t>
      </w:r>
      <w:r w:rsidR="00A4791A">
        <w:rPr>
          <w:rFonts w:ascii="Comic Sans MS" w:hAnsi="Comic Sans MS"/>
        </w:rPr>
        <w:t xml:space="preserve">τάση η οποία μεταβάλλεται από ένα ποτενσιόμετρο (αυτό του κουτιού του </w:t>
      </w:r>
      <w:proofErr w:type="spellStart"/>
      <w:r w:rsidR="00A4791A">
        <w:rPr>
          <w:rFonts w:ascii="Comic Sans MS" w:hAnsi="Comic Sans MS"/>
        </w:rPr>
        <w:t>αντιστροφέα</w:t>
      </w:r>
      <w:proofErr w:type="spellEnd"/>
      <w:r w:rsidR="00A4791A">
        <w:rPr>
          <w:rFonts w:ascii="Comic Sans MS" w:hAnsi="Comic Sans MS"/>
        </w:rPr>
        <w:t>) από 0-3</w:t>
      </w:r>
      <w:r w:rsidR="00A4791A">
        <w:rPr>
          <w:rFonts w:ascii="Comic Sans MS" w:hAnsi="Comic Sans MS"/>
          <w:lang w:val="en-US"/>
        </w:rPr>
        <w:t>V</w:t>
      </w:r>
      <w:r w:rsidR="00A4791A" w:rsidRPr="00A4791A">
        <w:rPr>
          <w:rFonts w:ascii="Comic Sans MS" w:hAnsi="Comic Sans MS"/>
        </w:rPr>
        <w:t xml:space="preserve">. </w:t>
      </w:r>
      <w:r w:rsidR="00A4791A">
        <w:rPr>
          <w:rFonts w:ascii="Comic Sans MS" w:hAnsi="Comic Sans MS"/>
        </w:rPr>
        <w:t xml:space="preserve">Αυτή η είσοδος μεταφράζεται σε ψηφιακό σήμα λαμβάνοντας τιμές αντίστοιχα από 0-1024. </w:t>
      </w:r>
      <w:r w:rsidR="00896FC8">
        <w:rPr>
          <w:rFonts w:ascii="Comic Sans MS" w:hAnsi="Comic Sans MS"/>
        </w:rPr>
        <w:t xml:space="preserve">Ο επεξεργαστής </w:t>
      </w:r>
      <w:proofErr w:type="spellStart"/>
      <w:r w:rsidR="00896FC8">
        <w:rPr>
          <w:rFonts w:ascii="Comic Sans MS" w:hAnsi="Comic Sans MS"/>
        </w:rPr>
        <w:t>δειγματοληπτεί</w:t>
      </w:r>
      <w:proofErr w:type="spellEnd"/>
      <w:r w:rsidR="00896FC8">
        <w:rPr>
          <w:rFonts w:ascii="Comic Sans MS" w:hAnsi="Comic Sans MS"/>
        </w:rPr>
        <w:t xml:space="preserve"> </w:t>
      </w:r>
      <w:r w:rsidR="00860BAA">
        <w:rPr>
          <w:rFonts w:ascii="Comic Sans MS" w:hAnsi="Comic Sans MS"/>
        </w:rPr>
        <w:t xml:space="preserve">τις τιμές του </w:t>
      </w:r>
      <w:r w:rsidR="00860BAA">
        <w:rPr>
          <w:rFonts w:ascii="Comic Sans MS" w:hAnsi="Comic Sans MS"/>
          <w:lang w:val="en-US"/>
        </w:rPr>
        <w:t>A</w:t>
      </w:r>
      <w:r w:rsidR="00860BAA" w:rsidRPr="00860BAA">
        <w:rPr>
          <w:rFonts w:ascii="Comic Sans MS" w:hAnsi="Comic Sans MS"/>
        </w:rPr>
        <w:t>/</w:t>
      </w:r>
      <w:r w:rsidR="00860BAA">
        <w:rPr>
          <w:rFonts w:ascii="Comic Sans MS" w:hAnsi="Comic Sans MS"/>
          <w:lang w:val="en-US"/>
        </w:rPr>
        <w:t>D</w:t>
      </w:r>
      <w:r w:rsidR="00860BAA" w:rsidRPr="00860BAA">
        <w:rPr>
          <w:rFonts w:ascii="Comic Sans MS" w:hAnsi="Comic Sans MS"/>
        </w:rPr>
        <w:t xml:space="preserve"> </w:t>
      </w:r>
      <w:r w:rsidR="00860BAA">
        <w:rPr>
          <w:rFonts w:ascii="Comic Sans MS" w:hAnsi="Comic Sans MS"/>
        </w:rPr>
        <w:t xml:space="preserve">και ανάλογα </w:t>
      </w:r>
      <w:r w:rsidR="00860BAA">
        <w:rPr>
          <w:rFonts w:ascii="Comic Sans MS" w:hAnsi="Comic Sans MS"/>
        </w:rPr>
        <w:lastRenderedPageBreak/>
        <w:t xml:space="preserve">μεταβάλει τη συχνότητα και το πλάτος του ανορθωμένου ημιτόνου. Με τον τρόπο αυτό θα μεταβάλλεται η συχνότητα και το πλάτος της τάσης του </w:t>
      </w:r>
      <w:proofErr w:type="spellStart"/>
      <w:r w:rsidR="00860BAA">
        <w:rPr>
          <w:rFonts w:ascii="Comic Sans MS" w:hAnsi="Comic Sans MS"/>
        </w:rPr>
        <w:t>αντιστροφέα</w:t>
      </w:r>
      <w:proofErr w:type="spellEnd"/>
      <w:r w:rsidR="00860BAA">
        <w:rPr>
          <w:rFonts w:ascii="Comic Sans MS" w:hAnsi="Comic Sans MS"/>
        </w:rPr>
        <w:t xml:space="preserve">. </w:t>
      </w:r>
      <w:r w:rsidR="00BA345D">
        <w:rPr>
          <w:rFonts w:ascii="Comic Sans MS" w:hAnsi="Comic Sans MS"/>
        </w:rPr>
        <w:t xml:space="preserve">Το τριγωνικό σήμα το οποίο συγκρίνεται με το ανορθωμένο ημίτονο (στο πρόγραμμα του επεξεργαστή) δημιουργείται με τη συχνότητα δειγματοληψίας του </w:t>
      </w:r>
      <w:r w:rsidR="00BA345D">
        <w:rPr>
          <w:rFonts w:ascii="Comic Sans MS" w:hAnsi="Comic Sans MS"/>
          <w:lang w:val="en-US"/>
        </w:rPr>
        <w:t>A</w:t>
      </w:r>
      <w:r w:rsidR="00BA345D" w:rsidRPr="00BA345D">
        <w:rPr>
          <w:rFonts w:ascii="Comic Sans MS" w:hAnsi="Comic Sans MS"/>
        </w:rPr>
        <w:t>/</w:t>
      </w:r>
      <w:r w:rsidR="00BA345D">
        <w:rPr>
          <w:rFonts w:ascii="Comic Sans MS" w:hAnsi="Comic Sans MS"/>
          <w:lang w:val="en-US"/>
        </w:rPr>
        <w:t>D</w:t>
      </w:r>
      <w:r w:rsidR="00BA345D">
        <w:rPr>
          <w:rFonts w:ascii="Comic Sans MS" w:hAnsi="Comic Sans MS"/>
        </w:rPr>
        <w:t xml:space="preserve">. Αυτή όμως είναι περιορισμένη στον επεξεργαστή μας, με αποτέλεσμα να κατασκευάζεται ένα τριγωνικό σήμα αναφοράς μικρής συχνότητας και «κακής» </w:t>
      </w:r>
      <w:proofErr w:type="spellStart"/>
      <w:r w:rsidR="00BA345D">
        <w:rPr>
          <w:rFonts w:ascii="Comic Sans MS" w:hAnsi="Comic Sans MS"/>
        </w:rPr>
        <w:t>διακριτότητας</w:t>
      </w:r>
      <w:proofErr w:type="spellEnd"/>
      <w:r w:rsidR="00BA345D">
        <w:rPr>
          <w:rFonts w:ascii="Comic Sans MS" w:hAnsi="Comic Sans MS"/>
        </w:rPr>
        <w:t xml:space="preserve">. Δηλαδή, το σήμα αναφοράς δεν είναι τελικά τρίγωνο αλλά έχει μορφή σκαλοπατιών και μάλιστα χαμηλής </w:t>
      </w:r>
      <w:r w:rsidR="00BA345D" w:rsidRPr="005C6F03">
        <w:rPr>
          <w:rFonts w:ascii="Comic Sans MS" w:hAnsi="Comic Sans MS"/>
        </w:rPr>
        <w:t>συχνότητας σχ.8</w:t>
      </w:r>
      <w:r w:rsidR="00EA7838" w:rsidRPr="005C6F03">
        <w:rPr>
          <w:rFonts w:ascii="Comic Sans MS" w:hAnsi="Comic Sans MS"/>
        </w:rPr>
        <w:t xml:space="preserve"> (σκάλα</w:t>
      </w:r>
      <w:r w:rsidR="00EA7838">
        <w:rPr>
          <w:rFonts w:ascii="Comic Sans MS" w:hAnsi="Comic Sans MS"/>
        </w:rPr>
        <w:t xml:space="preserve"> λίγων σκαλοπατιών)</w:t>
      </w:r>
      <w:r w:rsidR="00BA345D">
        <w:rPr>
          <w:rFonts w:ascii="Comic Sans MS" w:hAnsi="Comic Sans MS"/>
        </w:rPr>
        <w:t xml:space="preserve">. </w:t>
      </w:r>
      <w:r w:rsidR="005F7D9E">
        <w:rPr>
          <w:rFonts w:ascii="Comic Sans MS" w:hAnsi="Comic Sans MS"/>
        </w:rPr>
        <w:t xml:space="preserve">Στην περίπτωση της υψηλής συχνότητας του ημιτόνου (το οποίο δημιουργείται προγραμματιστικά στον επεξεργαστή) </w:t>
      </w:r>
      <w:r w:rsidR="00D57117">
        <w:rPr>
          <w:rFonts w:ascii="Comic Sans MS" w:hAnsi="Comic Sans MS"/>
        </w:rPr>
        <w:t xml:space="preserve">η περίοδος είναι μικρή και έτσι περικλείει λίγα τρίγωνα. Δηλαδή λίγα αναβοσβησίματα </w:t>
      </w:r>
      <w:r w:rsidR="00BF4E39">
        <w:rPr>
          <w:rFonts w:ascii="Comic Sans MS" w:hAnsi="Comic Sans MS"/>
        </w:rPr>
        <w:t xml:space="preserve">ανά περίοδο. Αυτό επηρεάζει </w:t>
      </w:r>
      <w:r w:rsidR="00A31719">
        <w:rPr>
          <w:rFonts w:ascii="Comic Sans MS" w:hAnsi="Comic Sans MS"/>
        </w:rPr>
        <w:t xml:space="preserve">αρνητικά </w:t>
      </w:r>
      <w:r w:rsidR="00BF4E39">
        <w:rPr>
          <w:rFonts w:ascii="Comic Sans MS" w:hAnsi="Comic Sans MS"/>
        </w:rPr>
        <w:t>την</w:t>
      </w:r>
      <w:r w:rsidR="00A31719">
        <w:rPr>
          <w:rFonts w:ascii="Comic Sans MS" w:hAnsi="Comic Sans MS"/>
        </w:rPr>
        <w:t xml:space="preserve"> ποιότητα της </w:t>
      </w:r>
      <w:proofErr w:type="spellStart"/>
      <w:r w:rsidR="00BF4E39">
        <w:rPr>
          <w:rFonts w:ascii="Comic Sans MS" w:hAnsi="Comic Sans MS"/>
        </w:rPr>
        <w:t>κυματομορφή</w:t>
      </w:r>
      <w:r w:rsidR="00A31719">
        <w:rPr>
          <w:rFonts w:ascii="Comic Sans MS" w:hAnsi="Comic Sans MS"/>
        </w:rPr>
        <w:t>ς</w:t>
      </w:r>
      <w:proofErr w:type="spellEnd"/>
      <w:r w:rsidR="00A31719">
        <w:rPr>
          <w:rFonts w:ascii="Comic Sans MS" w:hAnsi="Comic Sans MS"/>
        </w:rPr>
        <w:t xml:space="preserve"> </w:t>
      </w:r>
      <w:r w:rsidR="00BF4E39">
        <w:rPr>
          <w:rFonts w:ascii="Comic Sans MS" w:hAnsi="Comic Sans MS"/>
        </w:rPr>
        <w:t xml:space="preserve">του ρεύματος φορτίου. </w:t>
      </w:r>
    </w:p>
    <w:p w:rsidR="0098581E" w:rsidRDefault="000C1E59" w:rsidP="00084F11">
      <w:pPr>
        <w:spacing w:before="360" w:line="360" w:lineRule="auto"/>
        <w:jc w:val="both"/>
        <w:rPr>
          <w:rFonts w:ascii="Comic Sans MS" w:hAnsi="Comic Sans MS"/>
        </w:rPr>
      </w:pPr>
      <w:r w:rsidRPr="000C1E59">
        <w:rPr>
          <w:rFonts w:ascii="Comic Sans MS" w:hAnsi="Comic Sans MS"/>
        </w:rPr>
        <w:drawing>
          <wp:inline distT="0" distB="0" distL="0" distR="0">
            <wp:extent cx="6073211" cy="2406611"/>
            <wp:effectExtent l="19050" t="0" r="3739" b="0"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2935" t="12476" r="1064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211" cy="24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1E" w:rsidRPr="00084F11" w:rsidRDefault="0098581E" w:rsidP="0098581E">
      <w:pPr>
        <w:spacing w:line="360" w:lineRule="auto"/>
        <w:jc w:val="both"/>
        <w:rPr>
          <w:rFonts w:ascii="Comic Sans MS" w:hAnsi="Comic Sans MS"/>
          <w:sz w:val="18"/>
          <w:szCs w:val="18"/>
        </w:rPr>
      </w:pPr>
      <w:r w:rsidRPr="00084F11">
        <w:rPr>
          <w:rFonts w:ascii="Comic Sans MS" w:hAnsi="Comic Sans MS"/>
          <w:sz w:val="18"/>
          <w:szCs w:val="18"/>
        </w:rPr>
        <w:t xml:space="preserve">Σχήμα </w:t>
      </w:r>
      <w:r>
        <w:rPr>
          <w:rFonts w:ascii="Comic Sans MS" w:hAnsi="Comic Sans MS"/>
          <w:sz w:val="18"/>
          <w:szCs w:val="18"/>
        </w:rPr>
        <w:t>8</w:t>
      </w:r>
      <w:r w:rsidRPr="00084F11">
        <w:rPr>
          <w:rFonts w:ascii="Comic Sans MS" w:hAnsi="Comic Sans MS"/>
          <w:sz w:val="18"/>
          <w:szCs w:val="18"/>
        </w:rPr>
        <w:t xml:space="preserve">: </w:t>
      </w:r>
      <w:r>
        <w:rPr>
          <w:rFonts w:ascii="Comic Sans MS" w:hAnsi="Comic Sans MS"/>
          <w:sz w:val="18"/>
          <w:szCs w:val="18"/>
        </w:rPr>
        <w:t xml:space="preserve">Προβληματική δημιουργία «τριγωνικού σήματος» στον </w:t>
      </w:r>
      <w:proofErr w:type="spellStart"/>
      <w:r>
        <w:rPr>
          <w:rFonts w:ascii="Comic Sans MS" w:hAnsi="Comic Sans MS"/>
          <w:sz w:val="18"/>
          <w:szCs w:val="18"/>
          <w:lang w:val="en-US"/>
        </w:rPr>
        <w:t>arduino</w:t>
      </w:r>
      <w:proofErr w:type="spellEnd"/>
      <w:r w:rsidRPr="00084F11">
        <w:rPr>
          <w:rFonts w:ascii="Comic Sans MS" w:hAnsi="Comic Sans MS"/>
          <w:sz w:val="18"/>
          <w:szCs w:val="18"/>
        </w:rPr>
        <w:t>.</w:t>
      </w:r>
    </w:p>
    <w:p w:rsidR="0098581E" w:rsidRPr="000C1E59" w:rsidRDefault="00066296" w:rsidP="00084F11">
      <w:pPr>
        <w:spacing w:before="36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Η κακή </w:t>
      </w:r>
      <w:proofErr w:type="spellStart"/>
      <w:r>
        <w:rPr>
          <w:rFonts w:ascii="Comic Sans MS" w:hAnsi="Comic Sans MS"/>
        </w:rPr>
        <w:t>κυματομορφή</w:t>
      </w:r>
      <w:proofErr w:type="spellEnd"/>
      <w:r>
        <w:rPr>
          <w:rFonts w:ascii="Comic Sans MS" w:hAnsi="Comic Sans MS"/>
        </w:rPr>
        <w:t xml:space="preserve"> του τριγωνικού σήματος (σκάλα λίγων σκαλοπατιών όπως την ονομάσαμε) επηρεάζει αρνητικά και την ομαλή μεταβολή της ενεργού τιμής της τάσης εξόδου του μετατροπέα</w:t>
      </w:r>
      <w:r w:rsidR="0003216F">
        <w:rPr>
          <w:rFonts w:ascii="Comic Sans MS" w:hAnsi="Comic Sans MS"/>
        </w:rPr>
        <w:t>. Δηλαδή καθώς μεταβάλλουμε τη συχνότητα της τάσης η ενεργός τιμή της παραμένει σταθερή</w:t>
      </w:r>
      <w:r w:rsidR="00DD5528">
        <w:rPr>
          <w:rFonts w:ascii="Comic Sans MS" w:hAnsi="Comic Sans MS"/>
        </w:rPr>
        <w:t>,</w:t>
      </w:r>
      <w:r w:rsidR="0003216F">
        <w:rPr>
          <w:rFonts w:ascii="Comic Sans MS" w:hAnsi="Comic Sans MS"/>
        </w:rPr>
        <w:t xml:space="preserve"> καθώς δεν «αλλάζει σκαλοπάτι» ή ποιο σωστά δε μεταβάλλεται η διάρκεια του παλμού (</w:t>
      </w:r>
      <w:r w:rsidR="0003216F">
        <w:rPr>
          <w:rFonts w:ascii="Comic Sans MS" w:hAnsi="Comic Sans MS"/>
          <w:lang w:val="en-US"/>
        </w:rPr>
        <w:t>duty</w:t>
      </w:r>
      <w:r w:rsidR="0003216F" w:rsidRPr="0003216F">
        <w:rPr>
          <w:rFonts w:ascii="Comic Sans MS" w:hAnsi="Comic Sans MS"/>
        </w:rPr>
        <w:t xml:space="preserve"> </w:t>
      </w:r>
      <w:r w:rsidR="0003216F">
        <w:rPr>
          <w:rFonts w:ascii="Comic Sans MS" w:hAnsi="Comic Sans MS"/>
          <w:lang w:val="en-US"/>
        </w:rPr>
        <w:t>cycle</w:t>
      </w:r>
      <w:r w:rsidR="0003216F">
        <w:rPr>
          <w:rFonts w:ascii="Comic Sans MS" w:hAnsi="Comic Sans MS"/>
        </w:rPr>
        <w:t xml:space="preserve"> – λόγος κατάτμησης). </w:t>
      </w:r>
      <w:r w:rsidR="00DD5528">
        <w:rPr>
          <w:rFonts w:ascii="Comic Sans MS" w:hAnsi="Comic Sans MS"/>
        </w:rPr>
        <w:t xml:space="preserve">Αυτό συμβαίνει μέχρι η συχνότητα να λάβει μία συγκεκριμένη τιμή και έτσι να «αλλάξει </w:t>
      </w:r>
      <w:r w:rsidR="00DD5528" w:rsidRPr="005C6F03">
        <w:rPr>
          <w:rFonts w:ascii="Comic Sans MS" w:hAnsi="Comic Sans MS"/>
        </w:rPr>
        <w:t>σκαλοπάτι» σχ.9.</w:t>
      </w:r>
      <w:r w:rsidR="000C1E59" w:rsidRPr="005C6F03">
        <w:rPr>
          <w:rFonts w:ascii="Comic Sans MS" w:hAnsi="Comic Sans MS"/>
        </w:rPr>
        <w:t xml:space="preserve"> Στο</w:t>
      </w:r>
      <w:r w:rsidR="000C1E59">
        <w:rPr>
          <w:rFonts w:ascii="Comic Sans MS" w:hAnsi="Comic Sans MS"/>
        </w:rPr>
        <w:t xml:space="preserve"> σχήμα αυτό φαίνονται τα σήματα που συγκρίνονται για τη δημιουργία των παλμών για τρεις διαφορετικές συχνότητες του ημιτονοειδούς σήματος και </w:t>
      </w:r>
      <w:r w:rsidR="009A2E28">
        <w:rPr>
          <w:rFonts w:ascii="Comic Sans MS" w:hAnsi="Comic Sans MS"/>
        </w:rPr>
        <w:t xml:space="preserve">συνεπώς της τάσης του φορτίου. Όπως φαίνεται και από το σχήμα, το «τριγωνικό» σήμα έχει σταθερή συχνότητα. Μεταβάλλεται γραμμικά η συχνότητα και το πλάτος του ημιτονοειδούς σήματος. Αυτό βέβαια δεν δημιουργεί και γραμμική μεταβολή του λόγου κατάτμησης και της συχνότητας. Άρα δεν είναι και σταθερός ο λόγος </w:t>
      </w:r>
      <w:r w:rsidR="009A2E28">
        <w:rPr>
          <w:rFonts w:ascii="Comic Sans MS" w:hAnsi="Comic Sans MS"/>
          <w:lang w:val="en-US"/>
        </w:rPr>
        <w:t xml:space="preserve">V/f. </w:t>
      </w:r>
      <w:r w:rsidR="009A2E28">
        <w:rPr>
          <w:rFonts w:ascii="Comic Sans MS" w:hAnsi="Comic Sans MS"/>
        </w:rPr>
        <w:t xml:space="preserve">  </w:t>
      </w:r>
    </w:p>
    <w:p w:rsidR="0098581E" w:rsidRPr="009A2E28" w:rsidRDefault="000C1E59" w:rsidP="00084F11">
      <w:pPr>
        <w:spacing w:before="360" w:line="360" w:lineRule="auto"/>
        <w:jc w:val="both"/>
        <w:rPr>
          <w:rFonts w:ascii="Comic Sans MS" w:hAnsi="Comic Sans MS"/>
        </w:rPr>
      </w:pPr>
      <w:r w:rsidRPr="000C1E59">
        <w:rPr>
          <w:rFonts w:ascii="Comic Sans MS" w:hAnsi="Comic Sans MS"/>
        </w:rPr>
        <w:lastRenderedPageBreak/>
        <w:drawing>
          <wp:inline distT="0" distB="0" distL="0" distR="0">
            <wp:extent cx="6073211" cy="2406611"/>
            <wp:effectExtent l="19050" t="0" r="3739" b="0"/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2935" t="12476" r="1064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211" cy="24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59" w:rsidRPr="009A2E28" w:rsidRDefault="000C1E59" w:rsidP="00084F11">
      <w:pPr>
        <w:spacing w:before="360" w:line="360" w:lineRule="auto"/>
        <w:jc w:val="both"/>
        <w:rPr>
          <w:rFonts w:ascii="Comic Sans MS" w:hAnsi="Comic Sans MS"/>
        </w:rPr>
      </w:pPr>
      <w:r w:rsidRPr="000C1E59">
        <w:rPr>
          <w:rFonts w:ascii="Comic Sans MS" w:hAnsi="Comic Sans MS"/>
          <w:lang w:val="en-US"/>
        </w:rPr>
        <w:drawing>
          <wp:inline distT="0" distB="0" distL="0" distR="0">
            <wp:extent cx="5961014" cy="2406611"/>
            <wp:effectExtent l="19050" t="0" r="1636" b="0"/>
            <wp:docPr id="1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8042" t="13043" r="11332" b="5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014" cy="24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59" w:rsidRPr="009A2E28" w:rsidRDefault="000C1E59" w:rsidP="00084F11">
      <w:pPr>
        <w:spacing w:before="360" w:line="360" w:lineRule="auto"/>
        <w:jc w:val="both"/>
        <w:rPr>
          <w:rFonts w:ascii="Comic Sans MS" w:hAnsi="Comic Sans MS"/>
        </w:rPr>
      </w:pPr>
      <w:r w:rsidRPr="000C1E59">
        <w:rPr>
          <w:rFonts w:ascii="Comic Sans MS" w:hAnsi="Comic Sans MS"/>
          <w:lang w:val="en-US"/>
        </w:rPr>
        <w:drawing>
          <wp:inline distT="0" distB="0" distL="0" distR="0">
            <wp:extent cx="5959744" cy="2501822"/>
            <wp:effectExtent l="19050" t="0" r="2906" b="0"/>
            <wp:docPr id="15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234" t="9641" r="1483" b="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6" cy="250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E1" w:rsidRPr="00084F11" w:rsidRDefault="00DD5528" w:rsidP="00441B5B">
      <w:pPr>
        <w:spacing w:line="360" w:lineRule="auto"/>
        <w:ind w:left="993" w:hanging="993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</w:rPr>
        <w:t xml:space="preserve"> </w:t>
      </w:r>
      <w:r w:rsidR="00264CE1" w:rsidRPr="00084F11">
        <w:rPr>
          <w:rFonts w:ascii="Comic Sans MS" w:hAnsi="Comic Sans MS"/>
          <w:sz w:val="18"/>
          <w:szCs w:val="18"/>
        </w:rPr>
        <w:t xml:space="preserve">Σχήμα </w:t>
      </w:r>
      <w:r w:rsidR="00264CE1">
        <w:rPr>
          <w:rFonts w:ascii="Comic Sans MS" w:hAnsi="Comic Sans MS"/>
          <w:sz w:val="18"/>
          <w:szCs w:val="18"/>
        </w:rPr>
        <w:t>9</w:t>
      </w:r>
      <w:r w:rsidR="00264CE1" w:rsidRPr="00084F11">
        <w:rPr>
          <w:rFonts w:ascii="Comic Sans MS" w:hAnsi="Comic Sans MS"/>
          <w:sz w:val="18"/>
          <w:szCs w:val="18"/>
        </w:rPr>
        <w:t xml:space="preserve">: </w:t>
      </w:r>
      <w:r w:rsidR="00441B5B">
        <w:rPr>
          <w:rFonts w:ascii="Comic Sans MS" w:hAnsi="Comic Sans MS"/>
          <w:sz w:val="18"/>
          <w:szCs w:val="18"/>
        </w:rPr>
        <w:t>Τα σήματα που δημιουργούνται στο πρόγραμμα του επεξεργαστή για τη δημιουργία των παλμών και έτσι έμμεσα τη μεταβολή συχνότητας και τάσης</w:t>
      </w:r>
      <w:r w:rsidR="00264CE1" w:rsidRPr="00084F11">
        <w:rPr>
          <w:rFonts w:ascii="Comic Sans MS" w:hAnsi="Comic Sans MS"/>
          <w:sz w:val="18"/>
          <w:szCs w:val="18"/>
        </w:rPr>
        <w:t>.</w:t>
      </w:r>
    </w:p>
    <w:p w:rsidR="00066296" w:rsidRDefault="00066296" w:rsidP="00084F11">
      <w:pPr>
        <w:spacing w:before="360" w:line="360" w:lineRule="auto"/>
        <w:jc w:val="both"/>
        <w:rPr>
          <w:rFonts w:ascii="Comic Sans MS" w:hAnsi="Comic Sans MS"/>
        </w:rPr>
      </w:pPr>
    </w:p>
    <w:p w:rsidR="00A168D1" w:rsidRDefault="00A168D1" w:rsidP="00084F11">
      <w:pPr>
        <w:spacing w:before="36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Λαμβάνοντας υπόψη τα παραπάνω γίνεται κατανοητό ότι καθώς στρέφεται το ποτενσιόμετρο μεταβάλλεται η συχνότητα σχετικά ομαλά όμως η τάση μεταβάλλεται κατά βαθμίδες και όχι ομαλά. Άρα όταν σχεδιαστεί η καμπύλη της τάσης συναρτήσει της συχνότητας θα αλλάζει «σε σκαλοπάτια».</w:t>
      </w:r>
      <w:r w:rsidR="00EC2EFD">
        <w:rPr>
          <w:rFonts w:ascii="Comic Sans MS" w:hAnsi="Comic Sans MS"/>
        </w:rPr>
        <w:t xml:space="preserve"> </w:t>
      </w:r>
    </w:p>
    <w:p w:rsidR="00F373A6" w:rsidRPr="00E2009B" w:rsidRDefault="00A168D1" w:rsidP="00084F11">
      <w:pPr>
        <w:spacing w:before="36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Επίσης εμείς  </w:t>
      </w:r>
      <w:r w:rsidR="00E2009B">
        <w:rPr>
          <w:rFonts w:ascii="Comic Sans MS" w:hAnsi="Comic Sans MS"/>
        </w:rPr>
        <w:t xml:space="preserve">δεν κάνουμε έλεγχο </w:t>
      </w:r>
      <w:r w:rsidR="00E2009B">
        <w:rPr>
          <w:rFonts w:ascii="Comic Sans MS" w:hAnsi="Comic Sans MS"/>
          <w:lang w:val="en-US"/>
        </w:rPr>
        <w:t>V</w:t>
      </w:r>
      <w:r w:rsidR="00E2009B" w:rsidRPr="00E2009B">
        <w:rPr>
          <w:rFonts w:ascii="Comic Sans MS" w:hAnsi="Comic Sans MS"/>
        </w:rPr>
        <w:t>/</w:t>
      </w:r>
      <w:r w:rsidR="00E2009B">
        <w:rPr>
          <w:rFonts w:ascii="Comic Sans MS" w:hAnsi="Comic Sans MS"/>
          <w:lang w:val="en-US"/>
        </w:rPr>
        <w:t>f</w:t>
      </w:r>
      <w:r w:rsidR="00E2009B" w:rsidRPr="00E2009B">
        <w:rPr>
          <w:rFonts w:ascii="Comic Sans MS" w:hAnsi="Comic Sans MS"/>
        </w:rPr>
        <w:t>=</w:t>
      </w:r>
      <w:r w:rsidR="00E2009B">
        <w:rPr>
          <w:rFonts w:ascii="Comic Sans MS" w:hAnsi="Comic Sans MS"/>
        </w:rPr>
        <w:t xml:space="preserve">σταθερό διότι απλά δεν έχουμε έλεγχο (δεν μετράμε ώστε να λαμβάνουμε αποφάσεις). Απλά αλλάζουμε τις τιμές του λόγου κατάτμησης και της συχνότητας προς τα επάνω ή προς τα κάτω. </w:t>
      </w:r>
      <w:r w:rsidR="00EC2EFD">
        <w:rPr>
          <w:rFonts w:ascii="Comic Sans MS" w:hAnsi="Comic Sans MS"/>
        </w:rPr>
        <w:t xml:space="preserve">Πρόσθετα θα πρέπει να κατασκευαστεί και η καμπύλη του λόγου </w:t>
      </w:r>
      <w:r w:rsidR="00EC2EFD">
        <w:rPr>
          <w:rFonts w:ascii="Comic Sans MS" w:hAnsi="Comic Sans MS"/>
          <w:lang w:val="en-US"/>
        </w:rPr>
        <w:t>V</w:t>
      </w:r>
      <w:r w:rsidR="00EC2EFD" w:rsidRPr="00EC2EFD">
        <w:rPr>
          <w:rFonts w:ascii="Comic Sans MS" w:hAnsi="Comic Sans MS"/>
        </w:rPr>
        <w:t>/</w:t>
      </w:r>
      <w:r w:rsidR="00EC2EFD">
        <w:rPr>
          <w:rFonts w:ascii="Comic Sans MS" w:hAnsi="Comic Sans MS"/>
          <w:lang w:val="en-US"/>
        </w:rPr>
        <w:t>f</w:t>
      </w:r>
      <w:r w:rsidR="00EC2EFD" w:rsidRPr="00EC2EFD">
        <w:rPr>
          <w:rFonts w:ascii="Comic Sans MS" w:hAnsi="Comic Sans MS"/>
        </w:rPr>
        <w:t xml:space="preserve"> </w:t>
      </w:r>
      <w:r w:rsidR="00EC2EFD">
        <w:rPr>
          <w:rFonts w:ascii="Comic Sans MS" w:hAnsi="Comic Sans MS"/>
        </w:rPr>
        <w:t xml:space="preserve">ο οποίος τελικά δε θα είναι σταθερός. </w:t>
      </w:r>
      <w:r w:rsidR="00E2009B">
        <w:rPr>
          <w:rFonts w:ascii="Comic Sans MS" w:hAnsi="Comic Sans MS"/>
        </w:rPr>
        <w:t xml:space="preserve">Τέλος, η ποιότητα της τάσης και του ρεύματος δεν είναι αρκετά υψηλή (υπάρχουν αρκετά υψηλές ανώτερες αρμονικές) λόγω των χαμηλών δυνατοτήτων του επεξεργαστή που χρησιμοποιείται. </w:t>
      </w:r>
      <w:r w:rsidR="00EC2EFD">
        <w:rPr>
          <w:rFonts w:ascii="Comic Sans MS" w:hAnsi="Comic Sans MS"/>
        </w:rPr>
        <w:t xml:space="preserve">Οι εννιά τελευταίες σειρές είναι τα βασικότερα σημεία που πρέπει να αποτυπωθούν στην εργασία για την άσκηση.  </w:t>
      </w:r>
    </w:p>
    <w:sectPr w:rsidR="00F373A6" w:rsidRPr="00E2009B" w:rsidSect="007E1643">
      <w:pgSz w:w="11906" w:h="16838"/>
      <w:pgMar w:top="709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0FDE"/>
    <w:rsid w:val="000008B8"/>
    <w:rsid w:val="0001532E"/>
    <w:rsid w:val="0003216F"/>
    <w:rsid w:val="00046099"/>
    <w:rsid w:val="00062593"/>
    <w:rsid w:val="00065593"/>
    <w:rsid w:val="00066296"/>
    <w:rsid w:val="00067722"/>
    <w:rsid w:val="00075C22"/>
    <w:rsid w:val="00084F11"/>
    <w:rsid w:val="000A3DDE"/>
    <w:rsid w:val="000C1E59"/>
    <w:rsid w:val="000D2DD2"/>
    <w:rsid w:val="00143458"/>
    <w:rsid w:val="00155126"/>
    <w:rsid w:val="001B0487"/>
    <w:rsid w:val="002226A7"/>
    <w:rsid w:val="00253C57"/>
    <w:rsid w:val="00264CE1"/>
    <w:rsid w:val="00280293"/>
    <w:rsid w:val="00291144"/>
    <w:rsid w:val="002E4392"/>
    <w:rsid w:val="002F3094"/>
    <w:rsid w:val="00326A7C"/>
    <w:rsid w:val="0034449B"/>
    <w:rsid w:val="00365C36"/>
    <w:rsid w:val="003861FF"/>
    <w:rsid w:val="003F6537"/>
    <w:rsid w:val="004242FC"/>
    <w:rsid w:val="00441B5B"/>
    <w:rsid w:val="00453644"/>
    <w:rsid w:val="004C1247"/>
    <w:rsid w:val="005369E9"/>
    <w:rsid w:val="00542AFB"/>
    <w:rsid w:val="00581137"/>
    <w:rsid w:val="005814B8"/>
    <w:rsid w:val="005920D2"/>
    <w:rsid w:val="005A72E7"/>
    <w:rsid w:val="005C6F03"/>
    <w:rsid w:val="005E299D"/>
    <w:rsid w:val="005E3F3B"/>
    <w:rsid w:val="005F7D9E"/>
    <w:rsid w:val="006621FC"/>
    <w:rsid w:val="00686C37"/>
    <w:rsid w:val="006959AC"/>
    <w:rsid w:val="006D0EEE"/>
    <w:rsid w:val="006F28A9"/>
    <w:rsid w:val="00701392"/>
    <w:rsid w:val="00753B79"/>
    <w:rsid w:val="007756D8"/>
    <w:rsid w:val="007825FE"/>
    <w:rsid w:val="007B5350"/>
    <w:rsid w:val="007C4E6B"/>
    <w:rsid w:val="007C7643"/>
    <w:rsid w:val="007D2BFA"/>
    <w:rsid w:val="007E1643"/>
    <w:rsid w:val="008126F3"/>
    <w:rsid w:val="00844C0C"/>
    <w:rsid w:val="00856C2E"/>
    <w:rsid w:val="00860BAA"/>
    <w:rsid w:val="00872FCD"/>
    <w:rsid w:val="00886276"/>
    <w:rsid w:val="00896FC8"/>
    <w:rsid w:val="008A7E02"/>
    <w:rsid w:val="008E509A"/>
    <w:rsid w:val="008F7E1C"/>
    <w:rsid w:val="00911A2C"/>
    <w:rsid w:val="00916EF0"/>
    <w:rsid w:val="0095256A"/>
    <w:rsid w:val="00954B9F"/>
    <w:rsid w:val="0098581E"/>
    <w:rsid w:val="009A2E28"/>
    <w:rsid w:val="009D1208"/>
    <w:rsid w:val="009E65A5"/>
    <w:rsid w:val="00A168D1"/>
    <w:rsid w:val="00A31719"/>
    <w:rsid w:val="00A4791A"/>
    <w:rsid w:val="00A53F44"/>
    <w:rsid w:val="00A61EEC"/>
    <w:rsid w:val="00A94460"/>
    <w:rsid w:val="00B3794D"/>
    <w:rsid w:val="00B62810"/>
    <w:rsid w:val="00B649C5"/>
    <w:rsid w:val="00B66B96"/>
    <w:rsid w:val="00BA345D"/>
    <w:rsid w:val="00BA7B13"/>
    <w:rsid w:val="00BF4E39"/>
    <w:rsid w:val="00C0697C"/>
    <w:rsid w:val="00C65247"/>
    <w:rsid w:val="00CE2F78"/>
    <w:rsid w:val="00CF4174"/>
    <w:rsid w:val="00D30FDE"/>
    <w:rsid w:val="00D57117"/>
    <w:rsid w:val="00DA3E56"/>
    <w:rsid w:val="00DD5528"/>
    <w:rsid w:val="00DE046D"/>
    <w:rsid w:val="00E0061C"/>
    <w:rsid w:val="00E2009B"/>
    <w:rsid w:val="00E42744"/>
    <w:rsid w:val="00E47B5F"/>
    <w:rsid w:val="00E660A9"/>
    <w:rsid w:val="00EA0E85"/>
    <w:rsid w:val="00EA7838"/>
    <w:rsid w:val="00EC2EFD"/>
    <w:rsid w:val="00F0023A"/>
    <w:rsid w:val="00F373A6"/>
    <w:rsid w:val="00F478A1"/>
    <w:rsid w:val="00F63B0F"/>
    <w:rsid w:val="00FB7DFC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F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3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379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1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1480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109</cp:revision>
  <dcterms:created xsi:type="dcterms:W3CDTF">2018-01-06T12:06:00Z</dcterms:created>
  <dcterms:modified xsi:type="dcterms:W3CDTF">2018-01-07T14:00:00Z</dcterms:modified>
</cp:coreProperties>
</file>