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0F1F" w14:textId="77777777" w:rsidR="008471EC" w:rsidRPr="008471EC" w:rsidRDefault="008471EC" w:rsidP="00847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Αγαπητοί/τες φοιτητές/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τριες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,</w:t>
      </w:r>
    </w:p>
    <w:p w14:paraId="4B22ED1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σας ευχαριστώ για τη </w:t>
      </w:r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t xml:space="preserve"> συμμετοχή σας στο εργαστήριο για το </w:t>
      </w:r>
      <w:proofErr w:type="spellStart"/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t>etwinning</w:t>
      </w:r>
      <w:proofErr w:type="spellEnd"/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t>  της 13ης Μαρτίου στο Φιλολογικό Τμήμα του Παν. Πελοποννήσου.</w:t>
      </w:r>
    </w:p>
    <w:p w14:paraId="15EE09C9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Παρακαλώ να αξιολογήσετε την εκπαίδευση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eTwinning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που παρακολουθήσατε εδώ :</w:t>
      </w:r>
    </w:p>
    <w:p w14:paraId="67FA1E9D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hyperlink r:id="rId4" w:tgtFrame="_blank" w:history="1">
        <w:r w:rsidRPr="008471E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l-GR"/>
            <w14:ligatures w14:val="none"/>
          </w:rPr>
          <w:t>https://www.etwinning.gr/various/webex_comment2.php?id=118</w:t>
        </w:r>
      </w:hyperlink>
    </w:p>
    <w:p w14:paraId="01754887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Μόλις ολοκληρώσετε την συμπλήρωση της φόρμας αξιολόγησης, μπορείτε οι ίδιοι να κατεβάσετε την βεβαίωσή σας πατώντας το αντίστοιχο πεδίο με τίτλο: (Πατήστε εδώ για να κατεβάσετε τη βεβαίωση συμμετοχής σας στην ημερίδα).</w:t>
      </w:r>
    </w:p>
    <w:p w14:paraId="0B6C0E3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Eπίσης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, παρακαλείστε να συμπληρώσετε την επόμενη  φόρμα (στις 2 τελευταίες ερωτήσεις απαντάτε όχι) :</w:t>
      </w:r>
    </w:p>
    <w:p w14:paraId="4B69AC58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hyperlink r:id="rId5" w:tgtFrame="_blank" w:history="1">
        <w:r w:rsidRPr="008471E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l-GR"/>
            <w14:ligatures w14:val="none"/>
          </w:rPr>
          <w:t>https://docs.google.com/forms/d/e/1FAIpQLSeuNoaRgM-4EjPDZYpJfy6K9z9ufuq_39H39YDksIbtwt2hAQ/viewform</w:t>
        </w:r>
      </w:hyperlink>
    </w:p>
    <w:p w14:paraId="30058DF0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(Για οποιαδήποτε διευκρίνηση επικοινωνήστε μαζί μου τηλεφωνικά στο 6978186624 ή μέσω email)</w:t>
      </w:r>
    </w:p>
    <w:p w14:paraId="602309CD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Με την συμπλήρωσή της θα γίνετε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validated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από τον ΕΟΥ (εάν δεν έχετε ήδη γίνει) και θα προσκληθείτε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απο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την ΚΥΥ για τη συμμετοχή σας</w:t>
      </w:r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t> στο </w:t>
      </w:r>
      <w:proofErr w:type="spellStart"/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fldChar w:fldCharType="begin"/>
      </w:r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instrText>HYPERLINK "https://school-education.ec.europa.eu/en/group/etwinning-student-teachers-group" \t "_blank"</w:instrText>
      </w:r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</w:r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fldChar w:fldCharType="separate"/>
      </w:r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eTwinning</w:t>
      </w:r>
      <w:proofErr w:type="spellEnd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 xml:space="preserve"> for </w:t>
      </w:r>
      <w:proofErr w:type="spellStart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future</w:t>
      </w:r>
      <w:proofErr w:type="spellEnd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proofErr w:type="spellStart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teachers</w:t>
      </w:r>
      <w:proofErr w:type="spellEnd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 xml:space="preserve">: </w:t>
      </w:r>
      <w:proofErr w:type="spellStart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student</w:t>
      </w:r>
      <w:proofErr w:type="spellEnd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proofErr w:type="spellStart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teachers</w:t>
      </w:r>
      <w:proofErr w:type="spellEnd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proofErr w:type="spellStart"/>
      <w:r w:rsidRPr="008471EC">
        <w:rPr>
          <w:rFonts w:ascii="Verdana" w:eastAsia="Times New Roman" w:hAnsi="Verdana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group</w:t>
      </w:r>
      <w:proofErr w:type="spellEnd"/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fldChar w:fldCharType="end"/>
      </w:r>
      <w:r w:rsidRPr="008471EC">
        <w:rPr>
          <w:rFonts w:ascii="Verdana" w:eastAsia="Times New Roman" w:hAnsi="Verdana" w:cs="Arial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3B3BE09A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Να σας θυμίσω το 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fldChar w:fldCharType="begin"/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instrText>HYPERLINK "https://mooc.etwinning.gr/courses/course-v1:eTwinning_GR+CS001+2024_T8b/about" \t "_blank"</w:instrTex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fldChar w:fldCharType="separate"/>
      </w:r>
      <w:r w:rsidRPr="008471EC"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>eTwinning</w:t>
      </w:r>
      <w:proofErr w:type="spellEnd"/>
      <w:r w:rsidRPr="008471EC"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:lang w:eastAsia="el-GR"/>
          <w14:ligatures w14:val="none"/>
        </w:rPr>
        <w:t xml:space="preserve"> ITE MOOC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fldChar w:fldCharType="end"/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,  που προσφέρεται μέσω της πλατφόρμας του Εθνικού Οργανισμού Υποστήριξης (ΕΟΥ) της δράσης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eTwinning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  και αποτελεί εισαγωγή στο δίκτυο, τις δράσεις και το εκπαιδευτικό υλικό που παρέχουν οι ευρωπαϊκές πλατφόρμες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eTwinning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και European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School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Education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Platform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(ESEP). Η παρακολούθησή του είναι ασύγχρονη και με την ολοκλήρωση του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mooc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θα λάβετε </w:t>
      </w: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el-GR"/>
          <w14:ligatures w14:val="none"/>
        </w:rPr>
        <w:t>πιστοποιητικό παρακολούθησης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 (αφού πραγματοποιήσετε κάποιες πολύ απλές εργασίες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π.χ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quiz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κτλ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).</w:t>
      </w:r>
    </w:p>
    <w:p w14:paraId="032459B4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Απαιτείται πρώτα εγγραφή στην πλατφόρμα (πάνω δεξιά) και μετά στο μάθημα. Για την εγγραφή σας χρησιμοποιήστε και εδώ το προσωπικό σας email :</w:t>
      </w:r>
    </w:p>
    <w:p w14:paraId="2491F521" w14:textId="6FB90877" w:rsidR="008471EC" w:rsidRPr="008471EC" w:rsidRDefault="00DA27B7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2886BCC3" wp14:editId="12BC8FD9">
            <wp:extent cx="3779520" cy="1866900"/>
            <wp:effectExtent l="0" t="0" r="0" b="0"/>
            <wp:docPr id="1845820769" name="Εικόνα 1" descr="Εικόνα που περιέχει κείμενο, στιγμιότυπο οθόνης, λογισμικό, λογισμικό πολυμέσων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20769" name="Εικόνα 1" descr="Εικόνα που περιέχει κείμενο, στιγμιότυπο οθόνης, λογισμικό, λογισμικό πολυμέσων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6"/>
                    <a:srcRect l="14593" t="26455" r="13748" b="10616"/>
                    <a:stretch/>
                  </pic:blipFill>
                  <pic:spPr bwMode="auto">
                    <a:xfrm>
                      <a:off x="0" y="0"/>
                      <a:ext cx="377952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5C950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57B8AFC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Τέλος, ο σύνδεσμος που οδηγεί στο προφίλ μου στην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esep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είναι :</w:t>
      </w:r>
    </w:p>
    <w:p w14:paraId="633BEAC3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hyperlink r:id="rId7" w:tgtFrame="_blank" w:history="1">
        <w:r w:rsidRPr="008471E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l-GR"/>
            <w14:ligatures w14:val="none"/>
          </w:rPr>
          <w:t>https://school-education.ec.europa.eu/en/connect/people/my-profile?prefLang=el</w:t>
        </w:r>
      </w:hyperlink>
    </w:p>
    <w:p w14:paraId="0CAA1EA6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(για να με εντοπίσετε θα πρέπει πρώτα να έχετε συνδεθεί στην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esep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)</w:t>
      </w:r>
    </w:p>
    <w:p w14:paraId="756677AE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Στείλτε μου αίτημα επαφής από το ''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add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as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contact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'' για να σας προσθέσω και εγώ στην λίστα των δικών μου επαφών :</w:t>
      </w:r>
    </w:p>
    <w:p w14:paraId="770A42F2" w14:textId="08C4F3FC" w:rsidR="008471EC" w:rsidRPr="008471EC" w:rsidRDefault="000624E5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>
        <w:rPr>
          <w:noProof/>
        </w:rPr>
        <w:lastRenderedPageBreak/>
        <w:drawing>
          <wp:inline distT="0" distB="0" distL="0" distR="0" wp14:anchorId="06D0B64F" wp14:editId="54D8D0A5">
            <wp:extent cx="3512820" cy="1859280"/>
            <wp:effectExtent l="0" t="0" r="0" b="7620"/>
            <wp:docPr id="1668812731" name="Εικόνα 1" descr="Εικόνα που περιέχει κείμενο, στιγμιότυπο οθόνης, λογισμικό, λογισμικό πολυμέσων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12731" name="Εικόνα 1" descr="Εικόνα που περιέχει κείμενο, στιγμιότυπο οθόνης, λογισμικό, λογισμικό πολυμέσων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8"/>
                    <a:srcRect l="16614" t="27483" r="16783" b="9846"/>
                    <a:stretch/>
                  </pic:blipFill>
                  <pic:spPr bwMode="auto">
                    <a:xfrm>
                      <a:off x="0" y="0"/>
                      <a:ext cx="3512820" cy="185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73E1D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Στη συνέχεια θα σας στείλω πρόσκληση για την συμμετοχή  στο ΙΤΕ TWINSPACE έργο του τμήματος σας. Την αποδοχή της πρόσκλησης θα την κάνετε από τα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notifications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:</w:t>
      </w:r>
    </w:p>
    <w:p w14:paraId="410DA945" w14:textId="55BCF0FF" w:rsidR="00137E20" w:rsidRPr="00137E20" w:rsidRDefault="00137E20" w:rsidP="00137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137E20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05BD0FA4" wp14:editId="7A506F44">
            <wp:extent cx="4191000" cy="6370320"/>
            <wp:effectExtent l="0" t="0" r="0" b="0"/>
            <wp:docPr id="736739589" name="Εικόνα 2" descr="Εικόνα που περιέχει κείμενο, στιγμιότυπο οθόνης, λειτουργικό σύστημα, λογισμικό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39589" name="Εικόνα 2" descr="Εικόνα που περιέχει κείμενο, στιγμιότυπο οθόνης, λειτουργικό σύστημα, λογισμικό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3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D6A6" w14:textId="6AE87BF9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33F5584D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Tέλος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, να σας ενημερώσω για 2 επερχόμενες εκδηλώσεις της ΚΥΥ τις οποίες μπορείτε να παρακολουθήσετε :</w:t>
      </w:r>
    </w:p>
    <w:p w14:paraId="66494C13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l-GR"/>
          <w14:ligatures w14:val="none"/>
        </w:rPr>
        <w:t>Webinar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 xml:space="preserve"> for Teacher </w:t>
      </w:r>
      <w:proofErr w:type="gram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educators ,</w:t>
      </w:r>
      <w:proofErr w:type="gram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 xml:space="preserve"> ITE ambassadors and student teachers</w:t>
      </w:r>
    </w:p>
    <w:p w14:paraId="24F8676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l-GR"/>
          <w14:ligatures w14:val="none"/>
        </w:rPr>
        <w:t>Title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: International eTwinning projects in ECEC </w:t>
      </w:r>
    </w:p>
    <w:p w14:paraId="68A3562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Segoe UI Emoji" w:eastAsia="Times New Roman" w:hAnsi="Segoe UI Emoji" w:cs="Arial"/>
          <w:noProof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279C2663" wp14:editId="2C796F45">
            <wp:extent cx="685800" cy="685800"/>
            <wp:effectExtent l="0" t="0" r="0" b="0"/>
            <wp:docPr id="4" name="Εικόνα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Date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:  18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March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2025  </w:t>
      </w:r>
    </w:p>
    <w:p w14:paraId="5D2CBC1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 </w:t>
      </w:r>
      <w:r w:rsidRPr="008471EC">
        <w:rPr>
          <w:rFonts w:ascii="Segoe UI Emoji" w:eastAsia="Times New Roman" w:hAnsi="Segoe UI Emoji" w:cs="Arial"/>
          <w:noProof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49AE7299" wp14:editId="446F2AD4">
            <wp:extent cx="685800" cy="685800"/>
            <wp:effectExtent l="0" t="0" r="0" b="0"/>
            <wp:docPr id="5" name="Εικόνα 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Time: 17:00 – 18:00 CET  </w:t>
      </w:r>
    </w:p>
    <w:p w14:paraId="18384806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  <w:r w:rsidRPr="008471EC">
        <w:rPr>
          <w:rFonts w:ascii="Segoe UI Emoji" w:eastAsia="Times New Roman" w:hAnsi="Segoe UI Emoji" w:cs="Arial"/>
          <w:noProof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77CAD949" wp14:editId="3BFEB04B">
            <wp:extent cx="685800" cy="685800"/>
            <wp:effectExtent l="0" t="0" r="0" b="0"/>
            <wp:docPr id="6" name="Εικόνα 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Location: </w:t>
      </w:r>
      <w:hyperlink r:id="rId13" w:tgtFrame="_blank" w:tooltip="https://teams.microsoft.com/l/meetup-join/19%3ameeting_yza0mtgzntetnmfjos00nzgxlwiyzjqtmzuwmmu3odhhnmnk%40thread.v2/0?context=%7b%22tid%22%3a%22e21d18f1-2112-4ecf-a67c-d20aedbd18b3%22%2c%22oid%22%3a%228aa10595-7213-4c02-952d-7a5eff43c0fb%22%7d" w:history="1">
        <w:r w:rsidRPr="008471E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n-US" w:eastAsia="el-GR"/>
            <w14:ligatures w14:val="none"/>
          </w:rPr>
          <w:t>Join the session by clicking here</w:t>
        </w:r>
      </w:hyperlink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 </w:t>
      </w:r>
    </w:p>
    <w:p w14:paraId="422FD237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l-GR"/>
          <w14:ligatures w14:val="none"/>
        </w:rPr>
        <w:t>Speaker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: Alenka Mikulec  </w:t>
      </w:r>
    </w:p>
    <w:p w14:paraId="3FA05F1F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</w:p>
    <w:p w14:paraId="066E0B9F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και</w:t>
      </w:r>
    </w:p>
    <w:p w14:paraId="46C080B1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</w:p>
    <w:p w14:paraId="6215ED66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l-GR"/>
          <w14:ligatures w14:val="none"/>
        </w:rPr>
        <w:t> Practice sharing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 xml:space="preserve"> for Teacher </w:t>
      </w:r>
      <w:proofErr w:type="gram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educators ,</w:t>
      </w:r>
      <w:proofErr w:type="gram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 xml:space="preserve"> ITE ambassadors and student teachers</w:t>
      </w:r>
    </w:p>
    <w:p w14:paraId="7E415FDB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l-GR"/>
          <w14:ligatures w14:val="none"/>
        </w:rPr>
        <w:t>Title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: Exploring teacher identity in Europe through eTwinning </w:t>
      </w:r>
    </w:p>
    <w:p w14:paraId="2D0753CA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  <w:r w:rsidRPr="008471EC">
        <w:rPr>
          <w:rFonts w:ascii="Segoe UI Emoji" w:eastAsia="Times New Roman" w:hAnsi="Segoe UI Emoji" w:cs="Arial"/>
          <w:noProof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34BE00F1" wp14:editId="7836F344">
            <wp:extent cx="685800" cy="685800"/>
            <wp:effectExtent l="0" t="0" r="0" b="0"/>
            <wp:docPr id="7" name="Εικόνα 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Date: 24 March 2025  </w:t>
      </w:r>
    </w:p>
    <w:p w14:paraId="0D263059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Segoe UI Emoji" w:eastAsia="Times New Roman" w:hAnsi="Segoe UI Emoji" w:cs="Arial"/>
          <w:noProof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6F1F701C" wp14:editId="241CDE7B">
            <wp:extent cx="685800" cy="685800"/>
            <wp:effectExtent l="0" t="0" r="0" b="0"/>
            <wp:docPr id="8" name="Εικόνα 2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Time: 19:00 – 20:00 CET </w:t>
      </w:r>
    </w:p>
    <w:p w14:paraId="0D197025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  <w:r w:rsidRPr="008471EC">
        <w:rPr>
          <w:rFonts w:ascii="Segoe UI Emoji" w:eastAsia="Times New Roman" w:hAnsi="Segoe UI Emoji" w:cs="Arial"/>
          <w:noProof/>
          <w:color w:val="222222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028FD55A" wp14:editId="62F887CE">
            <wp:extent cx="685800" cy="685800"/>
            <wp:effectExtent l="0" t="0" r="0" b="0"/>
            <wp:docPr id="9" name="Εικόνα 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Location: </w:t>
      </w:r>
      <w:hyperlink r:id="rId14" w:tgtFrame="_blank" w:tooltip="https://teams.microsoft.com/l/meetup-join/19%3ameeting_mgvhm2m5mmmty2yync00yjeylwjjmjqtntm0zjrhztrizmfh%40thread.v2/0?context=%7b%22tid%22%3a%22e21d18f1-2112-4ecf-a67c-d20aedbd18b3%22%2c%22oid%22%3a%228aa10595-7213-4c02-952d-7a5eff43c0fb%22%7d" w:history="1">
        <w:r w:rsidRPr="008471E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n-US" w:eastAsia="el-GR"/>
            <w14:ligatures w14:val="none"/>
          </w:rPr>
          <w:t>Join the session by clicking here</w:t>
        </w:r>
      </w:hyperlink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</w:p>
    <w:p w14:paraId="23EFFC8E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l-GR"/>
          <w14:ligatures w14:val="none"/>
        </w:rPr>
        <w:t> </w:t>
      </w:r>
      <w:proofErr w:type="spellStart"/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l-GR"/>
          <w14:ligatures w14:val="none"/>
        </w:rPr>
        <w:t>Speaker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: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Frederik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De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Laere</w:t>
      </w:r>
      <w:proofErr w:type="spellEnd"/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48B8A781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(οι ώρες των εκδηλώσεων είναι προγραμματισμένες σε </w:t>
      </w:r>
      <w:proofErr w:type="spellStart"/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l-GR"/>
          <w14:ligatures w14:val="none"/>
        </w:rPr>
        <w:t>C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entral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 </w:t>
      </w:r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l-GR"/>
          <w14:ligatures w14:val="none"/>
        </w:rPr>
        <w:t>E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uropean </w:t>
      </w:r>
      <w:proofErr w:type="spellStart"/>
      <w:r w:rsidRPr="008471E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l-GR"/>
          <w14:ligatures w14:val="none"/>
        </w:rPr>
        <w:t>T</w:t>
      </w: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ime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...η  αντίστοιχη ελληνική ώρα είναι μια ώρα μπροστά).</w:t>
      </w:r>
    </w:p>
    <w:p w14:paraId="6EFEEA7C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44768318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Σας ευχαριστώ πολύ για τη συνεργασία!</w:t>
      </w:r>
    </w:p>
    <w:p w14:paraId="119006DD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Με εκτίμηση,</w:t>
      </w:r>
    </w:p>
    <w:p w14:paraId="5D640946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Γεωργία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Μουσελίμη</w:t>
      </w:r>
      <w:proofErr w:type="spellEnd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, </w:t>
      </w:r>
    </w:p>
    <w:p w14:paraId="61C4BD16" w14:textId="77777777" w:rsidR="008471EC" w:rsidRPr="008471EC" w:rsidRDefault="008471EC" w:rsidP="0084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Πρεσβευτής ΙΤΕ </w:t>
      </w:r>
      <w:proofErr w:type="spellStart"/>
      <w:r w:rsidRPr="008471EC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etwinning</w:t>
      </w:r>
      <w:proofErr w:type="spellEnd"/>
    </w:p>
    <w:p w14:paraId="4C586C4D" w14:textId="77777777" w:rsidR="00C40D58" w:rsidRDefault="00C40D58"/>
    <w:sectPr w:rsidR="00C40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26"/>
    <w:rsid w:val="000624E5"/>
    <w:rsid w:val="00137E20"/>
    <w:rsid w:val="003E6126"/>
    <w:rsid w:val="00695E6F"/>
    <w:rsid w:val="008471EC"/>
    <w:rsid w:val="008C0DA1"/>
    <w:rsid w:val="00C40D58"/>
    <w:rsid w:val="00C84B87"/>
    <w:rsid w:val="00DA27B7"/>
    <w:rsid w:val="00F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680C"/>
  <w15:chartTrackingRefBased/>
  <w15:docId w15:val="{440A1C8F-8F83-45AD-B3DF-8516B424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6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6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6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E6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E6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E61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E61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E61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E61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E61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E6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E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E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E61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61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61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E61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6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s.microsoft.com/l/meetup-join/19%3ameeting_YzA0MTgzNTEtNmFjOS00NzgxLWIyZjQtMzUwMmU3ODhhNmNk%40thread.v2/0?context=%7b%22Tid%22%3a%22e21d18f1-2112-4ecf-a67c-d20aedbd18b3%22%2c%22Oid%22%3a%228aa10595-7213-4c02-952d-7a5eff43c0fb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-education.ec.europa.eu/en/connect/people/my-profile?prefLang=el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docs.google.com/forms/d/e/1FAIpQLSeuNoaRgM-4EjPDZYpJfy6K9z9ufuq_39H39YDksIbtwt2hAQ/viewfor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https://www.etwinning.gr/various/webex_comment2.php?id=118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teams.microsoft.com/l/meetup-join/19%3ameeting_MGVhM2M5MmMtY2YyNC00YjEyLWJjMjQtNTM0ZjRhZTRiZmFh%40thread.v2/0?context=%7b%22Tid%22%3a%22e21d18f1-2112-4ecf-a67c-d20aedbd18b3%22%2c%22Oid%22%3a%228aa10595-7213-4c02-952d-7a5eff43c0fb%22%7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3819</Characters>
  <Application>Microsoft Office Word</Application>
  <DocSecurity>0</DocSecurity>
  <Lines>31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XESTERNOU</dc:creator>
  <cp:keywords/>
  <dc:description/>
  <cp:lastModifiedBy>MARIA XESTERNOU</cp:lastModifiedBy>
  <cp:revision>5</cp:revision>
  <dcterms:created xsi:type="dcterms:W3CDTF">2025-03-14T23:04:00Z</dcterms:created>
  <dcterms:modified xsi:type="dcterms:W3CDTF">2025-03-14T23:07:00Z</dcterms:modified>
</cp:coreProperties>
</file>